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45A421">
      <w:pPr>
        <w:widowControl/>
        <w:spacing w:before="100" w:beforeAutospacing="1" w:after="100" w:afterAutospacing="1"/>
        <w:jc w:val="center"/>
        <w:outlineLvl w:val="1"/>
        <w:rPr>
          <w:rFonts w:hint="eastAsia" w:ascii="宋体" w:hAnsi="宋体"/>
          <w:b/>
          <w:kern w:val="0"/>
          <w:sz w:val="44"/>
          <w:szCs w:val="44"/>
        </w:rPr>
      </w:pPr>
    </w:p>
    <w:p w14:paraId="64B640A8">
      <w:pPr>
        <w:widowControl/>
        <w:spacing w:before="100" w:beforeAutospacing="1" w:after="100" w:afterAutospacing="1"/>
        <w:jc w:val="center"/>
        <w:outlineLvl w:val="1"/>
        <w:rPr>
          <w:rFonts w:hint="eastAsia" w:ascii="宋体" w:hAnsi="宋体"/>
          <w:b/>
          <w:kern w:val="0"/>
          <w:sz w:val="44"/>
          <w:szCs w:val="44"/>
        </w:rPr>
      </w:pPr>
    </w:p>
    <w:p w14:paraId="3EDB4F7D">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托克逊县水利局2024年单位预算公开</w:t>
      </w:r>
    </w:p>
    <w:p w14:paraId="7E853BCF">
      <w:pPr>
        <w:widowControl/>
        <w:spacing w:before="100" w:beforeAutospacing="1" w:after="100" w:afterAutospacing="1"/>
        <w:jc w:val="center"/>
        <w:outlineLvl w:val="1"/>
        <w:rPr>
          <w:rFonts w:hint="eastAsia" w:ascii="宋体" w:hAnsi="宋体"/>
          <w:b/>
          <w:kern w:val="0"/>
          <w:sz w:val="44"/>
          <w:szCs w:val="44"/>
        </w:rPr>
      </w:pPr>
    </w:p>
    <w:p w14:paraId="58546664">
      <w:pPr>
        <w:widowControl/>
        <w:spacing w:before="100" w:beforeAutospacing="1" w:after="100" w:afterAutospacing="1"/>
        <w:jc w:val="center"/>
        <w:outlineLvl w:val="1"/>
        <w:rPr>
          <w:rFonts w:hint="eastAsia" w:ascii="宋体" w:hAnsi="宋体"/>
          <w:b/>
          <w:kern w:val="0"/>
          <w:sz w:val="44"/>
          <w:szCs w:val="44"/>
        </w:rPr>
      </w:pPr>
    </w:p>
    <w:p w14:paraId="38E8DD46">
      <w:pPr>
        <w:widowControl/>
        <w:spacing w:before="100" w:beforeAutospacing="1" w:after="100" w:afterAutospacing="1"/>
        <w:jc w:val="center"/>
        <w:outlineLvl w:val="1"/>
        <w:rPr>
          <w:rFonts w:hint="eastAsia" w:ascii="宋体" w:hAnsi="宋体"/>
          <w:b/>
          <w:kern w:val="0"/>
          <w:sz w:val="44"/>
          <w:szCs w:val="44"/>
        </w:rPr>
      </w:pPr>
    </w:p>
    <w:p w14:paraId="587DA331">
      <w:pPr>
        <w:widowControl/>
        <w:spacing w:before="100" w:beforeAutospacing="1" w:after="100" w:afterAutospacing="1"/>
        <w:jc w:val="center"/>
        <w:outlineLvl w:val="1"/>
        <w:rPr>
          <w:rFonts w:hint="eastAsia" w:ascii="宋体" w:hAnsi="宋体"/>
          <w:b/>
          <w:kern w:val="0"/>
          <w:sz w:val="44"/>
          <w:szCs w:val="44"/>
        </w:rPr>
      </w:pPr>
    </w:p>
    <w:p w14:paraId="66EA63B1">
      <w:pPr>
        <w:widowControl/>
        <w:spacing w:before="100" w:beforeAutospacing="1" w:after="100" w:afterAutospacing="1"/>
        <w:jc w:val="center"/>
        <w:outlineLvl w:val="1"/>
        <w:rPr>
          <w:rFonts w:hint="eastAsia" w:ascii="宋体" w:hAnsi="宋体"/>
          <w:b/>
          <w:kern w:val="0"/>
          <w:sz w:val="44"/>
          <w:szCs w:val="44"/>
        </w:rPr>
      </w:pPr>
    </w:p>
    <w:p w14:paraId="48FF75C9">
      <w:pPr>
        <w:widowControl/>
        <w:spacing w:before="100" w:beforeAutospacing="1" w:after="100" w:afterAutospacing="1"/>
        <w:jc w:val="center"/>
        <w:outlineLvl w:val="1"/>
        <w:rPr>
          <w:rFonts w:hint="eastAsia" w:ascii="宋体" w:hAnsi="宋体"/>
          <w:b/>
          <w:kern w:val="0"/>
          <w:sz w:val="44"/>
          <w:szCs w:val="44"/>
        </w:rPr>
      </w:pPr>
    </w:p>
    <w:p w14:paraId="0B567CDC">
      <w:pPr>
        <w:widowControl/>
        <w:spacing w:before="100" w:beforeAutospacing="1" w:after="100" w:afterAutospacing="1"/>
        <w:jc w:val="center"/>
        <w:outlineLvl w:val="1"/>
        <w:rPr>
          <w:rFonts w:hint="eastAsia" w:ascii="宋体" w:hAnsi="宋体"/>
          <w:b/>
          <w:kern w:val="0"/>
          <w:sz w:val="44"/>
          <w:szCs w:val="44"/>
        </w:rPr>
      </w:pPr>
    </w:p>
    <w:p w14:paraId="1000B96D">
      <w:pPr>
        <w:widowControl/>
        <w:spacing w:before="100" w:beforeAutospacing="1" w:after="100" w:afterAutospacing="1"/>
        <w:jc w:val="center"/>
        <w:outlineLvl w:val="1"/>
        <w:rPr>
          <w:rFonts w:hint="eastAsia" w:ascii="宋体" w:hAnsi="宋体"/>
          <w:b/>
          <w:kern w:val="0"/>
          <w:sz w:val="44"/>
          <w:szCs w:val="44"/>
        </w:rPr>
      </w:pPr>
    </w:p>
    <w:p w14:paraId="06D6323D">
      <w:pPr>
        <w:widowControl/>
        <w:spacing w:before="100" w:beforeAutospacing="1" w:after="100" w:afterAutospacing="1"/>
        <w:jc w:val="center"/>
        <w:outlineLvl w:val="1"/>
        <w:rPr>
          <w:rFonts w:hint="eastAsia" w:ascii="宋体" w:hAnsi="宋体"/>
          <w:b/>
          <w:kern w:val="0"/>
          <w:sz w:val="44"/>
          <w:szCs w:val="44"/>
        </w:rPr>
      </w:pPr>
    </w:p>
    <w:p w14:paraId="62520502">
      <w:pPr>
        <w:widowControl/>
        <w:spacing w:before="100" w:beforeAutospacing="1" w:after="100" w:afterAutospacing="1"/>
        <w:jc w:val="center"/>
        <w:outlineLvl w:val="1"/>
        <w:rPr>
          <w:rFonts w:hint="eastAsia" w:ascii="宋体" w:hAnsi="宋体"/>
          <w:b/>
          <w:kern w:val="0"/>
          <w:sz w:val="44"/>
          <w:szCs w:val="44"/>
        </w:rPr>
      </w:pPr>
    </w:p>
    <w:p w14:paraId="7F96F610">
      <w:pPr>
        <w:widowControl/>
        <w:spacing w:before="100" w:beforeAutospacing="1" w:after="100" w:afterAutospacing="1"/>
        <w:jc w:val="center"/>
        <w:outlineLvl w:val="1"/>
        <w:rPr>
          <w:rFonts w:hint="eastAsia" w:ascii="宋体" w:hAnsi="宋体"/>
          <w:b/>
          <w:kern w:val="0"/>
          <w:sz w:val="44"/>
          <w:szCs w:val="44"/>
        </w:rPr>
      </w:pPr>
    </w:p>
    <w:p w14:paraId="5D6AC9EF">
      <w:pPr>
        <w:widowControl/>
        <w:spacing w:before="100" w:beforeAutospacing="1" w:after="100" w:afterAutospacing="1"/>
        <w:jc w:val="center"/>
        <w:outlineLvl w:val="1"/>
        <w:rPr>
          <w:rFonts w:hint="eastAsia" w:ascii="宋体" w:hAnsi="宋体"/>
          <w:b/>
          <w:kern w:val="0"/>
          <w:sz w:val="44"/>
          <w:szCs w:val="44"/>
        </w:rPr>
      </w:pPr>
    </w:p>
    <w:p w14:paraId="64D1B50E">
      <w:pPr>
        <w:widowControl/>
        <w:spacing w:line="500" w:lineRule="exact"/>
        <w:jc w:val="center"/>
        <w:outlineLvl w:val="1"/>
        <w:rPr>
          <w:rFonts w:hint="eastAsia" w:ascii="黑体" w:hAnsi="黑体" w:eastAsia="黑体" w:cs="黑体"/>
          <w:kern w:val="0"/>
          <w:sz w:val="32"/>
          <w:szCs w:val="32"/>
        </w:rPr>
      </w:pPr>
      <w:r>
        <w:rPr>
          <w:rFonts w:hint="eastAsia" w:ascii="黑体" w:hAnsi="黑体" w:eastAsia="黑体" w:cs="黑体"/>
          <w:kern w:val="0"/>
          <w:sz w:val="32"/>
          <w:szCs w:val="32"/>
        </w:rPr>
        <w:t>目 录</w:t>
      </w:r>
    </w:p>
    <w:p w14:paraId="5C1BD51E">
      <w:pPr>
        <w:widowControl/>
        <w:spacing w:line="600" w:lineRule="exact"/>
        <w:ind w:firstLine="883" w:firstLineChars="200"/>
        <w:outlineLvl w:val="1"/>
        <w:rPr>
          <w:rFonts w:hint="eastAsia" w:ascii="宋体" w:hAnsi="宋体"/>
          <w:b/>
          <w:kern w:val="0"/>
          <w:sz w:val="44"/>
          <w:szCs w:val="44"/>
        </w:rPr>
      </w:pPr>
    </w:p>
    <w:p w14:paraId="32CBC37B">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4E170885">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一、主要职能</w:t>
      </w:r>
    </w:p>
    <w:p w14:paraId="64AEB10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1CCB3EA7">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3C2F5AF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7FC1AED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445C4FC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246D8CF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19C69DE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73A37DA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6218635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5CA8854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480DF23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5A12511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0BBDDE2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0DFFA515">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236CCB3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一、关于托克逊县水利局单位2024年收支预算情况的总体说明</w:t>
      </w:r>
    </w:p>
    <w:p w14:paraId="1FBD5D8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二、关于托克逊县水利局单位2024年收入预算情况说明</w:t>
      </w:r>
    </w:p>
    <w:p w14:paraId="3EBA5F6F">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三、关于托克逊县水利局单位2024年支出预算情况说明</w:t>
      </w:r>
    </w:p>
    <w:p w14:paraId="0EEBF92C">
      <w:pPr>
        <w:widowControl/>
        <w:spacing w:line="600" w:lineRule="exact"/>
        <w:ind w:firstLine="640" w:firstLineChars="200"/>
        <w:outlineLvl w:val="1"/>
        <w:rPr>
          <w:rFonts w:hint="eastAsia" w:ascii="仿宋_GB2312" w:hAnsi="宋体" w:eastAsia="仿宋_GB2312"/>
          <w:bCs/>
          <w:kern w:val="0"/>
          <w:sz w:val="32"/>
          <w:szCs w:val="32"/>
        </w:rPr>
      </w:pPr>
      <w:r>
        <w:rPr>
          <w:rFonts w:hint="eastAsia" w:ascii="仿宋_GB2312" w:hAnsi="宋体" w:eastAsia="仿宋_GB2312"/>
          <w:bCs/>
          <w:kern w:val="0"/>
          <w:sz w:val="32"/>
          <w:szCs w:val="32"/>
        </w:rPr>
        <w:t>四、关于托克逊县水利局单位2024年财政拨款收支预算情况的总体说明</w:t>
      </w:r>
    </w:p>
    <w:p w14:paraId="0DC2CA4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五、关于托克逊县水利局单位2024年一般公共预算当年拨款情况说明</w:t>
      </w:r>
    </w:p>
    <w:p w14:paraId="04D6CF9A">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六、关于托克逊县水利局单位2024年一般公共预算基本支出情况说明</w:t>
      </w:r>
    </w:p>
    <w:p w14:paraId="3FE6F73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七、关于托克逊县水利局单位2024年一般公共预算项目支出情况说明</w:t>
      </w:r>
    </w:p>
    <w:p w14:paraId="1AA6387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八、关于托克逊县水利局单位2024年政府性基金预算拨款情况说明</w:t>
      </w:r>
    </w:p>
    <w:p w14:paraId="75D11E5F">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九、关于托克逊县水利局单位2024年国有资本经营预算拨款情况说明</w:t>
      </w:r>
    </w:p>
    <w:p w14:paraId="728706F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十、关于托克逊县水利局单位2024年财政拨款“三公”经费预算情况说明</w:t>
      </w:r>
    </w:p>
    <w:p w14:paraId="41240814">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十一、关于托克逊县水利局单位2024年上年结转结余预算情况说明</w:t>
      </w:r>
    </w:p>
    <w:p w14:paraId="1E56BDF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00C23FEB">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371ABAAB">
      <w:pPr>
        <w:widowControl/>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6F5688B4">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5DDD1AE0">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托克逊县水利局职责：水利局是县人民政府的重要职能部门，统一管理全县水资源和河道、水库、湖泊，主管全县水利建设、防汛抗旱、水土保持工作。主要职能：</w:t>
      </w:r>
    </w:p>
    <w:p w14:paraId="37E3A782">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负责《中华人民共和国水法》、《中华人民共和国水土保持法》、《中华人民共和国防洪法》和自治区人大、政府依照国家水利行政法规制定的地方性实施办法等法律法规的组织实施和监督检查，研究制订在我县具体实施的规范性文件，依法治水、管水。</w:t>
      </w:r>
    </w:p>
    <w:p w14:paraId="506C92BA">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统一管理全县水资源，会同有关部门组织全县水资源的调查、评价和监测，制订全县水的中长期供需计划和水量调配方案，并实施监督管理。组织实施全县取水许可证制度，统一发放取水许可证，管理节约用水工作，对水资源保护实施监督管理，依法在规定范围内收取水资源费、河道采砂费等行政收费，受县政府委托协调处理各乡镇、各部门之间的水事纠纷。</w:t>
      </w:r>
    </w:p>
    <w:p w14:paraId="3DF6755F">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3、主管全县河流、湖泊、水库及人工水道等水域及防洪工程，负责河流、水库的综合治理及开发利用工作。</w:t>
      </w:r>
    </w:p>
    <w:p w14:paraId="57482597">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对全县水利工程建设进行行政管理，负责牵头组织建设、管理全县的重点水利工程，对全县水利实行行业管理。负责县地表水水源建设、水环境保护等水利工作，管理全县农村牧区水利和乡镇供水，人畜饮水工作;主管全县农田水利基本建设工作。</w:t>
      </w:r>
    </w:p>
    <w:p w14:paraId="256CABAD">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5、拟订节约用水政策，编制节约用水规划，制定有关标准，组织、指导和监督节约用水工作。</w:t>
      </w:r>
    </w:p>
    <w:p w14:paraId="69B133F0">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6、按照国家资源与环境保护的有关法律法规和标准，拟订水资源保护规划；组织水功能区的划分和向饮水区等水域排污的控制;监测河湖库的水量、水质，审核水域纳污能力并提出限制排污总量的意见。</w:t>
      </w:r>
    </w:p>
    <w:p w14:paraId="18CB3CDF">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7、拟订水利行业的经济调节措施，对水利资金的使用进行管理和监督;指导水利行业的供水及多种经营工作;会同有关部门研究提出有关水利的价格、税收、信贷、财务等经济调节意见。</w:t>
      </w:r>
    </w:p>
    <w:p w14:paraId="19D0D37B">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8、组织全县水土保持工作;研究制定水土保持方案;组织水土流失的监测和综合治理;组织实施水土保持“两费”征收。</w:t>
      </w:r>
    </w:p>
    <w:p w14:paraId="75D9D125">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9、主管全县防汛抗旱工作，负责全县防汛抗旱领导小组办公室的日常工作。</w:t>
      </w:r>
    </w:p>
    <w:p w14:paraId="7671B3B9">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10、负责全县水利科技、教育工作，负责全县水利系统的劳动技术培训、考核和机关及下属企事业单位人事管理等工作。</w:t>
      </w:r>
    </w:p>
    <w:p w14:paraId="65C76124">
      <w:pPr>
        <w:widowControl/>
        <w:spacing w:line="540" w:lineRule="exact"/>
        <w:ind w:firstLine="640" w:firstLineChars="200"/>
        <w:jc w:val="left"/>
        <w:rPr>
          <w:rFonts w:hint="eastAsia" w:ascii="仿宋_GB2312" w:hAnsi="宋体" w:eastAsia="仿宋_GB2312" w:cs="宋体"/>
          <w:bCs/>
          <w:kern w:val="0"/>
          <w:sz w:val="32"/>
          <w:szCs w:val="32"/>
        </w:rPr>
      </w:pPr>
      <w:r>
        <w:rPr>
          <w:rFonts w:hint="eastAsia" w:ascii="仿宋_GB2312" w:hAnsi="黑体" w:eastAsia="仿宋_GB2312" w:cs="宋体"/>
          <w:bCs/>
          <w:kern w:val="0"/>
          <w:sz w:val="32"/>
          <w:szCs w:val="32"/>
        </w:rPr>
        <w:t>11、承办县委、县政府交办的其他事项。</w:t>
      </w:r>
    </w:p>
    <w:p w14:paraId="2CE696BE">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2531C9BF">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黑体" w:eastAsia="仿宋_GB2312" w:cs="宋体"/>
          <w:bCs/>
          <w:kern w:val="0"/>
          <w:sz w:val="32"/>
          <w:szCs w:val="32"/>
        </w:rPr>
        <w:t>托克逊县水利局单位无下属预算单位，下设3个处室，分别是：办公室、农牧水利办公室、水旱灾害防御办公室</w:t>
      </w:r>
      <w:r>
        <w:rPr>
          <w:rFonts w:hint="eastAsia" w:ascii="仿宋_GB2312" w:hAnsi="宋体" w:eastAsia="仿宋_GB2312" w:cs="宋体"/>
          <w:kern w:val="0"/>
          <w:sz w:val="32"/>
          <w:szCs w:val="32"/>
        </w:rPr>
        <w:t>。</w:t>
      </w:r>
    </w:p>
    <w:p w14:paraId="02156C3F">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托克逊县水利局单位编制数73，实有人数87人，其中：在职70人，减少7人；退休17人，增加5人；离休0人，增加0人。</w:t>
      </w:r>
    </w:p>
    <w:p w14:paraId="0AE667C9">
      <w:pPr>
        <w:widowControl/>
        <w:spacing w:before="156" w:beforeLines="50"/>
        <w:jc w:val="center"/>
        <w:outlineLvl w:val="1"/>
        <w:rPr>
          <w:rFonts w:hint="eastAsia"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442834A8">
      <w:pPr>
        <w:widowControl/>
        <w:spacing w:before="156" w:beforeLines="50"/>
        <w:outlineLvl w:val="1"/>
        <w:rPr>
          <w:rFonts w:hint="eastAsia" w:ascii="宋体" w:hAnsi="宋体" w:cs="宋体"/>
          <w:kern w:val="0"/>
          <w:sz w:val="20"/>
          <w:szCs w:val="20"/>
        </w:rPr>
      </w:pPr>
      <w:r>
        <w:rPr>
          <w:rFonts w:hint="eastAsia" w:ascii="宋体" w:hAnsi="宋体" w:cs="宋体"/>
          <w:kern w:val="0"/>
          <w:sz w:val="20"/>
          <w:szCs w:val="20"/>
        </w:rPr>
        <w:t>表1</w:t>
      </w:r>
    </w:p>
    <w:p w14:paraId="5578E910">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39E99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1A91E5C7">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编制单位：托克逊县水利局</w:t>
            </w:r>
          </w:p>
        </w:tc>
        <w:tc>
          <w:tcPr>
            <w:tcW w:w="1308" w:type="dxa"/>
            <w:tcBorders>
              <w:top w:val="nil"/>
              <w:left w:val="nil"/>
              <w:bottom w:val="nil"/>
              <w:right w:val="nil"/>
            </w:tcBorders>
          </w:tcPr>
          <w:p w14:paraId="6A28CA66">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28D7333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50C6DDE7">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783BCA92">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支 出</w:t>
            </w:r>
          </w:p>
        </w:tc>
      </w:tr>
      <w:tr w14:paraId="354FA6C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62D44EF2">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05E579D3">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4F7F5A4F">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63B86D8D">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0F811E6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BBE9B27">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6A53061A">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4828.33</w:t>
            </w:r>
          </w:p>
        </w:tc>
        <w:tc>
          <w:tcPr>
            <w:tcW w:w="2693" w:type="dxa"/>
            <w:tcBorders>
              <w:top w:val="nil"/>
              <w:left w:val="nil"/>
              <w:bottom w:val="single" w:color="auto" w:sz="4" w:space="0"/>
              <w:right w:val="nil"/>
            </w:tcBorders>
            <w:shd w:val="clear" w:color="auto" w:fill="auto"/>
            <w:noWrap/>
            <w:vAlign w:val="center"/>
          </w:tcPr>
          <w:p w14:paraId="0E1DF29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DF0F203">
            <w:pPr>
              <w:widowControl/>
              <w:spacing w:line="300" w:lineRule="exact"/>
              <w:jc w:val="right"/>
              <w:rPr>
                <w:rFonts w:hint="eastAsia" w:ascii="仿宋_GB2312" w:hAnsi="宋体" w:eastAsia="仿宋_GB2312" w:cs="宋体"/>
                <w:kern w:val="0"/>
                <w:sz w:val="18"/>
                <w:szCs w:val="18"/>
              </w:rPr>
            </w:pPr>
          </w:p>
        </w:tc>
      </w:tr>
      <w:tr w14:paraId="657720E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779246C">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2D77217F">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4722.02</w:t>
            </w:r>
          </w:p>
        </w:tc>
        <w:tc>
          <w:tcPr>
            <w:tcW w:w="2693" w:type="dxa"/>
            <w:tcBorders>
              <w:top w:val="nil"/>
              <w:left w:val="nil"/>
              <w:bottom w:val="single" w:color="auto" w:sz="4" w:space="0"/>
              <w:right w:val="nil"/>
            </w:tcBorders>
            <w:shd w:val="clear" w:color="auto" w:fill="auto"/>
            <w:noWrap/>
            <w:vAlign w:val="center"/>
          </w:tcPr>
          <w:p w14:paraId="4E4CCBF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338CF57">
            <w:pPr>
              <w:widowControl/>
              <w:spacing w:line="300" w:lineRule="exact"/>
              <w:jc w:val="right"/>
              <w:rPr>
                <w:rFonts w:hint="eastAsia" w:ascii="仿宋_GB2312" w:hAnsi="宋体" w:eastAsia="仿宋_GB2312" w:cs="宋体"/>
                <w:kern w:val="0"/>
                <w:sz w:val="18"/>
                <w:szCs w:val="18"/>
              </w:rPr>
            </w:pPr>
          </w:p>
        </w:tc>
      </w:tr>
      <w:tr w14:paraId="1320E2D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637530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337A1EF2">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3713.36</w:t>
            </w:r>
          </w:p>
        </w:tc>
        <w:tc>
          <w:tcPr>
            <w:tcW w:w="2693" w:type="dxa"/>
            <w:tcBorders>
              <w:top w:val="nil"/>
              <w:left w:val="nil"/>
              <w:bottom w:val="single" w:color="auto" w:sz="4" w:space="0"/>
              <w:right w:val="nil"/>
            </w:tcBorders>
            <w:shd w:val="clear" w:color="auto" w:fill="auto"/>
            <w:noWrap/>
            <w:vAlign w:val="center"/>
          </w:tcPr>
          <w:p w14:paraId="6F02021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B1797A2">
            <w:pPr>
              <w:widowControl/>
              <w:spacing w:line="300" w:lineRule="exact"/>
              <w:jc w:val="right"/>
              <w:rPr>
                <w:rFonts w:hint="eastAsia" w:ascii="仿宋_GB2312" w:hAnsi="宋体" w:eastAsia="仿宋_GB2312" w:cs="宋体"/>
                <w:kern w:val="0"/>
                <w:sz w:val="18"/>
                <w:szCs w:val="18"/>
              </w:rPr>
            </w:pPr>
          </w:p>
        </w:tc>
      </w:tr>
      <w:tr w14:paraId="58B378C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FAA31E8">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6F498425">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1008.66</w:t>
            </w:r>
          </w:p>
        </w:tc>
        <w:tc>
          <w:tcPr>
            <w:tcW w:w="2693" w:type="dxa"/>
            <w:tcBorders>
              <w:top w:val="nil"/>
              <w:left w:val="nil"/>
              <w:bottom w:val="single" w:color="auto" w:sz="4" w:space="0"/>
              <w:right w:val="nil"/>
            </w:tcBorders>
            <w:shd w:val="clear" w:color="auto" w:fill="auto"/>
            <w:noWrap/>
            <w:vAlign w:val="center"/>
          </w:tcPr>
          <w:p w14:paraId="725F6AD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19192A4">
            <w:pPr>
              <w:widowControl/>
              <w:spacing w:line="300" w:lineRule="exact"/>
              <w:jc w:val="right"/>
              <w:rPr>
                <w:rFonts w:hint="eastAsia" w:ascii="仿宋_GB2312" w:hAnsi="宋体" w:eastAsia="仿宋_GB2312" w:cs="宋体"/>
                <w:kern w:val="0"/>
                <w:sz w:val="18"/>
                <w:szCs w:val="18"/>
              </w:rPr>
            </w:pPr>
          </w:p>
        </w:tc>
      </w:tr>
      <w:tr w14:paraId="2265356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82CD336">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6AAFC0EA">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41.88</w:t>
            </w:r>
          </w:p>
        </w:tc>
        <w:tc>
          <w:tcPr>
            <w:tcW w:w="2693" w:type="dxa"/>
            <w:tcBorders>
              <w:top w:val="nil"/>
              <w:left w:val="nil"/>
              <w:bottom w:val="single" w:color="auto" w:sz="4" w:space="0"/>
              <w:right w:val="nil"/>
            </w:tcBorders>
            <w:shd w:val="clear" w:color="auto" w:fill="auto"/>
            <w:noWrap/>
            <w:vAlign w:val="center"/>
          </w:tcPr>
          <w:p w14:paraId="7388CC6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216DE90">
            <w:pPr>
              <w:widowControl/>
              <w:spacing w:line="300" w:lineRule="exact"/>
              <w:jc w:val="right"/>
              <w:rPr>
                <w:rFonts w:hint="eastAsia" w:ascii="仿宋_GB2312" w:hAnsi="宋体" w:eastAsia="仿宋_GB2312" w:cs="宋体"/>
                <w:kern w:val="0"/>
                <w:sz w:val="18"/>
                <w:szCs w:val="18"/>
              </w:rPr>
            </w:pPr>
          </w:p>
        </w:tc>
      </w:tr>
      <w:tr w14:paraId="1A9A4B9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FBF346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054AD1F4">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265326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F4AFB60">
            <w:pPr>
              <w:widowControl/>
              <w:spacing w:line="300" w:lineRule="exact"/>
              <w:jc w:val="right"/>
              <w:rPr>
                <w:rFonts w:hint="eastAsia" w:ascii="仿宋_GB2312" w:hAnsi="宋体" w:eastAsia="仿宋_GB2312" w:cs="宋体"/>
                <w:kern w:val="0"/>
                <w:sz w:val="18"/>
                <w:szCs w:val="18"/>
              </w:rPr>
            </w:pPr>
          </w:p>
        </w:tc>
      </w:tr>
      <w:tr w14:paraId="3F6FF28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C51F4A2">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5F22C776">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41.88</w:t>
            </w:r>
          </w:p>
        </w:tc>
        <w:tc>
          <w:tcPr>
            <w:tcW w:w="2693" w:type="dxa"/>
            <w:tcBorders>
              <w:top w:val="nil"/>
              <w:left w:val="nil"/>
              <w:bottom w:val="single" w:color="auto" w:sz="4" w:space="0"/>
              <w:right w:val="nil"/>
            </w:tcBorders>
            <w:shd w:val="clear" w:color="auto" w:fill="auto"/>
            <w:noWrap/>
            <w:vAlign w:val="center"/>
          </w:tcPr>
          <w:p w14:paraId="544AE73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893F6CD">
            <w:pPr>
              <w:widowControl/>
              <w:spacing w:line="300" w:lineRule="exact"/>
              <w:jc w:val="right"/>
              <w:rPr>
                <w:rFonts w:hint="eastAsia" w:ascii="仿宋_GB2312" w:hAnsi="宋体" w:eastAsia="仿宋_GB2312" w:cs="宋体"/>
                <w:kern w:val="0"/>
                <w:sz w:val="18"/>
                <w:szCs w:val="18"/>
              </w:rPr>
            </w:pPr>
          </w:p>
        </w:tc>
      </w:tr>
      <w:tr w14:paraId="6ED4064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4B93ADB">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1113B469">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BFCD33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D40ED14">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144.09</w:t>
            </w:r>
          </w:p>
        </w:tc>
      </w:tr>
      <w:tr w14:paraId="1D798A0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70104B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5D1DD7BC">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CEA348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FEE8BE5">
            <w:pPr>
              <w:widowControl/>
              <w:spacing w:line="300" w:lineRule="exact"/>
              <w:jc w:val="right"/>
              <w:rPr>
                <w:rFonts w:hint="eastAsia" w:ascii="仿宋_GB2312" w:hAnsi="宋体" w:eastAsia="仿宋_GB2312" w:cs="宋体"/>
                <w:kern w:val="0"/>
                <w:sz w:val="18"/>
                <w:szCs w:val="18"/>
              </w:rPr>
            </w:pPr>
          </w:p>
        </w:tc>
      </w:tr>
      <w:tr w14:paraId="56BAA55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AB15DCD">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616855D7">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AB2072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ACA1CAC">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68.45</w:t>
            </w:r>
          </w:p>
        </w:tc>
      </w:tr>
      <w:tr w14:paraId="3A0A2A7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166A113">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693E29E5">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10DA27C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C350B96">
            <w:pPr>
              <w:widowControl/>
              <w:spacing w:line="300" w:lineRule="exact"/>
              <w:jc w:val="right"/>
              <w:rPr>
                <w:rFonts w:hint="eastAsia" w:ascii="仿宋_GB2312" w:hAnsi="宋体" w:eastAsia="仿宋_GB2312" w:cs="宋体"/>
                <w:kern w:val="0"/>
                <w:sz w:val="18"/>
                <w:szCs w:val="18"/>
              </w:rPr>
            </w:pPr>
          </w:p>
        </w:tc>
      </w:tr>
      <w:tr w14:paraId="452F16B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30D1C09">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18F94D34">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64.43</w:t>
            </w:r>
          </w:p>
        </w:tc>
        <w:tc>
          <w:tcPr>
            <w:tcW w:w="2693" w:type="dxa"/>
            <w:tcBorders>
              <w:top w:val="nil"/>
              <w:left w:val="nil"/>
              <w:bottom w:val="single" w:color="auto" w:sz="4" w:space="0"/>
              <w:right w:val="nil"/>
            </w:tcBorders>
            <w:shd w:val="clear" w:color="auto" w:fill="auto"/>
            <w:noWrap/>
            <w:vAlign w:val="center"/>
          </w:tcPr>
          <w:p w14:paraId="2F1385C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AFF09FE">
            <w:pPr>
              <w:widowControl/>
              <w:spacing w:line="300" w:lineRule="exact"/>
              <w:jc w:val="right"/>
              <w:rPr>
                <w:rFonts w:hint="eastAsia" w:ascii="仿宋_GB2312" w:hAnsi="宋体" w:eastAsia="仿宋_GB2312" w:cs="宋体"/>
                <w:kern w:val="0"/>
                <w:sz w:val="18"/>
                <w:szCs w:val="18"/>
              </w:rPr>
            </w:pPr>
          </w:p>
        </w:tc>
      </w:tr>
      <w:tr w14:paraId="4120AB5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A86275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47A11B49">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AA0AD1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11C2E15">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4521.11</w:t>
            </w:r>
          </w:p>
        </w:tc>
      </w:tr>
      <w:tr w14:paraId="4F8ACCB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D5A7FBA">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33E2C8DB">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E403B9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13A2ADB">
            <w:pPr>
              <w:widowControl/>
              <w:spacing w:line="300" w:lineRule="exact"/>
              <w:jc w:val="right"/>
              <w:rPr>
                <w:rFonts w:hint="eastAsia" w:ascii="仿宋_GB2312" w:hAnsi="宋体" w:eastAsia="仿宋_GB2312" w:cs="宋体"/>
                <w:kern w:val="0"/>
                <w:sz w:val="18"/>
                <w:szCs w:val="18"/>
              </w:rPr>
            </w:pPr>
          </w:p>
        </w:tc>
      </w:tr>
      <w:tr w14:paraId="7A7AB13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ADCEC1D">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285AE7A2">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274F63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C155C17">
            <w:pPr>
              <w:widowControl/>
              <w:spacing w:line="300" w:lineRule="exact"/>
              <w:jc w:val="right"/>
              <w:rPr>
                <w:rFonts w:hint="eastAsia" w:ascii="仿宋_GB2312" w:hAnsi="宋体" w:eastAsia="仿宋_GB2312" w:cs="宋体"/>
                <w:kern w:val="0"/>
                <w:sz w:val="18"/>
                <w:szCs w:val="18"/>
              </w:rPr>
            </w:pPr>
          </w:p>
        </w:tc>
      </w:tr>
      <w:tr w14:paraId="7A5F353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FEDD3DD">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71E59E5F">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0F9A19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3B8FA17">
            <w:pPr>
              <w:widowControl/>
              <w:spacing w:line="300" w:lineRule="exact"/>
              <w:jc w:val="right"/>
              <w:rPr>
                <w:rFonts w:hint="eastAsia" w:ascii="仿宋_GB2312" w:hAnsi="宋体" w:eastAsia="仿宋_GB2312" w:cs="宋体"/>
                <w:kern w:val="0"/>
                <w:sz w:val="18"/>
                <w:szCs w:val="18"/>
              </w:rPr>
            </w:pPr>
          </w:p>
        </w:tc>
      </w:tr>
      <w:tr w14:paraId="0F822DC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188AE22">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638D28A3">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64.43</w:t>
            </w:r>
          </w:p>
        </w:tc>
        <w:tc>
          <w:tcPr>
            <w:tcW w:w="2693" w:type="dxa"/>
            <w:tcBorders>
              <w:top w:val="nil"/>
              <w:left w:val="nil"/>
              <w:bottom w:val="single" w:color="auto" w:sz="4" w:space="0"/>
              <w:right w:val="nil"/>
            </w:tcBorders>
            <w:shd w:val="clear" w:color="auto" w:fill="auto"/>
            <w:noWrap/>
            <w:vAlign w:val="center"/>
          </w:tcPr>
          <w:p w14:paraId="395CF0B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D8AC3B1">
            <w:pPr>
              <w:widowControl/>
              <w:spacing w:line="300" w:lineRule="exact"/>
              <w:jc w:val="right"/>
              <w:rPr>
                <w:rFonts w:hint="eastAsia" w:ascii="仿宋_GB2312" w:hAnsi="宋体" w:eastAsia="仿宋_GB2312" w:cs="宋体"/>
                <w:kern w:val="0"/>
                <w:sz w:val="18"/>
                <w:szCs w:val="18"/>
              </w:rPr>
            </w:pPr>
          </w:p>
        </w:tc>
      </w:tr>
      <w:tr w14:paraId="1DF0C60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022E1EB">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2541B7CF">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114.56</w:t>
            </w:r>
          </w:p>
        </w:tc>
        <w:tc>
          <w:tcPr>
            <w:tcW w:w="2693" w:type="dxa"/>
            <w:tcBorders>
              <w:top w:val="nil"/>
              <w:left w:val="nil"/>
              <w:bottom w:val="single" w:color="auto" w:sz="4" w:space="0"/>
              <w:right w:val="nil"/>
            </w:tcBorders>
            <w:shd w:val="clear" w:color="auto" w:fill="auto"/>
            <w:noWrap/>
            <w:vAlign w:val="center"/>
          </w:tcPr>
          <w:p w14:paraId="653545F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7C9A5F7">
            <w:pPr>
              <w:widowControl/>
              <w:spacing w:line="300" w:lineRule="exact"/>
              <w:jc w:val="right"/>
              <w:rPr>
                <w:rFonts w:hint="eastAsia" w:ascii="仿宋_GB2312" w:hAnsi="宋体" w:eastAsia="仿宋_GB2312" w:cs="宋体"/>
                <w:kern w:val="0"/>
                <w:sz w:val="18"/>
                <w:szCs w:val="18"/>
              </w:rPr>
            </w:pPr>
          </w:p>
        </w:tc>
      </w:tr>
      <w:tr w14:paraId="28B65E9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8E9D774">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7DFB5FF8">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114.56</w:t>
            </w:r>
          </w:p>
        </w:tc>
        <w:tc>
          <w:tcPr>
            <w:tcW w:w="2693" w:type="dxa"/>
            <w:tcBorders>
              <w:top w:val="nil"/>
              <w:left w:val="nil"/>
              <w:bottom w:val="single" w:color="auto" w:sz="4" w:space="0"/>
              <w:right w:val="nil"/>
            </w:tcBorders>
            <w:shd w:val="clear" w:color="auto" w:fill="auto"/>
            <w:noWrap/>
            <w:vAlign w:val="center"/>
          </w:tcPr>
          <w:p w14:paraId="2F9D9D5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CA9C9FA">
            <w:pPr>
              <w:widowControl/>
              <w:spacing w:line="300" w:lineRule="exact"/>
              <w:jc w:val="right"/>
              <w:rPr>
                <w:rFonts w:hint="eastAsia" w:ascii="仿宋_GB2312" w:hAnsi="宋体" w:eastAsia="仿宋_GB2312" w:cs="宋体"/>
                <w:kern w:val="0"/>
                <w:sz w:val="18"/>
                <w:szCs w:val="18"/>
              </w:rPr>
            </w:pPr>
          </w:p>
        </w:tc>
      </w:tr>
      <w:tr w14:paraId="3E78785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75716A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630DCC8D">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105.98</w:t>
            </w:r>
          </w:p>
        </w:tc>
        <w:tc>
          <w:tcPr>
            <w:tcW w:w="2693" w:type="dxa"/>
            <w:tcBorders>
              <w:top w:val="nil"/>
              <w:left w:val="nil"/>
              <w:bottom w:val="single" w:color="auto" w:sz="4" w:space="0"/>
              <w:right w:val="nil"/>
            </w:tcBorders>
            <w:shd w:val="clear" w:color="auto" w:fill="auto"/>
            <w:noWrap/>
            <w:vAlign w:val="center"/>
          </w:tcPr>
          <w:p w14:paraId="236D380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00B5995">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103.26</w:t>
            </w:r>
          </w:p>
        </w:tc>
      </w:tr>
      <w:tr w14:paraId="06F237F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EAD082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3F1DBD1E">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8.58</w:t>
            </w:r>
          </w:p>
        </w:tc>
        <w:tc>
          <w:tcPr>
            <w:tcW w:w="2693" w:type="dxa"/>
            <w:tcBorders>
              <w:top w:val="nil"/>
              <w:left w:val="nil"/>
              <w:bottom w:val="single" w:color="auto" w:sz="4" w:space="0"/>
              <w:right w:val="nil"/>
            </w:tcBorders>
            <w:shd w:val="clear" w:color="auto" w:fill="auto"/>
            <w:noWrap/>
            <w:vAlign w:val="center"/>
          </w:tcPr>
          <w:p w14:paraId="72ED0DA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B318CC6">
            <w:pPr>
              <w:widowControl/>
              <w:spacing w:line="300" w:lineRule="exact"/>
              <w:jc w:val="right"/>
              <w:rPr>
                <w:rFonts w:hint="eastAsia" w:ascii="仿宋_GB2312" w:hAnsi="宋体" w:eastAsia="仿宋_GB2312" w:cs="宋体"/>
                <w:kern w:val="0"/>
                <w:sz w:val="18"/>
                <w:szCs w:val="18"/>
              </w:rPr>
            </w:pPr>
          </w:p>
        </w:tc>
      </w:tr>
      <w:tr w14:paraId="758D4EA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5599C68">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29D1F290">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6533B4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216F3A1">
            <w:pPr>
              <w:widowControl/>
              <w:spacing w:line="300" w:lineRule="exact"/>
              <w:jc w:val="right"/>
              <w:rPr>
                <w:rFonts w:hint="eastAsia" w:ascii="仿宋_GB2312" w:hAnsi="宋体" w:eastAsia="仿宋_GB2312" w:cs="宋体"/>
                <w:kern w:val="0"/>
                <w:sz w:val="18"/>
                <w:szCs w:val="18"/>
              </w:rPr>
            </w:pPr>
          </w:p>
        </w:tc>
      </w:tr>
      <w:tr w14:paraId="093ACCC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90FAE3E">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799C5C4F">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7E8E301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FD7EA0D">
            <w:pPr>
              <w:widowControl/>
              <w:spacing w:line="300" w:lineRule="exact"/>
              <w:jc w:val="right"/>
              <w:rPr>
                <w:rFonts w:hint="eastAsia" w:ascii="仿宋_GB2312" w:hAnsi="宋体" w:eastAsia="仿宋_GB2312" w:cs="宋体"/>
                <w:kern w:val="0"/>
                <w:sz w:val="18"/>
                <w:szCs w:val="18"/>
              </w:rPr>
            </w:pPr>
          </w:p>
        </w:tc>
      </w:tr>
      <w:tr w14:paraId="44C8AA9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FCE3F1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16571E90">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73C3F8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D5EB167">
            <w:pPr>
              <w:widowControl/>
              <w:spacing w:line="300" w:lineRule="exact"/>
              <w:jc w:val="right"/>
              <w:rPr>
                <w:rFonts w:hint="eastAsia" w:ascii="仿宋_GB2312" w:hAnsi="宋体" w:eastAsia="仿宋_GB2312" w:cs="宋体"/>
                <w:kern w:val="0"/>
                <w:sz w:val="18"/>
                <w:szCs w:val="18"/>
              </w:rPr>
            </w:pPr>
          </w:p>
        </w:tc>
      </w:tr>
      <w:tr w14:paraId="60845BC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1443099">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10095911">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1AAA1D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A0F8595">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105.98</w:t>
            </w:r>
          </w:p>
        </w:tc>
      </w:tr>
      <w:tr w14:paraId="5E14CAA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0C0BE8C">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D5AECFC">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442372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B4A57BD">
            <w:pPr>
              <w:widowControl/>
              <w:spacing w:line="300" w:lineRule="exact"/>
              <w:jc w:val="right"/>
              <w:rPr>
                <w:rFonts w:hint="eastAsia" w:ascii="仿宋_GB2312" w:hAnsi="宋体" w:eastAsia="仿宋_GB2312" w:cs="宋体"/>
                <w:kern w:val="0"/>
                <w:sz w:val="18"/>
                <w:szCs w:val="18"/>
              </w:rPr>
            </w:pPr>
          </w:p>
        </w:tc>
      </w:tr>
      <w:tr w14:paraId="32E7605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EAF05BD">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7B7C0FC7">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176499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1F303D9">
            <w:pPr>
              <w:widowControl/>
              <w:spacing w:line="300" w:lineRule="exact"/>
              <w:jc w:val="right"/>
              <w:rPr>
                <w:rFonts w:hint="eastAsia" w:ascii="仿宋_GB2312" w:hAnsi="宋体" w:eastAsia="仿宋_GB2312" w:cs="宋体"/>
                <w:kern w:val="0"/>
                <w:sz w:val="18"/>
                <w:szCs w:val="18"/>
              </w:rPr>
            </w:pPr>
          </w:p>
        </w:tc>
      </w:tr>
      <w:tr w14:paraId="051DB8E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166DE03">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2600A16">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96F9E2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A13CFF5">
            <w:pPr>
              <w:widowControl/>
              <w:spacing w:line="300" w:lineRule="exact"/>
              <w:jc w:val="right"/>
              <w:rPr>
                <w:rFonts w:hint="eastAsia" w:ascii="仿宋_GB2312" w:hAnsi="宋体" w:eastAsia="仿宋_GB2312" w:cs="宋体"/>
                <w:kern w:val="0"/>
                <w:sz w:val="18"/>
                <w:szCs w:val="18"/>
              </w:rPr>
            </w:pPr>
          </w:p>
        </w:tc>
      </w:tr>
      <w:tr w14:paraId="203ABBA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04B5A05">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45C9656E">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A45113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6B2462C">
            <w:pPr>
              <w:widowControl/>
              <w:spacing w:line="300" w:lineRule="exact"/>
              <w:jc w:val="right"/>
              <w:rPr>
                <w:rFonts w:hint="eastAsia" w:ascii="仿宋_GB2312" w:hAnsi="宋体" w:eastAsia="仿宋_GB2312" w:cs="宋体"/>
                <w:kern w:val="0"/>
                <w:sz w:val="18"/>
                <w:szCs w:val="18"/>
              </w:rPr>
            </w:pPr>
          </w:p>
        </w:tc>
      </w:tr>
      <w:tr w14:paraId="0BB5E38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83D11CB">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29E0475A">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C1E20C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ADC97BC">
            <w:pPr>
              <w:widowControl/>
              <w:spacing w:line="300" w:lineRule="exact"/>
              <w:jc w:val="right"/>
              <w:rPr>
                <w:rFonts w:hint="eastAsia" w:ascii="仿宋_GB2312" w:hAnsi="宋体" w:eastAsia="仿宋_GB2312" w:cs="宋体"/>
                <w:kern w:val="0"/>
                <w:sz w:val="18"/>
                <w:szCs w:val="18"/>
              </w:rPr>
            </w:pPr>
          </w:p>
        </w:tc>
      </w:tr>
      <w:tr w14:paraId="3BA5736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BE6C93F">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3FC364DB">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4942.89</w:t>
            </w:r>
          </w:p>
        </w:tc>
        <w:tc>
          <w:tcPr>
            <w:tcW w:w="2693" w:type="dxa"/>
            <w:tcBorders>
              <w:top w:val="nil"/>
              <w:left w:val="nil"/>
              <w:bottom w:val="single" w:color="auto" w:sz="4" w:space="0"/>
              <w:right w:val="nil"/>
            </w:tcBorders>
            <w:shd w:val="clear" w:color="auto" w:fill="auto"/>
            <w:noWrap/>
            <w:vAlign w:val="center"/>
          </w:tcPr>
          <w:p w14:paraId="4600FFC6">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F611D15">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4942.89</w:t>
            </w:r>
          </w:p>
        </w:tc>
      </w:tr>
    </w:tbl>
    <w:p w14:paraId="56984865">
      <w:pPr>
        <w:widowControl/>
        <w:jc w:val="left"/>
        <w:outlineLvl w:val="1"/>
        <w:rPr>
          <w:rFonts w:hint="eastAsia"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7ECB0FD0">
      <w:pPr>
        <w:widowControl/>
        <w:jc w:val="left"/>
        <w:outlineLvl w:val="1"/>
        <w:rPr>
          <w:rFonts w:hint="eastAsia" w:ascii="宋体" w:hAnsi="宋体" w:cs="宋体"/>
          <w:kern w:val="0"/>
          <w:sz w:val="20"/>
          <w:szCs w:val="20"/>
        </w:rPr>
      </w:pPr>
      <w:r>
        <w:rPr>
          <w:rFonts w:hint="eastAsia" w:ascii="宋体" w:hAnsi="宋体" w:cs="宋体"/>
          <w:kern w:val="0"/>
          <w:sz w:val="20"/>
          <w:szCs w:val="20"/>
        </w:rPr>
        <w:t>表2</w:t>
      </w:r>
    </w:p>
    <w:p w14:paraId="4F2A9CF7">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58B65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30D49A0E">
            <w:pPr>
              <w:widowControl/>
              <w:jc w:val="left"/>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编制单位：托克逊县水利局</w:t>
            </w:r>
          </w:p>
        </w:tc>
        <w:tc>
          <w:tcPr>
            <w:tcW w:w="3889" w:type="dxa"/>
            <w:tcBorders>
              <w:top w:val="nil"/>
              <w:left w:val="nil"/>
              <w:bottom w:val="nil"/>
              <w:right w:val="nil"/>
            </w:tcBorders>
          </w:tcPr>
          <w:p w14:paraId="6726DB42">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157B786D">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345D2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6B8E80F">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EAB7212">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2440895">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370A397C">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E4C1F8B">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6962D4A3">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0F845373">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62821B46">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6A04D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7452B995">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24A67075">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2034FE90">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2C16ADC9">
            <w:pPr>
              <w:rPr>
                <w:rFonts w:hint="eastAsia"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7D15B8D4">
            <w:pPr>
              <w:rPr>
                <w:rFonts w:hint="eastAsia"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4560A1CA">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272B9721">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4E51912C">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2A3B2A10">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3AC982ED">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5FB09324">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1409AC24">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521D8F4F">
            <w:pPr>
              <w:rPr>
                <w:rFonts w:hint="eastAsia"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530FA64F">
            <w:pPr>
              <w:rPr>
                <w:rFonts w:hint="eastAsia"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1A6C1206">
            <w:pPr>
              <w:rPr>
                <w:rFonts w:hint="eastAsia"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3EFC242E">
            <w:pPr>
              <w:rPr>
                <w:rFonts w:hint="eastAsia" w:ascii="仿宋_GB2312" w:hAnsi="宋体" w:eastAsia="仿宋_GB2312" w:cs="宋体"/>
                <w:color w:val="000000"/>
                <w:sz w:val="20"/>
                <w:szCs w:val="20"/>
              </w:rPr>
            </w:pPr>
          </w:p>
        </w:tc>
      </w:tr>
      <w:tr w14:paraId="18B09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664790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67835F4C">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5EBE670">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5F42BE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734444B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144.09</w:t>
            </w:r>
          </w:p>
        </w:tc>
        <w:tc>
          <w:tcPr>
            <w:tcW w:w="1020" w:type="dxa"/>
            <w:tcBorders>
              <w:top w:val="nil"/>
              <w:left w:val="nil"/>
              <w:bottom w:val="single" w:color="auto" w:sz="4" w:space="0"/>
              <w:right w:val="single" w:color="auto" w:sz="4" w:space="0"/>
            </w:tcBorders>
            <w:shd w:val="clear" w:color="auto" w:fill="auto"/>
            <w:noWrap/>
            <w:vAlign w:val="center"/>
          </w:tcPr>
          <w:p w14:paraId="1D0DACA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144.09</w:t>
            </w:r>
          </w:p>
        </w:tc>
        <w:tc>
          <w:tcPr>
            <w:tcW w:w="950" w:type="dxa"/>
            <w:tcBorders>
              <w:top w:val="nil"/>
              <w:left w:val="nil"/>
              <w:bottom w:val="single" w:color="auto" w:sz="4" w:space="0"/>
              <w:right w:val="single" w:color="auto" w:sz="4" w:space="0"/>
            </w:tcBorders>
            <w:shd w:val="clear" w:color="auto" w:fill="auto"/>
            <w:noWrap/>
            <w:vAlign w:val="center"/>
          </w:tcPr>
          <w:p w14:paraId="30A539B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144.09</w:t>
            </w:r>
          </w:p>
        </w:tc>
        <w:tc>
          <w:tcPr>
            <w:tcW w:w="840" w:type="dxa"/>
            <w:tcBorders>
              <w:top w:val="nil"/>
              <w:left w:val="nil"/>
              <w:bottom w:val="single" w:color="auto" w:sz="4" w:space="0"/>
              <w:right w:val="single" w:color="auto" w:sz="4" w:space="0"/>
            </w:tcBorders>
            <w:shd w:val="clear" w:color="auto" w:fill="auto"/>
            <w:vAlign w:val="center"/>
          </w:tcPr>
          <w:p w14:paraId="4DA4F4E8">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C543BAD">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6823C0E">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D46C79D">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F64CCC4">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9106946">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5A375D3">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AEBFFDC">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AC37D74">
            <w:pPr>
              <w:jc w:val="left"/>
              <w:rPr>
                <w:rFonts w:hint="eastAsia" w:ascii="仿宋_GB2312" w:hAnsi="宋体" w:eastAsia="仿宋_GB2312" w:cs="宋体"/>
                <w:b/>
                <w:color w:val="000000"/>
                <w:sz w:val="18"/>
                <w:szCs w:val="18"/>
              </w:rPr>
            </w:pPr>
          </w:p>
        </w:tc>
      </w:tr>
      <w:tr w14:paraId="1973E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AE42C4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2E8432E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0A2ADB4">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BEE92A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2A7DF13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144.09</w:t>
            </w:r>
          </w:p>
        </w:tc>
        <w:tc>
          <w:tcPr>
            <w:tcW w:w="1020" w:type="dxa"/>
            <w:tcBorders>
              <w:top w:val="nil"/>
              <w:left w:val="nil"/>
              <w:bottom w:val="single" w:color="auto" w:sz="4" w:space="0"/>
              <w:right w:val="single" w:color="auto" w:sz="4" w:space="0"/>
            </w:tcBorders>
            <w:shd w:val="clear" w:color="auto" w:fill="auto"/>
            <w:noWrap/>
            <w:vAlign w:val="center"/>
          </w:tcPr>
          <w:p w14:paraId="3C9B497C">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144.09</w:t>
            </w:r>
          </w:p>
        </w:tc>
        <w:tc>
          <w:tcPr>
            <w:tcW w:w="950" w:type="dxa"/>
            <w:tcBorders>
              <w:top w:val="nil"/>
              <w:left w:val="nil"/>
              <w:bottom w:val="single" w:color="auto" w:sz="4" w:space="0"/>
              <w:right w:val="single" w:color="auto" w:sz="4" w:space="0"/>
            </w:tcBorders>
            <w:shd w:val="clear" w:color="auto" w:fill="auto"/>
            <w:noWrap/>
            <w:vAlign w:val="center"/>
          </w:tcPr>
          <w:p w14:paraId="2C5EDB9C">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144.09</w:t>
            </w:r>
          </w:p>
        </w:tc>
        <w:tc>
          <w:tcPr>
            <w:tcW w:w="840" w:type="dxa"/>
            <w:tcBorders>
              <w:top w:val="nil"/>
              <w:left w:val="nil"/>
              <w:bottom w:val="single" w:color="auto" w:sz="4" w:space="0"/>
              <w:right w:val="single" w:color="auto" w:sz="4" w:space="0"/>
            </w:tcBorders>
            <w:shd w:val="clear" w:color="auto" w:fill="auto"/>
            <w:vAlign w:val="center"/>
          </w:tcPr>
          <w:p w14:paraId="4E1BC70A">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AAF9C88">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E14D556">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0492C77">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23BC478">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9ED175E">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7A66105">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4E4B7A2">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565B23F">
            <w:pPr>
              <w:jc w:val="left"/>
              <w:rPr>
                <w:rFonts w:hint="eastAsia" w:ascii="仿宋_GB2312" w:hAnsi="宋体" w:eastAsia="仿宋_GB2312" w:cs="宋体"/>
                <w:b/>
                <w:color w:val="000000"/>
                <w:sz w:val="18"/>
                <w:szCs w:val="18"/>
              </w:rPr>
            </w:pPr>
          </w:p>
        </w:tc>
      </w:tr>
      <w:tr w14:paraId="73892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D66F8F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4268DB1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BA9DB4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4E4DBEB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14:paraId="1799FB0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14.47</w:t>
            </w:r>
          </w:p>
        </w:tc>
        <w:tc>
          <w:tcPr>
            <w:tcW w:w="1020" w:type="dxa"/>
            <w:tcBorders>
              <w:top w:val="nil"/>
              <w:left w:val="nil"/>
              <w:bottom w:val="single" w:color="auto" w:sz="4" w:space="0"/>
              <w:right w:val="single" w:color="auto" w:sz="4" w:space="0"/>
            </w:tcBorders>
            <w:shd w:val="clear" w:color="auto" w:fill="auto"/>
            <w:noWrap/>
            <w:vAlign w:val="center"/>
          </w:tcPr>
          <w:p w14:paraId="093FE3C8">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14.47</w:t>
            </w:r>
          </w:p>
        </w:tc>
        <w:tc>
          <w:tcPr>
            <w:tcW w:w="950" w:type="dxa"/>
            <w:tcBorders>
              <w:top w:val="nil"/>
              <w:left w:val="nil"/>
              <w:bottom w:val="single" w:color="auto" w:sz="4" w:space="0"/>
              <w:right w:val="single" w:color="auto" w:sz="4" w:space="0"/>
            </w:tcBorders>
            <w:shd w:val="clear" w:color="auto" w:fill="auto"/>
            <w:noWrap/>
            <w:vAlign w:val="center"/>
          </w:tcPr>
          <w:p w14:paraId="731237E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14.47</w:t>
            </w:r>
          </w:p>
        </w:tc>
        <w:tc>
          <w:tcPr>
            <w:tcW w:w="840" w:type="dxa"/>
            <w:tcBorders>
              <w:top w:val="nil"/>
              <w:left w:val="nil"/>
              <w:bottom w:val="single" w:color="auto" w:sz="4" w:space="0"/>
              <w:right w:val="single" w:color="auto" w:sz="4" w:space="0"/>
            </w:tcBorders>
            <w:shd w:val="clear" w:color="auto" w:fill="auto"/>
            <w:vAlign w:val="center"/>
          </w:tcPr>
          <w:p w14:paraId="1CF6DD34">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590D05C">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F96234D">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DD51E8F">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40228C5">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1E2D8B8">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6A0EBCD">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682F2F6">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8AF98E4">
            <w:pPr>
              <w:jc w:val="left"/>
              <w:rPr>
                <w:rFonts w:hint="eastAsia" w:ascii="仿宋_GB2312" w:hAnsi="宋体" w:eastAsia="仿宋_GB2312" w:cs="宋体"/>
                <w:color w:val="000000"/>
                <w:sz w:val="18"/>
                <w:szCs w:val="18"/>
              </w:rPr>
            </w:pPr>
          </w:p>
        </w:tc>
      </w:tr>
      <w:tr w14:paraId="1EFB2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0C1569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4425034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AFB9BD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0195D01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6B5D8F9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129.62</w:t>
            </w:r>
          </w:p>
        </w:tc>
        <w:tc>
          <w:tcPr>
            <w:tcW w:w="1020" w:type="dxa"/>
            <w:tcBorders>
              <w:top w:val="nil"/>
              <w:left w:val="nil"/>
              <w:bottom w:val="single" w:color="auto" w:sz="4" w:space="0"/>
              <w:right w:val="single" w:color="auto" w:sz="4" w:space="0"/>
            </w:tcBorders>
            <w:shd w:val="clear" w:color="auto" w:fill="auto"/>
            <w:noWrap/>
            <w:vAlign w:val="center"/>
          </w:tcPr>
          <w:p w14:paraId="7F59C63A">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129.62</w:t>
            </w:r>
          </w:p>
        </w:tc>
        <w:tc>
          <w:tcPr>
            <w:tcW w:w="950" w:type="dxa"/>
            <w:tcBorders>
              <w:top w:val="nil"/>
              <w:left w:val="nil"/>
              <w:bottom w:val="single" w:color="auto" w:sz="4" w:space="0"/>
              <w:right w:val="single" w:color="auto" w:sz="4" w:space="0"/>
            </w:tcBorders>
            <w:shd w:val="clear" w:color="auto" w:fill="auto"/>
            <w:noWrap/>
            <w:vAlign w:val="center"/>
          </w:tcPr>
          <w:p w14:paraId="3216A3E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129.62</w:t>
            </w:r>
          </w:p>
        </w:tc>
        <w:tc>
          <w:tcPr>
            <w:tcW w:w="840" w:type="dxa"/>
            <w:tcBorders>
              <w:top w:val="nil"/>
              <w:left w:val="nil"/>
              <w:bottom w:val="single" w:color="auto" w:sz="4" w:space="0"/>
              <w:right w:val="single" w:color="auto" w:sz="4" w:space="0"/>
            </w:tcBorders>
            <w:shd w:val="clear" w:color="auto" w:fill="auto"/>
            <w:vAlign w:val="center"/>
          </w:tcPr>
          <w:p w14:paraId="299B4A29">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578CDED">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680DE6E">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8E1F9ED">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03DDC60">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03C4291">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2D27988">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F8D53D7">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BD61547">
            <w:pPr>
              <w:jc w:val="left"/>
              <w:rPr>
                <w:rFonts w:hint="eastAsia" w:ascii="仿宋_GB2312" w:hAnsi="宋体" w:eastAsia="仿宋_GB2312" w:cs="宋体"/>
                <w:color w:val="000000"/>
                <w:sz w:val="18"/>
                <w:szCs w:val="18"/>
              </w:rPr>
            </w:pPr>
          </w:p>
        </w:tc>
      </w:tr>
      <w:tr w14:paraId="08F2A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4B308E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036A47D0">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F51B6A1">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CD7FD9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2527EE5C">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68.45</w:t>
            </w:r>
          </w:p>
        </w:tc>
        <w:tc>
          <w:tcPr>
            <w:tcW w:w="1020" w:type="dxa"/>
            <w:tcBorders>
              <w:top w:val="nil"/>
              <w:left w:val="nil"/>
              <w:bottom w:val="single" w:color="auto" w:sz="4" w:space="0"/>
              <w:right w:val="single" w:color="auto" w:sz="4" w:space="0"/>
            </w:tcBorders>
            <w:shd w:val="clear" w:color="auto" w:fill="auto"/>
            <w:noWrap/>
            <w:vAlign w:val="center"/>
          </w:tcPr>
          <w:p w14:paraId="07EFFFDD">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68.45</w:t>
            </w:r>
          </w:p>
        </w:tc>
        <w:tc>
          <w:tcPr>
            <w:tcW w:w="950" w:type="dxa"/>
            <w:tcBorders>
              <w:top w:val="nil"/>
              <w:left w:val="nil"/>
              <w:bottom w:val="single" w:color="auto" w:sz="4" w:space="0"/>
              <w:right w:val="single" w:color="auto" w:sz="4" w:space="0"/>
            </w:tcBorders>
            <w:shd w:val="clear" w:color="auto" w:fill="auto"/>
            <w:noWrap/>
            <w:vAlign w:val="center"/>
          </w:tcPr>
          <w:p w14:paraId="1D377CD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68.45</w:t>
            </w:r>
          </w:p>
        </w:tc>
        <w:tc>
          <w:tcPr>
            <w:tcW w:w="840" w:type="dxa"/>
            <w:tcBorders>
              <w:top w:val="nil"/>
              <w:left w:val="nil"/>
              <w:bottom w:val="single" w:color="auto" w:sz="4" w:space="0"/>
              <w:right w:val="single" w:color="auto" w:sz="4" w:space="0"/>
            </w:tcBorders>
            <w:shd w:val="clear" w:color="auto" w:fill="auto"/>
            <w:vAlign w:val="center"/>
          </w:tcPr>
          <w:p w14:paraId="74BDA08B">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9C4DD2C">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065B163">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852D29E">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C66E551">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2784E90">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C6AA0C9">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1A71AE3">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2BF1E1A">
            <w:pPr>
              <w:jc w:val="left"/>
              <w:rPr>
                <w:rFonts w:hint="eastAsia" w:ascii="仿宋_GB2312" w:hAnsi="宋体" w:eastAsia="仿宋_GB2312" w:cs="宋体"/>
                <w:b/>
                <w:color w:val="000000"/>
                <w:sz w:val="18"/>
                <w:szCs w:val="18"/>
              </w:rPr>
            </w:pPr>
          </w:p>
        </w:tc>
      </w:tr>
      <w:tr w14:paraId="3F93C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03D0D5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2136D54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FA09726">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ED379E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71F8586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68.45</w:t>
            </w:r>
          </w:p>
        </w:tc>
        <w:tc>
          <w:tcPr>
            <w:tcW w:w="1020" w:type="dxa"/>
            <w:tcBorders>
              <w:top w:val="nil"/>
              <w:left w:val="nil"/>
              <w:bottom w:val="single" w:color="auto" w:sz="4" w:space="0"/>
              <w:right w:val="single" w:color="auto" w:sz="4" w:space="0"/>
            </w:tcBorders>
            <w:shd w:val="clear" w:color="auto" w:fill="auto"/>
            <w:noWrap/>
            <w:vAlign w:val="center"/>
          </w:tcPr>
          <w:p w14:paraId="5F63435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68.45</w:t>
            </w:r>
          </w:p>
        </w:tc>
        <w:tc>
          <w:tcPr>
            <w:tcW w:w="950" w:type="dxa"/>
            <w:tcBorders>
              <w:top w:val="nil"/>
              <w:left w:val="nil"/>
              <w:bottom w:val="single" w:color="auto" w:sz="4" w:space="0"/>
              <w:right w:val="single" w:color="auto" w:sz="4" w:space="0"/>
            </w:tcBorders>
            <w:shd w:val="clear" w:color="auto" w:fill="auto"/>
            <w:noWrap/>
            <w:vAlign w:val="center"/>
          </w:tcPr>
          <w:p w14:paraId="7E1AA91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68.45</w:t>
            </w:r>
          </w:p>
        </w:tc>
        <w:tc>
          <w:tcPr>
            <w:tcW w:w="840" w:type="dxa"/>
            <w:tcBorders>
              <w:top w:val="nil"/>
              <w:left w:val="nil"/>
              <w:bottom w:val="single" w:color="auto" w:sz="4" w:space="0"/>
              <w:right w:val="single" w:color="auto" w:sz="4" w:space="0"/>
            </w:tcBorders>
            <w:shd w:val="clear" w:color="auto" w:fill="auto"/>
            <w:vAlign w:val="center"/>
          </w:tcPr>
          <w:p w14:paraId="5FD573FA">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ACF26A6">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80A6634">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1FF9FB2">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69E6275">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533E079">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2373DC0">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C48C6A4">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EF95DE3">
            <w:pPr>
              <w:jc w:val="left"/>
              <w:rPr>
                <w:rFonts w:hint="eastAsia" w:ascii="仿宋_GB2312" w:hAnsi="宋体" w:eastAsia="仿宋_GB2312" w:cs="宋体"/>
                <w:b/>
                <w:color w:val="000000"/>
                <w:sz w:val="18"/>
                <w:szCs w:val="18"/>
              </w:rPr>
            </w:pPr>
          </w:p>
        </w:tc>
      </w:tr>
      <w:tr w14:paraId="07158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303F95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6A81D34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11922B2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2F8D1B2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5358822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54.99</w:t>
            </w:r>
          </w:p>
        </w:tc>
        <w:tc>
          <w:tcPr>
            <w:tcW w:w="1020" w:type="dxa"/>
            <w:tcBorders>
              <w:top w:val="nil"/>
              <w:left w:val="nil"/>
              <w:bottom w:val="single" w:color="auto" w:sz="4" w:space="0"/>
              <w:right w:val="single" w:color="auto" w:sz="4" w:space="0"/>
            </w:tcBorders>
            <w:shd w:val="clear" w:color="auto" w:fill="auto"/>
            <w:noWrap/>
            <w:vAlign w:val="center"/>
          </w:tcPr>
          <w:p w14:paraId="05863F8E">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54.99</w:t>
            </w:r>
          </w:p>
        </w:tc>
        <w:tc>
          <w:tcPr>
            <w:tcW w:w="950" w:type="dxa"/>
            <w:tcBorders>
              <w:top w:val="nil"/>
              <w:left w:val="nil"/>
              <w:bottom w:val="single" w:color="auto" w:sz="4" w:space="0"/>
              <w:right w:val="single" w:color="auto" w:sz="4" w:space="0"/>
            </w:tcBorders>
            <w:shd w:val="clear" w:color="auto" w:fill="auto"/>
            <w:noWrap/>
            <w:vAlign w:val="center"/>
          </w:tcPr>
          <w:p w14:paraId="0A40EA34">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54.99</w:t>
            </w:r>
          </w:p>
        </w:tc>
        <w:tc>
          <w:tcPr>
            <w:tcW w:w="840" w:type="dxa"/>
            <w:tcBorders>
              <w:top w:val="nil"/>
              <w:left w:val="nil"/>
              <w:bottom w:val="single" w:color="auto" w:sz="4" w:space="0"/>
              <w:right w:val="single" w:color="auto" w:sz="4" w:space="0"/>
            </w:tcBorders>
            <w:shd w:val="clear" w:color="auto" w:fill="auto"/>
            <w:vAlign w:val="center"/>
          </w:tcPr>
          <w:p w14:paraId="77658888">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D33B9BA">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468D2D7">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46D3369">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C5A0A8D">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553A108">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45599A1">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2F39AA4">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68067AA">
            <w:pPr>
              <w:jc w:val="left"/>
              <w:rPr>
                <w:rFonts w:hint="eastAsia" w:ascii="仿宋_GB2312" w:hAnsi="宋体" w:eastAsia="仿宋_GB2312" w:cs="宋体"/>
                <w:color w:val="000000"/>
                <w:sz w:val="18"/>
                <w:szCs w:val="18"/>
              </w:rPr>
            </w:pPr>
          </w:p>
        </w:tc>
      </w:tr>
      <w:tr w14:paraId="7F12F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12AD6B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437C90E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1CCF1CD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5092762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1DCB1D98">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13.46</w:t>
            </w:r>
          </w:p>
        </w:tc>
        <w:tc>
          <w:tcPr>
            <w:tcW w:w="1020" w:type="dxa"/>
            <w:tcBorders>
              <w:top w:val="nil"/>
              <w:left w:val="nil"/>
              <w:bottom w:val="single" w:color="auto" w:sz="4" w:space="0"/>
              <w:right w:val="single" w:color="auto" w:sz="4" w:space="0"/>
            </w:tcBorders>
            <w:shd w:val="clear" w:color="auto" w:fill="auto"/>
            <w:noWrap/>
            <w:vAlign w:val="center"/>
          </w:tcPr>
          <w:p w14:paraId="143B13E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13.46</w:t>
            </w:r>
          </w:p>
        </w:tc>
        <w:tc>
          <w:tcPr>
            <w:tcW w:w="950" w:type="dxa"/>
            <w:tcBorders>
              <w:top w:val="nil"/>
              <w:left w:val="nil"/>
              <w:bottom w:val="single" w:color="auto" w:sz="4" w:space="0"/>
              <w:right w:val="single" w:color="auto" w:sz="4" w:space="0"/>
            </w:tcBorders>
            <w:shd w:val="clear" w:color="auto" w:fill="auto"/>
            <w:noWrap/>
            <w:vAlign w:val="center"/>
          </w:tcPr>
          <w:p w14:paraId="3976796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13.46</w:t>
            </w:r>
          </w:p>
        </w:tc>
        <w:tc>
          <w:tcPr>
            <w:tcW w:w="840" w:type="dxa"/>
            <w:tcBorders>
              <w:top w:val="nil"/>
              <w:left w:val="nil"/>
              <w:bottom w:val="single" w:color="auto" w:sz="4" w:space="0"/>
              <w:right w:val="single" w:color="auto" w:sz="4" w:space="0"/>
            </w:tcBorders>
            <w:shd w:val="clear" w:color="auto" w:fill="auto"/>
            <w:vAlign w:val="center"/>
          </w:tcPr>
          <w:p w14:paraId="111C3605">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25109E1">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9F4A8B8">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9F98C97">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5933D12">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C9AA890">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4419207">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28BD7CE">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9E2DBB2">
            <w:pPr>
              <w:jc w:val="left"/>
              <w:rPr>
                <w:rFonts w:hint="eastAsia" w:ascii="仿宋_GB2312" w:hAnsi="宋体" w:eastAsia="仿宋_GB2312" w:cs="宋体"/>
                <w:color w:val="000000"/>
                <w:sz w:val="18"/>
                <w:szCs w:val="18"/>
              </w:rPr>
            </w:pPr>
          </w:p>
        </w:tc>
      </w:tr>
      <w:tr w14:paraId="6C780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5B4BB0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51770BAD">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F07BE6B">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720EF2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农林水支出</w:t>
            </w:r>
          </w:p>
        </w:tc>
        <w:tc>
          <w:tcPr>
            <w:tcW w:w="1010" w:type="dxa"/>
            <w:tcBorders>
              <w:top w:val="nil"/>
              <w:left w:val="nil"/>
              <w:bottom w:val="single" w:color="auto" w:sz="4" w:space="0"/>
              <w:right w:val="single" w:color="auto" w:sz="4" w:space="0"/>
            </w:tcBorders>
            <w:shd w:val="clear" w:color="auto" w:fill="auto"/>
            <w:noWrap/>
            <w:vAlign w:val="center"/>
          </w:tcPr>
          <w:p w14:paraId="558394A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4521.11</w:t>
            </w:r>
          </w:p>
        </w:tc>
        <w:tc>
          <w:tcPr>
            <w:tcW w:w="1020" w:type="dxa"/>
            <w:tcBorders>
              <w:top w:val="nil"/>
              <w:left w:val="nil"/>
              <w:bottom w:val="single" w:color="auto" w:sz="4" w:space="0"/>
              <w:right w:val="single" w:color="auto" w:sz="4" w:space="0"/>
            </w:tcBorders>
            <w:shd w:val="clear" w:color="auto" w:fill="auto"/>
            <w:noWrap/>
            <w:vAlign w:val="center"/>
          </w:tcPr>
          <w:p w14:paraId="33EB345F">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4448.10</w:t>
            </w:r>
          </w:p>
        </w:tc>
        <w:tc>
          <w:tcPr>
            <w:tcW w:w="950" w:type="dxa"/>
            <w:tcBorders>
              <w:top w:val="nil"/>
              <w:left w:val="nil"/>
              <w:bottom w:val="single" w:color="auto" w:sz="4" w:space="0"/>
              <w:right w:val="single" w:color="auto" w:sz="4" w:space="0"/>
            </w:tcBorders>
            <w:shd w:val="clear" w:color="auto" w:fill="auto"/>
            <w:noWrap/>
            <w:vAlign w:val="center"/>
          </w:tcPr>
          <w:p w14:paraId="6144E89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3397.56</w:t>
            </w:r>
          </w:p>
        </w:tc>
        <w:tc>
          <w:tcPr>
            <w:tcW w:w="840" w:type="dxa"/>
            <w:tcBorders>
              <w:top w:val="nil"/>
              <w:left w:val="nil"/>
              <w:bottom w:val="single" w:color="auto" w:sz="4" w:space="0"/>
              <w:right w:val="single" w:color="auto" w:sz="4" w:space="0"/>
            </w:tcBorders>
            <w:shd w:val="clear" w:color="auto" w:fill="auto"/>
            <w:vAlign w:val="center"/>
          </w:tcPr>
          <w:p w14:paraId="2B9BDF0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1008.66</w:t>
            </w:r>
          </w:p>
        </w:tc>
        <w:tc>
          <w:tcPr>
            <w:tcW w:w="850" w:type="dxa"/>
            <w:tcBorders>
              <w:top w:val="nil"/>
              <w:left w:val="nil"/>
              <w:bottom w:val="single" w:color="auto" w:sz="4" w:space="0"/>
              <w:right w:val="single" w:color="auto" w:sz="4" w:space="0"/>
            </w:tcBorders>
            <w:shd w:val="clear" w:color="auto" w:fill="auto"/>
            <w:vAlign w:val="center"/>
          </w:tcPr>
          <w:p w14:paraId="15C78774">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2A42F4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41.88</w:t>
            </w:r>
          </w:p>
        </w:tc>
        <w:tc>
          <w:tcPr>
            <w:tcW w:w="750" w:type="dxa"/>
            <w:tcBorders>
              <w:top w:val="nil"/>
              <w:left w:val="nil"/>
              <w:bottom w:val="single" w:color="auto" w:sz="4" w:space="0"/>
              <w:right w:val="single" w:color="auto" w:sz="4" w:space="0"/>
            </w:tcBorders>
            <w:shd w:val="clear" w:color="auto" w:fill="auto"/>
            <w:vAlign w:val="center"/>
          </w:tcPr>
          <w:p w14:paraId="0FB785BA">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E91E180">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D84B66F">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757660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64.43</w:t>
            </w:r>
          </w:p>
        </w:tc>
        <w:tc>
          <w:tcPr>
            <w:tcW w:w="840" w:type="dxa"/>
            <w:tcBorders>
              <w:top w:val="nil"/>
              <w:left w:val="nil"/>
              <w:bottom w:val="single" w:color="auto" w:sz="4" w:space="0"/>
              <w:right w:val="single" w:color="auto" w:sz="4" w:space="0"/>
            </w:tcBorders>
            <w:shd w:val="clear" w:color="auto" w:fill="auto"/>
            <w:vAlign w:val="center"/>
          </w:tcPr>
          <w:p w14:paraId="2EF168F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8.58</w:t>
            </w:r>
          </w:p>
        </w:tc>
        <w:tc>
          <w:tcPr>
            <w:tcW w:w="820" w:type="dxa"/>
            <w:tcBorders>
              <w:top w:val="nil"/>
              <w:left w:val="nil"/>
              <w:bottom w:val="single" w:color="auto" w:sz="4" w:space="0"/>
              <w:right w:val="single" w:color="auto" w:sz="4" w:space="0"/>
            </w:tcBorders>
            <w:shd w:val="clear" w:color="auto" w:fill="auto"/>
            <w:vAlign w:val="center"/>
          </w:tcPr>
          <w:p w14:paraId="7E53B5F2">
            <w:pPr>
              <w:jc w:val="left"/>
              <w:rPr>
                <w:rFonts w:hint="eastAsia" w:ascii="仿宋_GB2312" w:hAnsi="宋体" w:eastAsia="仿宋_GB2312" w:cs="宋体"/>
                <w:b/>
                <w:color w:val="000000"/>
                <w:sz w:val="18"/>
                <w:szCs w:val="18"/>
              </w:rPr>
            </w:pPr>
          </w:p>
        </w:tc>
      </w:tr>
      <w:tr w14:paraId="438FF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2D6882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0B329F1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300DAAB8">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75B104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水利</w:t>
            </w:r>
          </w:p>
        </w:tc>
        <w:tc>
          <w:tcPr>
            <w:tcW w:w="1010" w:type="dxa"/>
            <w:tcBorders>
              <w:top w:val="nil"/>
              <w:left w:val="nil"/>
              <w:bottom w:val="single" w:color="auto" w:sz="4" w:space="0"/>
              <w:right w:val="single" w:color="auto" w:sz="4" w:space="0"/>
            </w:tcBorders>
            <w:shd w:val="clear" w:color="auto" w:fill="auto"/>
            <w:noWrap/>
            <w:vAlign w:val="center"/>
          </w:tcPr>
          <w:p w14:paraId="1B8BB5C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3481.99</w:t>
            </w:r>
          </w:p>
        </w:tc>
        <w:tc>
          <w:tcPr>
            <w:tcW w:w="1020" w:type="dxa"/>
            <w:tcBorders>
              <w:top w:val="nil"/>
              <w:left w:val="nil"/>
              <w:bottom w:val="single" w:color="auto" w:sz="4" w:space="0"/>
              <w:right w:val="single" w:color="auto" w:sz="4" w:space="0"/>
            </w:tcBorders>
            <w:shd w:val="clear" w:color="auto" w:fill="auto"/>
            <w:noWrap/>
            <w:vAlign w:val="center"/>
          </w:tcPr>
          <w:p w14:paraId="59C877A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3417.56</w:t>
            </w:r>
          </w:p>
        </w:tc>
        <w:tc>
          <w:tcPr>
            <w:tcW w:w="950" w:type="dxa"/>
            <w:tcBorders>
              <w:top w:val="nil"/>
              <w:left w:val="nil"/>
              <w:bottom w:val="single" w:color="auto" w:sz="4" w:space="0"/>
              <w:right w:val="single" w:color="auto" w:sz="4" w:space="0"/>
            </w:tcBorders>
            <w:shd w:val="clear" w:color="auto" w:fill="auto"/>
            <w:noWrap/>
            <w:vAlign w:val="center"/>
          </w:tcPr>
          <w:p w14:paraId="7AA3AAB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3397.56</w:t>
            </w:r>
          </w:p>
        </w:tc>
        <w:tc>
          <w:tcPr>
            <w:tcW w:w="840" w:type="dxa"/>
            <w:tcBorders>
              <w:top w:val="nil"/>
              <w:left w:val="nil"/>
              <w:bottom w:val="single" w:color="auto" w:sz="4" w:space="0"/>
              <w:right w:val="single" w:color="auto" w:sz="4" w:space="0"/>
            </w:tcBorders>
            <w:shd w:val="clear" w:color="auto" w:fill="auto"/>
            <w:vAlign w:val="center"/>
          </w:tcPr>
          <w:p w14:paraId="73D844C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20.00</w:t>
            </w:r>
          </w:p>
        </w:tc>
        <w:tc>
          <w:tcPr>
            <w:tcW w:w="850" w:type="dxa"/>
            <w:tcBorders>
              <w:top w:val="nil"/>
              <w:left w:val="nil"/>
              <w:bottom w:val="single" w:color="auto" w:sz="4" w:space="0"/>
              <w:right w:val="single" w:color="auto" w:sz="4" w:space="0"/>
            </w:tcBorders>
            <w:shd w:val="clear" w:color="auto" w:fill="auto"/>
            <w:vAlign w:val="center"/>
          </w:tcPr>
          <w:p w14:paraId="4AD29513">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BADE893">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9C00DBF">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7DC10A8">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077E6AE">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2D97F6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64.43</w:t>
            </w:r>
          </w:p>
        </w:tc>
        <w:tc>
          <w:tcPr>
            <w:tcW w:w="840" w:type="dxa"/>
            <w:tcBorders>
              <w:top w:val="nil"/>
              <w:left w:val="nil"/>
              <w:bottom w:val="single" w:color="auto" w:sz="4" w:space="0"/>
              <w:right w:val="single" w:color="auto" w:sz="4" w:space="0"/>
            </w:tcBorders>
            <w:shd w:val="clear" w:color="auto" w:fill="auto"/>
            <w:vAlign w:val="center"/>
          </w:tcPr>
          <w:p w14:paraId="1CF92BE5">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E15C0BE">
            <w:pPr>
              <w:jc w:val="left"/>
              <w:rPr>
                <w:rFonts w:hint="eastAsia" w:ascii="仿宋_GB2312" w:hAnsi="宋体" w:eastAsia="仿宋_GB2312" w:cs="宋体"/>
                <w:b/>
                <w:color w:val="000000"/>
                <w:sz w:val="18"/>
                <w:szCs w:val="18"/>
              </w:rPr>
            </w:pPr>
          </w:p>
        </w:tc>
      </w:tr>
      <w:tr w14:paraId="193D0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4F4CAB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3E11949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437F257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7FCD760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行政运行</w:t>
            </w:r>
          </w:p>
        </w:tc>
        <w:tc>
          <w:tcPr>
            <w:tcW w:w="1010" w:type="dxa"/>
            <w:tcBorders>
              <w:top w:val="nil"/>
              <w:left w:val="nil"/>
              <w:bottom w:val="single" w:color="auto" w:sz="4" w:space="0"/>
              <w:right w:val="single" w:color="auto" w:sz="4" w:space="0"/>
            </w:tcBorders>
            <w:shd w:val="clear" w:color="auto" w:fill="auto"/>
            <w:noWrap/>
            <w:vAlign w:val="center"/>
          </w:tcPr>
          <w:p w14:paraId="08352FE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1032.99</w:t>
            </w:r>
          </w:p>
        </w:tc>
        <w:tc>
          <w:tcPr>
            <w:tcW w:w="1020" w:type="dxa"/>
            <w:tcBorders>
              <w:top w:val="nil"/>
              <w:left w:val="nil"/>
              <w:bottom w:val="single" w:color="auto" w:sz="4" w:space="0"/>
              <w:right w:val="single" w:color="auto" w:sz="4" w:space="0"/>
            </w:tcBorders>
            <w:shd w:val="clear" w:color="auto" w:fill="auto"/>
            <w:noWrap/>
            <w:vAlign w:val="center"/>
          </w:tcPr>
          <w:p w14:paraId="7B7A75A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968.56</w:t>
            </w:r>
          </w:p>
        </w:tc>
        <w:tc>
          <w:tcPr>
            <w:tcW w:w="950" w:type="dxa"/>
            <w:tcBorders>
              <w:top w:val="nil"/>
              <w:left w:val="nil"/>
              <w:bottom w:val="single" w:color="auto" w:sz="4" w:space="0"/>
              <w:right w:val="single" w:color="auto" w:sz="4" w:space="0"/>
            </w:tcBorders>
            <w:shd w:val="clear" w:color="auto" w:fill="auto"/>
            <w:noWrap/>
            <w:vAlign w:val="center"/>
          </w:tcPr>
          <w:p w14:paraId="2401246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968.56</w:t>
            </w:r>
          </w:p>
        </w:tc>
        <w:tc>
          <w:tcPr>
            <w:tcW w:w="840" w:type="dxa"/>
            <w:tcBorders>
              <w:top w:val="nil"/>
              <w:left w:val="nil"/>
              <w:bottom w:val="single" w:color="auto" w:sz="4" w:space="0"/>
              <w:right w:val="single" w:color="auto" w:sz="4" w:space="0"/>
            </w:tcBorders>
            <w:shd w:val="clear" w:color="auto" w:fill="auto"/>
            <w:vAlign w:val="center"/>
          </w:tcPr>
          <w:p w14:paraId="5ADE1985">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585F390">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EDD9289">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54B6697">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8AB7A02">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5747FAF">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1533810">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64.43</w:t>
            </w:r>
          </w:p>
        </w:tc>
        <w:tc>
          <w:tcPr>
            <w:tcW w:w="840" w:type="dxa"/>
            <w:tcBorders>
              <w:top w:val="nil"/>
              <w:left w:val="nil"/>
              <w:bottom w:val="single" w:color="auto" w:sz="4" w:space="0"/>
              <w:right w:val="single" w:color="auto" w:sz="4" w:space="0"/>
            </w:tcBorders>
            <w:shd w:val="clear" w:color="auto" w:fill="auto"/>
            <w:vAlign w:val="center"/>
          </w:tcPr>
          <w:p w14:paraId="109A8F56">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479A1B3">
            <w:pPr>
              <w:jc w:val="left"/>
              <w:rPr>
                <w:rFonts w:hint="eastAsia" w:ascii="仿宋_GB2312" w:hAnsi="宋体" w:eastAsia="仿宋_GB2312" w:cs="宋体"/>
                <w:color w:val="000000"/>
                <w:sz w:val="18"/>
                <w:szCs w:val="18"/>
              </w:rPr>
            </w:pPr>
          </w:p>
        </w:tc>
      </w:tr>
      <w:tr w14:paraId="21474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43AE35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7230ED1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5A03FBF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65E7367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水利工程建设</w:t>
            </w:r>
          </w:p>
        </w:tc>
        <w:tc>
          <w:tcPr>
            <w:tcW w:w="1010" w:type="dxa"/>
            <w:tcBorders>
              <w:top w:val="nil"/>
              <w:left w:val="nil"/>
              <w:bottom w:val="single" w:color="auto" w:sz="4" w:space="0"/>
              <w:right w:val="single" w:color="auto" w:sz="4" w:space="0"/>
            </w:tcBorders>
            <w:shd w:val="clear" w:color="auto" w:fill="auto"/>
            <w:noWrap/>
            <w:vAlign w:val="center"/>
          </w:tcPr>
          <w:p w14:paraId="72220C8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1267.76</w:t>
            </w:r>
          </w:p>
        </w:tc>
        <w:tc>
          <w:tcPr>
            <w:tcW w:w="1020" w:type="dxa"/>
            <w:tcBorders>
              <w:top w:val="nil"/>
              <w:left w:val="nil"/>
              <w:bottom w:val="single" w:color="auto" w:sz="4" w:space="0"/>
              <w:right w:val="single" w:color="auto" w:sz="4" w:space="0"/>
            </w:tcBorders>
            <w:shd w:val="clear" w:color="auto" w:fill="auto"/>
            <w:noWrap/>
            <w:vAlign w:val="center"/>
          </w:tcPr>
          <w:p w14:paraId="1F46D2C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1267.76</w:t>
            </w:r>
          </w:p>
        </w:tc>
        <w:tc>
          <w:tcPr>
            <w:tcW w:w="950" w:type="dxa"/>
            <w:tcBorders>
              <w:top w:val="nil"/>
              <w:left w:val="nil"/>
              <w:bottom w:val="single" w:color="auto" w:sz="4" w:space="0"/>
              <w:right w:val="single" w:color="auto" w:sz="4" w:space="0"/>
            </w:tcBorders>
            <w:shd w:val="clear" w:color="auto" w:fill="auto"/>
            <w:noWrap/>
            <w:vAlign w:val="center"/>
          </w:tcPr>
          <w:p w14:paraId="7B1130B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1267.76</w:t>
            </w:r>
          </w:p>
        </w:tc>
        <w:tc>
          <w:tcPr>
            <w:tcW w:w="840" w:type="dxa"/>
            <w:tcBorders>
              <w:top w:val="nil"/>
              <w:left w:val="nil"/>
              <w:bottom w:val="single" w:color="auto" w:sz="4" w:space="0"/>
              <w:right w:val="single" w:color="auto" w:sz="4" w:space="0"/>
            </w:tcBorders>
            <w:shd w:val="clear" w:color="auto" w:fill="auto"/>
            <w:vAlign w:val="center"/>
          </w:tcPr>
          <w:p w14:paraId="5D8722E4">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4525E12">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6EF98D5">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0C6D103">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64D2B51">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983AA59">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B2B160F">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EFA35B6">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FEB4F20">
            <w:pPr>
              <w:jc w:val="left"/>
              <w:rPr>
                <w:rFonts w:hint="eastAsia" w:ascii="仿宋_GB2312" w:hAnsi="宋体" w:eastAsia="仿宋_GB2312" w:cs="宋体"/>
                <w:color w:val="000000"/>
                <w:sz w:val="18"/>
                <w:szCs w:val="18"/>
              </w:rPr>
            </w:pPr>
          </w:p>
        </w:tc>
      </w:tr>
      <w:tr w14:paraId="7C2C2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68D1C4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2E81F82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4B18CFE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14</w:t>
            </w:r>
          </w:p>
        </w:tc>
        <w:tc>
          <w:tcPr>
            <w:tcW w:w="2056" w:type="dxa"/>
            <w:tcBorders>
              <w:top w:val="nil"/>
              <w:left w:val="nil"/>
              <w:bottom w:val="single" w:color="auto" w:sz="4" w:space="0"/>
              <w:right w:val="single" w:color="auto" w:sz="4" w:space="0"/>
            </w:tcBorders>
            <w:shd w:val="clear" w:color="auto" w:fill="auto"/>
            <w:vAlign w:val="center"/>
          </w:tcPr>
          <w:p w14:paraId="11EC701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防汛</w:t>
            </w:r>
          </w:p>
        </w:tc>
        <w:tc>
          <w:tcPr>
            <w:tcW w:w="1010" w:type="dxa"/>
            <w:tcBorders>
              <w:top w:val="nil"/>
              <w:left w:val="nil"/>
              <w:bottom w:val="single" w:color="auto" w:sz="4" w:space="0"/>
              <w:right w:val="single" w:color="auto" w:sz="4" w:space="0"/>
            </w:tcBorders>
            <w:shd w:val="clear" w:color="auto" w:fill="auto"/>
            <w:noWrap/>
            <w:vAlign w:val="center"/>
          </w:tcPr>
          <w:p w14:paraId="3694EB6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14.00</w:t>
            </w:r>
          </w:p>
        </w:tc>
        <w:tc>
          <w:tcPr>
            <w:tcW w:w="1020" w:type="dxa"/>
            <w:tcBorders>
              <w:top w:val="nil"/>
              <w:left w:val="nil"/>
              <w:bottom w:val="single" w:color="auto" w:sz="4" w:space="0"/>
              <w:right w:val="single" w:color="auto" w:sz="4" w:space="0"/>
            </w:tcBorders>
            <w:shd w:val="clear" w:color="auto" w:fill="auto"/>
            <w:noWrap/>
            <w:vAlign w:val="center"/>
          </w:tcPr>
          <w:p w14:paraId="0A17F8CF">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14.00</w:t>
            </w:r>
          </w:p>
        </w:tc>
        <w:tc>
          <w:tcPr>
            <w:tcW w:w="950" w:type="dxa"/>
            <w:tcBorders>
              <w:top w:val="nil"/>
              <w:left w:val="nil"/>
              <w:bottom w:val="single" w:color="auto" w:sz="4" w:space="0"/>
              <w:right w:val="single" w:color="auto" w:sz="4" w:space="0"/>
            </w:tcBorders>
            <w:shd w:val="clear" w:color="auto" w:fill="auto"/>
            <w:noWrap/>
            <w:vAlign w:val="center"/>
          </w:tcPr>
          <w:p w14:paraId="54B0D29F">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E8D0B2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14.00</w:t>
            </w:r>
          </w:p>
        </w:tc>
        <w:tc>
          <w:tcPr>
            <w:tcW w:w="850" w:type="dxa"/>
            <w:tcBorders>
              <w:top w:val="nil"/>
              <w:left w:val="nil"/>
              <w:bottom w:val="single" w:color="auto" w:sz="4" w:space="0"/>
              <w:right w:val="single" w:color="auto" w:sz="4" w:space="0"/>
            </w:tcBorders>
            <w:shd w:val="clear" w:color="auto" w:fill="auto"/>
            <w:vAlign w:val="center"/>
          </w:tcPr>
          <w:p w14:paraId="23F1DEDD">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0FF9C41">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91A2688">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B44FCBC">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0A07D28">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7EE3E9A">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9E44FF8">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6DCB583">
            <w:pPr>
              <w:jc w:val="left"/>
              <w:rPr>
                <w:rFonts w:hint="eastAsia" w:ascii="仿宋_GB2312" w:hAnsi="宋体" w:eastAsia="仿宋_GB2312" w:cs="宋体"/>
                <w:color w:val="000000"/>
                <w:sz w:val="18"/>
                <w:szCs w:val="18"/>
              </w:rPr>
            </w:pPr>
          </w:p>
        </w:tc>
      </w:tr>
      <w:tr w14:paraId="1FC64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445C59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43BA929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6795948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19</w:t>
            </w:r>
          </w:p>
        </w:tc>
        <w:tc>
          <w:tcPr>
            <w:tcW w:w="2056" w:type="dxa"/>
            <w:tcBorders>
              <w:top w:val="nil"/>
              <w:left w:val="nil"/>
              <w:bottom w:val="single" w:color="auto" w:sz="4" w:space="0"/>
              <w:right w:val="single" w:color="auto" w:sz="4" w:space="0"/>
            </w:tcBorders>
            <w:shd w:val="clear" w:color="auto" w:fill="auto"/>
            <w:vAlign w:val="center"/>
          </w:tcPr>
          <w:p w14:paraId="7070B0D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江河湖库水系综合整治</w:t>
            </w:r>
          </w:p>
        </w:tc>
        <w:tc>
          <w:tcPr>
            <w:tcW w:w="1010" w:type="dxa"/>
            <w:tcBorders>
              <w:top w:val="nil"/>
              <w:left w:val="nil"/>
              <w:bottom w:val="single" w:color="auto" w:sz="4" w:space="0"/>
              <w:right w:val="single" w:color="auto" w:sz="4" w:space="0"/>
            </w:tcBorders>
            <w:shd w:val="clear" w:color="auto" w:fill="auto"/>
            <w:noWrap/>
            <w:vAlign w:val="center"/>
          </w:tcPr>
          <w:p w14:paraId="2E3C730F">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6.00</w:t>
            </w:r>
          </w:p>
        </w:tc>
        <w:tc>
          <w:tcPr>
            <w:tcW w:w="1020" w:type="dxa"/>
            <w:tcBorders>
              <w:top w:val="nil"/>
              <w:left w:val="nil"/>
              <w:bottom w:val="single" w:color="auto" w:sz="4" w:space="0"/>
              <w:right w:val="single" w:color="auto" w:sz="4" w:space="0"/>
            </w:tcBorders>
            <w:shd w:val="clear" w:color="auto" w:fill="auto"/>
            <w:noWrap/>
            <w:vAlign w:val="center"/>
          </w:tcPr>
          <w:p w14:paraId="6016C935">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6.00</w:t>
            </w:r>
          </w:p>
        </w:tc>
        <w:tc>
          <w:tcPr>
            <w:tcW w:w="950" w:type="dxa"/>
            <w:tcBorders>
              <w:top w:val="nil"/>
              <w:left w:val="nil"/>
              <w:bottom w:val="single" w:color="auto" w:sz="4" w:space="0"/>
              <w:right w:val="single" w:color="auto" w:sz="4" w:space="0"/>
            </w:tcBorders>
            <w:shd w:val="clear" w:color="auto" w:fill="auto"/>
            <w:noWrap/>
            <w:vAlign w:val="center"/>
          </w:tcPr>
          <w:p w14:paraId="6531F063">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7DFE2A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6.00</w:t>
            </w:r>
          </w:p>
        </w:tc>
        <w:tc>
          <w:tcPr>
            <w:tcW w:w="850" w:type="dxa"/>
            <w:tcBorders>
              <w:top w:val="nil"/>
              <w:left w:val="nil"/>
              <w:bottom w:val="single" w:color="auto" w:sz="4" w:space="0"/>
              <w:right w:val="single" w:color="auto" w:sz="4" w:space="0"/>
            </w:tcBorders>
            <w:shd w:val="clear" w:color="auto" w:fill="auto"/>
            <w:vAlign w:val="center"/>
          </w:tcPr>
          <w:p w14:paraId="7306EE97">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BFC1375">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0837267">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DC8BFD9">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974A6EB">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B348353">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89EEDF4">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41B8B93">
            <w:pPr>
              <w:jc w:val="left"/>
              <w:rPr>
                <w:rFonts w:hint="eastAsia" w:ascii="仿宋_GB2312" w:hAnsi="宋体" w:eastAsia="仿宋_GB2312" w:cs="宋体"/>
                <w:color w:val="000000"/>
                <w:sz w:val="18"/>
                <w:szCs w:val="18"/>
              </w:rPr>
            </w:pPr>
          </w:p>
        </w:tc>
      </w:tr>
      <w:tr w14:paraId="7E4BB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4FA43A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6001BAE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3D6BFEF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73213BC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其他水利支出</w:t>
            </w:r>
          </w:p>
        </w:tc>
        <w:tc>
          <w:tcPr>
            <w:tcW w:w="1010" w:type="dxa"/>
            <w:tcBorders>
              <w:top w:val="nil"/>
              <w:left w:val="nil"/>
              <w:bottom w:val="single" w:color="auto" w:sz="4" w:space="0"/>
              <w:right w:val="single" w:color="auto" w:sz="4" w:space="0"/>
            </w:tcBorders>
            <w:shd w:val="clear" w:color="auto" w:fill="auto"/>
            <w:noWrap/>
            <w:vAlign w:val="center"/>
          </w:tcPr>
          <w:p w14:paraId="5CFEDFF0">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1161.24</w:t>
            </w:r>
          </w:p>
        </w:tc>
        <w:tc>
          <w:tcPr>
            <w:tcW w:w="1020" w:type="dxa"/>
            <w:tcBorders>
              <w:top w:val="nil"/>
              <w:left w:val="nil"/>
              <w:bottom w:val="single" w:color="auto" w:sz="4" w:space="0"/>
              <w:right w:val="single" w:color="auto" w:sz="4" w:space="0"/>
            </w:tcBorders>
            <w:shd w:val="clear" w:color="auto" w:fill="auto"/>
            <w:noWrap/>
            <w:vAlign w:val="center"/>
          </w:tcPr>
          <w:p w14:paraId="38E1DF44">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1161.24</w:t>
            </w:r>
          </w:p>
        </w:tc>
        <w:tc>
          <w:tcPr>
            <w:tcW w:w="950" w:type="dxa"/>
            <w:tcBorders>
              <w:top w:val="nil"/>
              <w:left w:val="nil"/>
              <w:bottom w:val="single" w:color="auto" w:sz="4" w:space="0"/>
              <w:right w:val="single" w:color="auto" w:sz="4" w:space="0"/>
            </w:tcBorders>
            <w:shd w:val="clear" w:color="auto" w:fill="auto"/>
            <w:noWrap/>
            <w:vAlign w:val="center"/>
          </w:tcPr>
          <w:p w14:paraId="4C3F0ED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1161.24</w:t>
            </w:r>
          </w:p>
        </w:tc>
        <w:tc>
          <w:tcPr>
            <w:tcW w:w="840" w:type="dxa"/>
            <w:tcBorders>
              <w:top w:val="nil"/>
              <w:left w:val="nil"/>
              <w:bottom w:val="single" w:color="auto" w:sz="4" w:space="0"/>
              <w:right w:val="single" w:color="auto" w:sz="4" w:space="0"/>
            </w:tcBorders>
            <w:shd w:val="clear" w:color="auto" w:fill="auto"/>
            <w:vAlign w:val="center"/>
          </w:tcPr>
          <w:p w14:paraId="2A283CF9">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4B7D626">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B9F6AC2">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DCF9774">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FF2041A">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2940D72">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4D4AA81">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D9DD368">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AC40DA0">
            <w:pPr>
              <w:jc w:val="left"/>
              <w:rPr>
                <w:rFonts w:hint="eastAsia" w:ascii="仿宋_GB2312" w:hAnsi="宋体" w:eastAsia="仿宋_GB2312" w:cs="宋体"/>
                <w:color w:val="000000"/>
                <w:sz w:val="18"/>
                <w:szCs w:val="18"/>
              </w:rPr>
            </w:pPr>
          </w:p>
        </w:tc>
      </w:tr>
      <w:tr w14:paraId="24805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91D0FD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2AF54C7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F82AB1A">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2EAB75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巩固脱贫攻坚成果衔接乡村振兴</w:t>
            </w:r>
          </w:p>
        </w:tc>
        <w:tc>
          <w:tcPr>
            <w:tcW w:w="1010" w:type="dxa"/>
            <w:tcBorders>
              <w:top w:val="nil"/>
              <w:left w:val="nil"/>
              <w:bottom w:val="single" w:color="auto" w:sz="4" w:space="0"/>
              <w:right w:val="single" w:color="auto" w:sz="4" w:space="0"/>
            </w:tcBorders>
            <w:shd w:val="clear" w:color="auto" w:fill="auto"/>
            <w:noWrap/>
            <w:vAlign w:val="center"/>
          </w:tcPr>
          <w:p w14:paraId="3187AB7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988.66</w:t>
            </w:r>
          </w:p>
        </w:tc>
        <w:tc>
          <w:tcPr>
            <w:tcW w:w="1020" w:type="dxa"/>
            <w:tcBorders>
              <w:top w:val="nil"/>
              <w:left w:val="nil"/>
              <w:bottom w:val="single" w:color="auto" w:sz="4" w:space="0"/>
              <w:right w:val="single" w:color="auto" w:sz="4" w:space="0"/>
            </w:tcBorders>
            <w:shd w:val="clear" w:color="auto" w:fill="auto"/>
            <w:noWrap/>
            <w:vAlign w:val="center"/>
          </w:tcPr>
          <w:p w14:paraId="3CC8E23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988.66</w:t>
            </w:r>
          </w:p>
        </w:tc>
        <w:tc>
          <w:tcPr>
            <w:tcW w:w="950" w:type="dxa"/>
            <w:tcBorders>
              <w:top w:val="nil"/>
              <w:left w:val="nil"/>
              <w:bottom w:val="single" w:color="auto" w:sz="4" w:space="0"/>
              <w:right w:val="single" w:color="auto" w:sz="4" w:space="0"/>
            </w:tcBorders>
            <w:shd w:val="clear" w:color="auto" w:fill="auto"/>
            <w:noWrap/>
            <w:vAlign w:val="center"/>
          </w:tcPr>
          <w:p w14:paraId="019A7155">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CFA833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988.66</w:t>
            </w:r>
          </w:p>
        </w:tc>
        <w:tc>
          <w:tcPr>
            <w:tcW w:w="850" w:type="dxa"/>
            <w:tcBorders>
              <w:top w:val="nil"/>
              <w:left w:val="nil"/>
              <w:bottom w:val="single" w:color="auto" w:sz="4" w:space="0"/>
              <w:right w:val="single" w:color="auto" w:sz="4" w:space="0"/>
            </w:tcBorders>
            <w:shd w:val="clear" w:color="auto" w:fill="auto"/>
            <w:vAlign w:val="center"/>
          </w:tcPr>
          <w:p w14:paraId="518813A5">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C66774B">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1FB7261">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65FD014">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4BE44C3">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260E134">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9AC652E">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5B24EA9">
            <w:pPr>
              <w:jc w:val="left"/>
              <w:rPr>
                <w:rFonts w:hint="eastAsia" w:ascii="仿宋_GB2312" w:hAnsi="宋体" w:eastAsia="仿宋_GB2312" w:cs="宋体"/>
                <w:b/>
                <w:color w:val="000000"/>
                <w:sz w:val="18"/>
                <w:szCs w:val="18"/>
              </w:rPr>
            </w:pPr>
          </w:p>
        </w:tc>
      </w:tr>
      <w:tr w14:paraId="719E7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BBCA59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3F29085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431C8E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24F4EA7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其他巩固脱贫攻坚成果衔接乡村振兴支出</w:t>
            </w:r>
          </w:p>
        </w:tc>
        <w:tc>
          <w:tcPr>
            <w:tcW w:w="1010" w:type="dxa"/>
            <w:tcBorders>
              <w:top w:val="nil"/>
              <w:left w:val="nil"/>
              <w:bottom w:val="single" w:color="auto" w:sz="4" w:space="0"/>
              <w:right w:val="single" w:color="auto" w:sz="4" w:space="0"/>
            </w:tcBorders>
            <w:shd w:val="clear" w:color="auto" w:fill="auto"/>
            <w:noWrap/>
            <w:vAlign w:val="center"/>
          </w:tcPr>
          <w:p w14:paraId="62D4631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988.66</w:t>
            </w:r>
          </w:p>
        </w:tc>
        <w:tc>
          <w:tcPr>
            <w:tcW w:w="1020" w:type="dxa"/>
            <w:tcBorders>
              <w:top w:val="nil"/>
              <w:left w:val="nil"/>
              <w:bottom w:val="single" w:color="auto" w:sz="4" w:space="0"/>
              <w:right w:val="single" w:color="auto" w:sz="4" w:space="0"/>
            </w:tcBorders>
            <w:shd w:val="clear" w:color="auto" w:fill="auto"/>
            <w:noWrap/>
            <w:vAlign w:val="center"/>
          </w:tcPr>
          <w:p w14:paraId="08EA9DF0">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988.66</w:t>
            </w:r>
          </w:p>
        </w:tc>
        <w:tc>
          <w:tcPr>
            <w:tcW w:w="950" w:type="dxa"/>
            <w:tcBorders>
              <w:top w:val="nil"/>
              <w:left w:val="nil"/>
              <w:bottom w:val="single" w:color="auto" w:sz="4" w:space="0"/>
              <w:right w:val="single" w:color="auto" w:sz="4" w:space="0"/>
            </w:tcBorders>
            <w:shd w:val="clear" w:color="auto" w:fill="auto"/>
            <w:noWrap/>
            <w:vAlign w:val="center"/>
          </w:tcPr>
          <w:p w14:paraId="2BB9AA39">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CC422B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988.66</w:t>
            </w:r>
          </w:p>
        </w:tc>
        <w:tc>
          <w:tcPr>
            <w:tcW w:w="850" w:type="dxa"/>
            <w:tcBorders>
              <w:top w:val="nil"/>
              <w:left w:val="nil"/>
              <w:bottom w:val="single" w:color="auto" w:sz="4" w:space="0"/>
              <w:right w:val="single" w:color="auto" w:sz="4" w:space="0"/>
            </w:tcBorders>
            <w:shd w:val="clear" w:color="auto" w:fill="auto"/>
            <w:vAlign w:val="center"/>
          </w:tcPr>
          <w:p w14:paraId="5B750120">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2B9145F">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14F61FF">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D6F332D">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E0B2064">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BE64F81">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D84E407">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E2CA40D">
            <w:pPr>
              <w:jc w:val="left"/>
              <w:rPr>
                <w:rFonts w:hint="eastAsia" w:ascii="仿宋_GB2312" w:hAnsi="宋体" w:eastAsia="仿宋_GB2312" w:cs="宋体"/>
                <w:color w:val="000000"/>
                <w:sz w:val="18"/>
                <w:szCs w:val="18"/>
              </w:rPr>
            </w:pPr>
          </w:p>
        </w:tc>
      </w:tr>
      <w:tr w14:paraId="20868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7B3FA6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7E9A132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72</w:t>
            </w:r>
          </w:p>
        </w:tc>
        <w:tc>
          <w:tcPr>
            <w:tcW w:w="417" w:type="dxa"/>
            <w:tcBorders>
              <w:top w:val="nil"/>
              <w:left w:val="nil"/>
              <w:bottom w:val="single" w:color="auto" w:sz="4" w:space="0"/>
              <w:right w:val="single" w:color="auto" w:sz="4" w:space="0"/>
            </w:tcBorders>
            <w:shd w:val="clear" w:color="auto" w:fill="auto"/>
            <w:vAlign w:val="center"/>
          </w:tcPr>
          <w:p w14:paraId="77DE129D">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D7D01A8">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大中型水库移民后期扶持基金支出</w:t>
            </w:r>
          </w:p>
        </w:tc>
        <w:tc>
          <w:tcPr>
            <w:tcW w:w="1010" w:type="dxa"/>
            <w:tcBorders>
              <w:top w:val="nil"/>
              <w:left w:val="nil"/>
              <w:bottom w:val="single" w:color="auto" w:sz="4" w:space="0"/>
              <w:right w:val="single" w:color="auto" w:sz="4" w:space="0"/>
            </w:tcBorders>
            <w:shd w:val="clear" w:color="auto" w:fill="auto"/>
            <w:noWrap/>
            <w:vAlign w:val="center"/>
          </w:tcPr>
          <w:p w14:paraId="5FB53DC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50.46</w:t>
            </w:r>
          </w:p>
        </w:tc>
        <w:tc>
          <w:tcPr>
            <w:tcW w:w="1020" w:type="dxa"/>
            <w:tcBorders>
              <w:top w:val="nil"/>
              <w:left w:val="nil"/>
              <w:bottom w:val="single" w:color="auto" w:sz="4" w:space="0"/>
              <w:right w:val="single" w:color="auto" w:sz="4" w:space="0"/>
            </w:tcBorders>
            <w:shd w:val="clear" w:color="auto" w:fill="auto"/>
            <w:noWrap/>
            <w:vAlign w:val="center"/>
          </w:tcPr>
          <w:p w14:paraId="4710F56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41.88</w:t>
            </w:r>
          </w:p>
        </w:tc>
        <w:tc>
          <w:tcPr>
            <w:tcW w:w="950" w:type="dxa"/>
            <w:tcBorders>
              <w:top w:val="nil"/>
              <w:left w:val="nil"/>
              <w:bottom w:val="single" w:color="auto" w:sz="4" w:space="0"/>
              <w:right w:val="single" w:color="auto" w:sz="4" w:space="0"/>
            </w:tcBorders>
            <w:shd w:val="clear" w:color="auto" w:fill="auto"/>
            <w:noWrap/>
            <w:vAlign w:val="center"/>
          </w:tcPr>
          <w:p w14:paraId="70A27981">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41C3FF4">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ACE314E">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34669F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41.88</w:t>
            </w:r>
          </w:p>
        </w:tc>
        <w:tc>
          <w:tcPr>
            <w:tcW w:w="750" w:type="dxa"/>
            <w:tcBorders>
              <w:top w:val="nil"/>
              <w:left w:val="nil"/>
              <w:bottom w:val="single" w:color="auto" w:sz="4" w:space="0"/>
              <w:right w:val="single" w:color="auto" w:sz="4" w:space="0"/>
            </w:tcBorders>
            <w:shd w:val="clear" w:color="auto" w:fill="auto"/>
            <w:vAlign w:val="center"/>
          </w:tcPr>
          <w:p w14:paraId="3F5CAAB5">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10DCA81">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91EA528">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7B2D7C1">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30BFA5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8.58</w:t>
            </w:r>
          </w:p>
        </w:tc>
        <w:tc>
          <w:tcPr>
            <w:tcW w:w="820" w:type="dxa"/>
            <w:tcBorders>
              <w:top w:val="nil"/>
              <w:left w:val="nil"/>
              <w:bottom w:val="single" w:color="auto" w:sz="4" w:space="0"/>
              <w:right w:val="single" w:color="auto" w:sz="4" w:space="0"/>
            </w:tcBorders>
            <w:shd w:val="clear" w:color="auto" w:fill="auto"/>
            <w:vAlign w:val="center"/>
          </w:tcPr>
          <w:p w14:paraId="7D903678">
            <w:pPr>
              <w:jc w:val="left"/>
              <w:rPr>
                <w:rFonts w:hint="eastAsia" w:ascii="仿宋_GB2312" w:hAnsi="宋体" w:eastAsia="仿宋_GB2312" w:cs="宋体"/>
                <w:b/>
                <w:color w:val="000000"/>
                <w:sz w:val="18"/>
                <w:szCs w:val="18"/>
              </w:rPr>
            </w:pPr>
          </w:p>
        </w:tc>
      </w:tr>
      <w:tr w14:paraId="57EBB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4518C2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277BAC2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72</w:t>
            </w:r>
          </w:p>
        </w:tc>
        <w:tc>
          <w:tcPr>
            <w:tcW w:w="417" w:type="dxa"/>
            <w:tcBorders>
              <w:top w:val="nil"/>
              <w:left w:val="nil"/>
              <w:bottom w:val="single" w:color="auto" w:sz="4" w:space="0"/>
              <w:right w:val="single" w:color="auto" w:sz="4" w:space="0"/>
            </w:tcBorders>
            <w:shd w:val="clear" w:color="auto" w:fill="auto"/>
            <w:vAlign w:val="center"/>
          </w:tcPr>
          <w:p w14:paraId="4E88668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61D132E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移民补助</w:t>
            </w:r>
          </w:p>
        </w:tc>
        <w:tc>
          <w:tcPr>
            <w:tcW w:w="1010" w:type="dxa"/>
            <w:tcBorders>
              <w:top w:val="nil"/>
              <w:left w:val="nil"/>
              <w:bottom w:val="single" w:color="auto" w:sz="4" w:space="0"/>
              <w:right w:val="single" w:color="auto" w:sz="4" w:space="0"/>
            </w:tcBorders>
            <w:shd w:val="clear" w:color="auto" w:fill="auto"/>
            <w:noWrap/>
            <w:vAlign w:val="center"/>
          </w:tcPr>
          <w:p w14:paraId="319A080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50.46</w:t>
            </w:r>
          </w:p>
        </w:tc>
        <w:tc>
          <w:tcPr>
            <w:tcW w:w="1020" w:type="dxa"/>
            <w:tcBorders>
              <w:top w:val="nil"/>
              <w:left w:val="nil"/>
              <w:bottom w:val="single" w:color="auto" w:sz="4" w:space="0"/>
              <w:right w:val="single" w:color="auto" w:sz="4" w:space="0"/>
            </w:tcBorders>
            <w:shd w:val="clear" w:color="auto" w:fill="auto"/>
            <w:noWrap/>
            <w:vAlign w:val="center"/>
          </w:tcPr>
          <w:p w14:paraId="7D31EA8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41.88</w:t>
            </w:r>
          </w:p>
        </w:tc>
        <w:tc>
          <w:tcPr>
            <w:tcW w:w="950" w:type="dxa"/>
            <w:tcBorders>
              <w:top w:val="nil"/>
              <w:left w:val="nil"/>
              <w:bottom w:val="single" w:color="auto" w:sz="4" w:space="0"/>
              <w:right w:val="single" w:color="auto" w:sz="4" w:space="0"/>
            </w:tcBorders>
            <w:shd w:val="clear" w:color="auto" w:fill="auto"/>
            <w:noWrap/>
            <w:vAlign w:val="center"/>
          </w:tcPr>
          <w:p w14:paraId="7EFF008D">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7C51464">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EABFAD8">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6C32B5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41.88</w:t>
            </w:r>
          </w:p>
        </w:tc>
        <w:tc>
          <w:tcPr>
            <w:tcW w:w="750" w:type="dxa"/>
            <w:tcBorders>
              <w:top w:val="nil"/>
              <w:left w:val="nil"/>
              <w:bottom w:val="single" w:color="auto" w:sz="4" w:space="0"/>
              <w:right w:val="single" w:color="auto" w:sz="4" w:space="0"/>
            </w:tcBorders>
            <w:shd w:val="clear" w:color="auto" w:fill="auto"/>
            <w:vAlign w:val="center"/>
          </w:tcPr>
          <w:p w14:paraId="2862F157">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6D161AE">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99D5090">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3288400">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45CA5C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8.58</w:t>
            </w:r>
          </w:p>
        </w:tc>
        <w:tc>
          <w:tcPr>
            <w:tcW w:w="820" w:type="dxa"/>
            <w:tcBorders>
              <w:top w:val="nil"/>
              <w:left w:val="nil"/>
              <w:bottom w:val="single" w:color="auto" w:sz="4" w:space="0"/>
              <w:right w:val="single" w:color="auto" w:sz="4" w:space="0"/>
            </w:tcBorders>
            <w:shd w:val="clear" w:color="auto" w:fill="auto"/>
            <w:vAlign w:val="center"/>
          </w:tcPr>
          <w:p w14:paraId="314FA7F8">
            <w:pPr>
              <w:jc w:val="left"/>
              <w:rPr>
                <w:rFonts w:hint="eastAsia" w:ascii="仿宋_GB2312" w:hAnsi="宋体" w:eastAsia="仿宋_GB2312" w:cs="宋体"/>
                <w:color w:val="000000"/>
                <w:sz w:val="18"/>
                <w:szCs w:val="18"/>
              </w:rPr>
            </w:pPr>
          </w:p>
        </w:tc>
      </w:tr>
      <w:tr w14:paraId="155E4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7F9149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7998C23E">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460C459">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F59860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68780346">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103.26</w:t>
            </w:r>
          </w:p>
        </w:tc>
        <w:tc>
          <w:tcPr>
            <w:tcW w:w="1020" w:type="dxa"/>
            <w:tcBorders>
              <w:top w:val="nil"/>
              <w:left w:val="nil"/>
              <w:bottom w:val="single" w:color="auto" w:sz="4" w:space="0"/>
              <w:right w:val="single" w:color="auto" w:sz="4" w:space="0"/>
            </w:tcBorders>
            <w:shd w:val="clear" w:color="auto" w:fill="auto"/>
            <w:noWrap/>
            <w:vAlign w:val="center"/>
          </w:tcPr>
          <w:p w14:paraId="5F2285DF">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103.26</w:t>
            </w:r>
          </w:p>
        </w:tc>
        <w:tc>
          <w:tcPr>
            <w:tcW w:w="950" w:type="dxa"/>
            <w:tcBorders>
              <w:top w:val="nil"/>
              <w:left w:val="nil"/>
              <w:bottom w:val="single" w:color="auto" w:sz="4" w:space="0"/>
              <w:right w:val="single" w:color="auto" w:sz="4" w:space="0"/>
            </w:tcBorders>
            <w:shd w:val="clear" w:color="auto" w:fill="auto"/>
            <w:noWrap/>
            <w:vAlign w:val="center"/>
          </w:tcPr>
          <w:p w14:paraId="4A76960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103.26</w:t>
            </w:r>
          </w:p>
        </w:tc>
        <w:tc>
          <w:tcPr>
            <w:tcW w:w="840" w:type="dxa"/>
            <w:tcBorders>
              <w:top w:val="nil"/>
              <w:left w:val="nil"/>
              <w:bottom w:val="single" w:color="auto" w:sz="4" w:space="0"/>
              <w:right w:val="single" w:color="auto" w:sz="4" w:space="0"/>
            </w:tcBorders>
            <w:shd w:val="clear" w:color="auto" w:fill="auto"/>
            <w:vAlign w:val="center"/>
          </w:tcPr>
          <w:p w14:paraId="42655D9C">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5C4FAD2">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0D71944">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6F10A6A">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8294DA4">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3944AD8">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B081822">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092BE20">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8948926">
            <w:pPr>
              <w:jc w:val="left"/>
              <w:rPr>
                <w:rFonts w:hint="eastAsia" w:ascii="仿宋_GB2312" w:hAnsi="宋体" w:eastAsia="仿宋_GB2312" w:cs="宋体"/>
                <w:b/>
                <w:color w:val="000000"/>
                <w:sz w:val="18"/>
                <w:szCs w:val="18"/>
              </w:rPr>
            </w:pPr>
          </w:p>
        </w:tc>
      </w:tr>
      <w:tr w14:paraId="17608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BF5A1E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79504C3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18885B08">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2190A5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55AF5E1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103.26</w:t>
            </w:r>
          </w:p>
        </w:tc>
        <w:tc>
          <w:tcPr>
            <w:tcW w:w="1020" w:type="dxa"/>
            <w:tcBorders>
              <w:top w:val="nil"/>
              <w:left w:val="nil"/>
              <w:bottom w:val="single" w:color="auto" w:sz="4" w:space="0"/>
              <w:right w:val="single" w:color="auto" w:sz="4" w:space="0"/>
            </w:tcBorders>
            <w:shd w:val="clear" w:color="auto" w:fill="auto"/>
            <w:noWrap/>
            <w:vAlign w:val="center"/>
          </w:tcPr>
          <w:p w14:paraId="43B8623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103.26</w:t>
            </w:r>
          </w:p>
        </w:tc>
        <w:tc>
          <w:tcPr>
            <w:tcW w:w="950" w:type="dxa"/>
            <w:tcBorders>
              <w:top w:val="nil"/>
              <w:left w:val="nil"/>
              <w:bottom w:val="single" w:color="auto" w:sz="4" w:space="0"/>
              <w:right w:val="single" w:color="auto" w:sz="4" w:space="0"/>
            </w:tcBorders>
            <w:shd w:val="clear" w:color="auto" w:fill="auto"/>
            <w:noWrap/>
            <w:vAlign w:val="center"/>
          </w:tcPr>
          <w:p w14:paraId="139C4F4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103.26</w:t>
            </w:r>
          </w:p>
        </w:tc>
        <w:tc>
          <w:tcPr>
            <w:tcW w:w="840" w:type="dxa"/>
            <w:tcBorders>
              <w:top w:val="nil"/>
              <w:left w:val="nil"/>
              <w:bottom w:val="single" w:color="auto" w:sz="4" w:space="0"/>
              <w:right w:val="single" w:color="auto" w:sz="4" w:space="0"/>
            </w:tcBorders>
            <w:shd w:val="clear" w:color="auto" w:fill="auto"/>
            <w:vAlign w:val="center"/>
          </w:tcPr>
          <w:p w14:paraId="6E9AA106">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D204689">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A3ECA37">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5E06EA7">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E01F23B">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BB69B1F">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769DE5C">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384510E">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6265390">
            <w:pPr>
              <w:jc w:val="left"/>
              <w:rPr>
                <w:rFonts w:hint="eastAsia" w:ascii="仿宋_GB2312" w:hAnsi="宋体" w:eastAsia="仿宋_GB2312" w:cs="宋体"/>
                <w:b/>
                <w:color w:val="000000"/>
                <w:sz w:val="18"/>
                <w:szCs w:val="18"/>
              </w:rPr>
            </w:pPr>
          </w:p>
        </w:tc>
      </w:tr>
      <w:tr w14:paraId="45A07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E3896F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0C0591C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CB62A6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03848FB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0F8A86CC">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103.26</w:t>
            </w:r>
          </w:p>
        </w:tc>
        <w:tc>
          <w:tcPr>
            <w:tcW w:w="1020" w:type="dxa"/>
            <w:tcBorders>
              <w:top w:val="nil"/>
              <w:left w:val="nil"/>
              <w:bottom w:val="single" w:color="auto" w:sz="4" w:space="0"/>
              <w:right w:val="single" w:color="auto" w:sz="4" w:space="0"/>
            </w:tcBorders>
            <w:shd w:val="clear" w:color="auto" w:fill="auto"/>
            <w:noWrap/>
            <w:vAlign w:val="center"/>
          </w:tcPr>
          <w:p w14:paraId="50620ABD">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103.26</w:t>
            </w:r>
          </w:p>
        </w:tc>
        <w:tc>
          <w:tcPr>
            <w:tcW w:w="950" w:type="dxa"/>
            <w:tcBorders>
              <w:top w:val="nil"/>
              <w:left w:val="nil"/>
              <w:bottom w:val="single" w:color="auto" w:sz="4" w:space="0"/>
              <w:right w:val="single" w:color="auto" w:sz="4" w:space="0"/>
            </w:tcBorders>
            <w:shd w:val="clear" w:color="auto" w:fill="auto"/>
            <w:noWrap/>
            <w:vAlign w:val="center"/>
          </w:tcPr>
          <w:p w14:paraId="5C42CB33">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103.26</w:t>
            </w:r>
          </w:p>
        </w:tc>
        <w:tc>
          <w:tcPr>
            <w:tcW w:w="840" w:type="dxa"/>
            <w:tcBorders>
              <w:top w:val="nil"/>
              <w:left w:val="nil"/>
              <w:bottom w:val="single" w:color="auto" w:sz="4" w:space="0"/>
              <w:right w:val="single" w:color="auto" w:sz="4" w:space="0"/>
            </w:tcBorders>
            <w:shd w:val="clear" w:color="auto" w:fill="auto"/>
            <w:vAlign w:val="center"/>
          </w:tcPr>
          <w:p w14:paraId="097A5BDE">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622FC30">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7317B2D">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04F60F6">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047A1B2">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7130BD3">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0B94F2E">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01F7405">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1B2DBA2">
            <w:pPr>
              <w:jc w:val="left"/>
              <w:rPr>
                <w:rFonts w:hint="eastAsia" w:ascii="仿宋_GB2312" w:hAnsi="宋体" w:eastAsia="仿宋_GB2312" w:cs="宋体"/>
                <w:color w:val="000000"/>
                <w:sz w:val="18"/>
                <w:szCs w:val="18"/>
              </w:rPr>
            </w:pPr>
          </w:p>
        </w:tc>
      </w:tr>
      <w:tr w14:paraId="28678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790D1E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229</w:t>
            </w:r>
          </w:p>
        </w:tc>
        <w:tc>
          <w:tcPr>
            <w:tcW w:w="417" w:type="dxa"/>
            <w:tcBorders>
              <w:top w:val="nil"/>
              <w:left w:val="nil"/>
              <w:bottom w:val="single" w:color="auto" w:sz="4" w:space="0"/>
              <w:right w:val="single" w:color="auto" w:sz="4" w:space="0"/>
            </w:tcBorders>
            <w:shd w:val="clear" w:color="auto" w:fill="auto"/>
            <w:vAlign w:val="center"/>
          </w:tcPr>
          <w:p w14:paraId="49D201E2">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89F08F4">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82747E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其他支出</w:t>
            </w:r>
          </w:p>
        </w:tc>
        <w:tc>
          <w:tcPr>
            <w:tcW w:w="1010" w:type="dxa"/>
            <w:tcBorders>
              <w:top w:val="nil"/>
              <w:left w:val="nil"/>
              <w:bottom w:val="single" w:color="auto" w:sz="4" w:space="0"/>
              <w:right w:val="single" w:color="auto" w:sz="4" w:space="0"/>
            </w:tcBorders>
            <w:shd w:val="clear" w:color="auto" w:fill="auto"/>
            <w:noWrap/>
            <w:vAlign w:val="center"/>
          </w:tcPr>
          <w:p w14:paraId="05FEBC9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105.98</w:t>
            </w:r>
          </w:p>
        </w:tc>
        <w:tc>
          <w:tcPr>
            <w:tcW w:w="1020" w:type="dxa"/>
            <w:tcBorders>
              <w:top w:val="nil"/>
              <w:left w:val="nil"/>
              <w:bottom w:val="single" w:color="auto" w:sz="4" w:space="0"/>
              <w:right w:val="single" w:color="auto" w:sz="4" w:space="0"/>
            </w:tcBorders>
            <w:shd w:val="clear" w:color="auto" w:fill="auto"/>
            <w:noWrap/>
            <w:vAlign w:val="center"/>
          </w:tcPr>
          <w:p w14:paraId="1895CBDE">
            <w:pPr>
              <w:jc w:val="right"/>
              <w:rPr>
                <w:rFonts w:hint="eastAsia" w:ascii="仿宋_GB2312" w:hAnsi="宋体" w:eastAsia="仿宋_GB2312" w:cs="宋体"/>
                <w:b/>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45BAC36A">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8E78317">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49CCB11">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E27307B">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07BA856">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2F5DA4A">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CC403B4">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6CEDA6B">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89E3D6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105.98</w:t>
            </w:r>
          </w:p>
        </w:tc>
        <w:tc>
          <w:tcPr>
            <w:tcW w:w="820" w:type="dxa"/>
            <w:tcBorders>
              <w:top w:val="nil"/>
              <w:left w:val="nil"/>
              <w:bottom w:val="single" w:color="auto" w:sz="4" w:space="0"/>
              <w:right w:val="single" w:color="auto" w:sz="4" w:space="0"/>
            </w:tcBorders>
            <w:shd w:val="clear" w:color="auto" w:fill="auto"/>
            <w:vAlign w:val="center"/>
          </w:tcPr>
          <w:p w14:paraId="69A635B6">
            <w:pPr>
              <w:jc w:val="left"/>
              <w:rPr>
                <w:rFonts w:hint="eastAsia" w:ascii="仿宋_GB2312" w:hAnsi="宋体" w:eastAsia="仿宋_GB2312" w:cs="宋体"/>
                <w:b/>
                <w:color w:val="000000"/>
                <w:sz w:val="18"/>
                <w:szCs w:val="18"/>
              </w:rPr>
            </w:pPr>
          </w:p>
        </w:tc>
      </w:tr>
      <w:tr w14:paraId="4326D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6E1A4E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229</w:t>
            </w:r>
          </w:p>
        </w:tc>
        <w:tc>
          <w:tcPr>
            <w:tcW w:w="417" w:type="dxa"/>
            <w:tcBorders>
              <w:top w:val="nil"/>
              <w:left w:val="nil"/>
              <w:bottom w:val="single" w:color="auto" w:sz="4" w:space="0"/>
              <w:right w:val="single" w:color="auto" w:sz="4" w:space="0"/>
            </w:tcBorders>
            <w:shd w:val="clear" w:color="auto" w:fill="auto"/>
            <w:vAlign w:val="center"/>
          </w:tcPr>
          <w:p w14:paraId="39804CF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99</w:t>
            </w:r>
          </w:p>
        </w:tc>
        <w:tc>
          <w:tcPr>
            <w:tcW w:w="417" w:type="dxa"/>
            <w:tcBorders>
              <w:top w:val="nil"/>
              <w:left w:val="nil"/>
              <w:bottom w:val="single" w:color="auto" w:sz="4" w:space="0"/>
              <w:right w:val="single" w:color="auto" w:sz="4" w:space="0"/>
            </w:tcBorders>
            <w:shd w:val="clear" w:color="auto" w:fill="auto"/>
            <w:vAlign w:val="center"/>
          </w:tcPr>
          <w:p w14:paraId="0A14B2A3">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715DF1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其他支出</w:t>
            </w:r>
          </w:p>
        </w:tc>
        <w:tc>
          <w:tcPr>
            <w:tcW w:w="1010" w:type="dxa"/>
            <w:tcBorders>
              <w:top w:val="nil"/>
              <w:left w:val="nil"/>
              <w:bottom w:val="single" w:color="auto" w:sz="4" w:space="0"/>
              <w:right w:val="single" w:color="auto" w:sz="4" w:space="0"/>
            </w:tcBorders>
            <w:shd w:val="clear" w:color="auto" w:fill="auto"/>
            <w:noWrap/>
            <w:vAlign w:val="center"/>
          </w:tcPr>
          <w:p w14:paraId="7D1B96C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105.98</w:t>
            </w:r>
          </w:p>
        </w:tc>
        <w:tc>
          <w:tcPr>
            <w:tcW w:w="1020" w:type="dxa"/>
            <w:tcBorders>
              <w:top w:val="nil"/>
              <w:left w:val="nil"/>
              <w:bottom w:val="single" w:color="auto" w:sz="4" w:space="0"/>
              <w:right w:val="single" w:color="auto" w:sz="4" w:space="0"/>
            </w:tcBorders>
            <w:shd w:val="clear" w:color="auto" w:fill="auto"/>
            <w:noWrap/>
            <w:vAlign w:val="center"/>
          </w:tcPr>
          <w:p w14:paraId="2674E11C">
            <w:pPr>
              <w:jc w:val="right"/>
              <w:rPr>
                <w:rFonts w:hint="eastAsia" w:ascii="仿宋_GB2312" w:hAnsi="宋体" w:eastAsia="仿宋_GB2312" w:cs="宋体"/>
                <w:b/>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6CECB048">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F33B470">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D9E1750">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4F11DC0">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10EFF61">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76801A9">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C146691">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5AFAF08">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FDA7E08">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105.98</w:t>
            </w:r>
          </w:p>
        </w:tc>
        <w:tc>
          <w:tcPr>
            <w:tcW w:w="820" w:type="dxa"/>
            <w:tcBorders>
              <w:top w:val="nil"/>
              <w:left w:val="nil"/>
              <w:bottom w:val="single" w:color="auto" w:sz="4" w:space="0"/>
              <w:right w:val="single" w:color="auto" w:sz="4" w:space="0"/>
            </w:tcBorders>
            <w:shd w:val="clear" w:color="auto" w:fill="auto"/>
            <w:vAlign w:val="center"/>
          </w:tcPr>
          <w:p w14:paraId="4C21AE41">
            <w:pPr>
              <w:jc w:val="left"/>
              <w:rPr>
                <w:rFonts w:hint="eastAsia" w:ascii="仿宋_GB2312" w:hAnsi="宋体" w:eastAsia="仿宋_GB2312" w:cs="宋体"/>
                <w:b/>
                <w:color w:val="000000"/>
                <w:sz w:val="18"/>
                <w:szCs w:val="18"/>
              </w:rPr>
            </w:pPr>
          </w:p>
        </w:tc>
      </w:tr>
      <w:tr w14:paraId="0D7A3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487971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229</w:t>
            </w:r>
          </w:p>
        </w:tc>
        <w:tc>
          <w:tcPr>
            <w:tcW w:w="417" w:type="dxa"/>
            <w:tcBorders>
              <w:top w:val="nil"/>
              <w:left w:val="nil"/>
              <w:bottom w:val="single" w:color="auto" w:sz="4" w:space="0"/>
              <w:right w:val="single" w:color="auto" w:sz="4" w:space="0"/>
            </w:tcBorders>
            <w:shd w:val="clear" w:color="auto" w:fill="auto"/>
            <w:vAlign w:val="center"/>
          </w:tcPr>
          <w:p w14:paraId="20BBFE9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417" w:type="dxa"/>
            <w:tcBorders>
              <w:top w:val="nil"/>
              <w:left w:val="nil"/>
              <w:bottom w:val="single" w:color="auto" w:sz="4" w:space="0"/>
              <w:right w:val="single" w:color="auto" w:sz="4" w:space="0"/>
            </w:tcBorders>
            <w:shd w:val="clear" w:color="auto" w:fill="auto"/>
            <w:vAlign w:val="center"/>
          </w:tcPr>
          <w:p w14:paraId="672280E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31B90C6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其他支出</w:t>
            </w:r>
          </w:p>
        </w:tc>
        <w:tc>
          <w:tcPr>
            <w:tcW w:w="1010" w:type="dxa"/>
            <w:tcBorders>
              <w:top w:val="nil"/>
              <w:left w:val="nil"/>
              <w:bottom w:val="single" w:color="auto" w:sz="4" w:space="0"/>
              <w:right w:val="single" w:color="auto" w:sz="4" w:space="0"/>
            </w:tcBorders>
            <w:shd w:val="clear" w:color="auto" w:fill="auto"/>
            <w:noWrap/>
            <w:vAlign w:val="center"/>
          </w:tcPr>
          <w:p w14:paraId="231D41AE">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105.98</w:t>
            </w:r>
          </w:p>
        </w:tc>
        <w:tc>
          <w:tcPr>
            <w:tcW w:w="1020" w:type="dxa"/>
            <w:tcBorders>
              <w:top w:val="nil"/>
              <w:left w:val="nil"/>
              <w:bottom w:val="single" w:color="auto" w:sz="4" w:space="0"/>
              <w:right w:val="single" w:color="auto" w:sz="4" w:space="0"/>
            </w:tcBorders>
            <w:shd w:val="clear" w:color="auto" w:fill="auto"/>
            <w:noWrap/>
            <w:vAlign w:val="center"/>
          </w:tcPr>
          <w:p w14:paraId="346D7286">
            <w:pPr>
              <w:jc w:val="right"/>
              <w:rPr>
                <w:rFonts w:hint="eastAsia" w:ascii="仿宋_GB2312" w:hAnsi="宋体" w:eastAsia="仿宋_GB2312" w:cs="宋体"/>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65CF4F00">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D16A869">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947B62F">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F251472">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C8E3E6B">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7FD6303">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ECC699D">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2FCB216">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348A7D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105.98</w:t>
            </w:r>
          </w:p>
        </w:tc>
        <w:tc>
          <w:tcPr>
            <w:tcW w:w="820" w:type="dxa"/>
            <w:tcBorders>
              <w:top w:val="nil"/>
              <w:left w:val="nil"/>
              <w:bottom w:val="single" w:color="auto" w:sz="4" w:space="0"/>
              <w:right w:val="single" w:color="auto" w:sz="4" w:space="0"/>
            </w:tcBorders>
            <w:shd w:val="clear" w:color="auto" w:fill="auto"/>
            <w:vAlign w:val="center"/>
          </w:tcPr>
          <w:p w14:paraId="055AF51E">
            <w:pPr>
              <w:jc w:val="left"/>
              <w:rPr>
                <w:rFonts w:hint="eastAsia" w:ascii="仿宋_GB2312" w:hAnsi="宋体" w:eastAsia="仿宋_GB2312" w:cs="宋体"/>
                <w:color w:val="000000"/>
                <w:sz w:val="18"/>
                <w:szCs w:val="18"/>
              </w:rPr>
            </w:pPr>
          </w:p>
        </w:tc>
      </w:tr>
      <w:tr w14:paraId="1B6DD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3C9DEC8">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2746BFC">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75F6769">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20ED7D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4E7B7C3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4942.89</w:t>
            </w:r>
          </w:p>
        </w:tc>
        <w:tc>
          <w:tcPr>
            <w:tcW w:w="1020" w:type="dxa"/>
            <w:tcBorders>
              <w:top w:val="nil"/>
              <w:left w:val="nil"/>
              <w:bottom w:val="single" w:color="auto" w:sz="4" w:space="0"/>
              <w:right w:val="single" w:color="auto" w:sz="4" w:space="0"/>
            </w:tcBorders>
            <w:shd w:val="clear" w:color="auto" w:fill="auto"/>
            <w:noWrap/>
            <w:vAlign w:val="center"/>
          </w:tcPr>
          <w:p w14:paraId="725948C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4763.90</w:t>
            </w:r>
          </w:p>
        </w:tc>
        <w:tc>
          <w:tcPr>
            <w:tcW w:w="950" w:type="dxa"/>
            <w:tcBorders>
              <w:top w:val="nil"/>
              <w:left w:val="nil"/>
              <w:bottom w:val="single" w:color="auto" w:sz="4" w:space="0"/>
              <w:right w:val="single" w:color="auto" w:sz="4" w:space="0"/>
            </w:tcBorders>
            <w:shd w:val="clear" w:color="auto" w:fill="auto"/>
            <w:noWrap/>
            <w:vAlign w:val="center"/>
          </w:tcPr>
          <w:p w14:paraId="6649213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3713.36</w:t>
            </w:r>
          </w:p>
        </w:tc>
        <w:tc>
          <w:tcPr>
            <w:tcW w:w="840" w:type="dxa"/>
            <w:tcBorders>
              <w:top w:val="nil"/>
              <w:left w:val="nil"/>
              <w:bottom w:val="single" w:color="auto" w:sz="4" w:space="0"/>
              <w:right w:val="single" w:color="auto" w:sz="4" w:space="0"/>
            </w:tcBorders>
            <w:shd w:val="clear" w:color="auto" w:fill="auto"/>
            <w:vAlign w:val="center"/>
          </w:tcPr>
          <w:p w14:paraId="1E8BA2E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1008.66</w:t>
            </w:r>
          </w:p>
        </w:tc>
        <w:tc>
          <w:tcPr>
            <w:tcW w:w="850" w:type="dxa"/>
            <w:tcBorders>
              <w:top w:val="nil"/>
              <w:left w:val="nil"/>
              <w:bottom w:val="single" w:color="auto" w:sz="4" w:space="0"/>
              <w:right w:val="single" w:color="auto" w:sz="4" w:space="0"/>
            </w:tcBorders>
            <w:shd w:val="clear" w:color="auto" w:fill="auto"/>
            <w:vAlign w:val="center"/>
          </w:tcPr>
          <w:p w14:paraId="6DF65289">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DC935F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41.88</w:t>
            </w:r>
          </w:p>
        </w:tc>
        <w:tc>
          <w:tcPr>
            <w:tcW w:w="750" w:type="dxa"/>
            <w:tcBorders>
              <w:top w:val="nil"/>
              <w:left w:val="nil"/>
              <w:bottom w:val="single" w:color="auto" w:sz="4" w:space="0"/>
              <w:right w:val="single" w:color="auto" w:sz="4" w:space="0"/>
            </w:tcBorders>
            <w:shd w:val="clear" w:color="auto" w:fill="auto"/>
            <w:vAlign w:val="center"/>
          </w:tcPr>
          <w:p w14:paraId="4B277F92">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555EB24">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C2A9B86">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99D162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64.43</w:t>
            </w:r>
          </w:p>
        </w:tc>
        <w:tc>
          <w:tcPr>
            <w:tcW w:w="840" w:type="dxa"/>
            <w:tcBorders>
              <w:top w:val="nil"/>
              <w:left w:val="nil"/>
              <w:bottom w:val="single" w:color="auto" w:sz="4" w:space="0"/>
              <w:right w:val="single" w:color="auto" w:sz="4" w:space="0"/>
            </w:tcBorders>
            <w:shd w:val="clear" w:color="auto" w:fill="auto"/>
            <w:vAlign w:val="center"/>
          </w:tcPr>
          <w:p w14:paraId="7A68CCE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114.56</w:t>
            </w:r>
          </w:p>
        </w:tc>
        <w:tc>
          <w:tcPr>
            <w:tcW w:w="820" w:type="dxa"/>
            <w:tcBorders>
              <w:top w:val="nil"/>
              <w:left w:val="nil"/>
              <w:bottom w:val="single" w:color="auto" w:sz="4" w:space="0"/>
              <w:right w:val="single" w:color="auto" w:sz="4" w:space="0"/>
            </w:tcBorders>
            <w:shd w:val="clear" w:color="auto" w:fill="auto"/>
            <w:vAlign w:val="center"/>
          </w:tcPr>
          <w:p w14:paraId="2188E2B4">
            <w:pPr>
              <w:jc w:val="left"/>
              <w:rPr>
                <w:rFonts w:hint="eastAsia" w:ascii="仿宋_GB2312" w:hAnsi="宋体" w:eastAsia="仿宋_GB2312" w:cs="宋体"/>
                <w:b/>
                <w:color w:val="000000"/>
                <w:sz w:val="18"/>
                <w:szCs w:val="18"/>
              </w:rPr>
            </w:pPr>
          </w:p>
        </w:tc>
      </w:tr>
    </w:tbl>
    <w:p w14:paraId="268FDC29">
      <w:pPr>
        <w:widowControl/>
        <w:jc w:val="left"/>
        <w:outlineLvl w:val="1"/>
        <w:rPr>
          <w:rFonts w:hint="eastAsia"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68CA5F40">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表3</w:t>
      </w:r>
    </w:p>
    <w:p w14:paraId="36B50925">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400"/>
        <w:gridCol w:w="400"/>
        <w:gridCol w:w="2406"/>
        <w:gridCol w:w="1764"/>
        <w:gridCol w:w="1765"/>
        <w:gridCol w:w="178"/>
        <w:gridCol w:w="1631"/>
      </w:tblGrid>
      <w:tr w14:paraId="28210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5A2CA3AF">
            <w:pPr>
              <w:widowControl/>
              <w:jc w:val="left"/>
              <w:outlineLvl w:val="1"/>
              <w:rPr>
                <w:rFonts w:hint="eastAsia" w:ascii="仿宋_GB2312" w:hAnsi="宋体" w:eastAsia="仿宋_GB2312"/>
                <w:b/>
                <w:kern w:val="0"/>
                <w:sz w:val="32"/>
                <w:szCs w:val="32"/>
              </w:rPr>
            </w:pPr>
            <w:r>
              <w:rPr>
                <w:rFonts w:hint="eastAsia" w:ascii="仿宋_GB2312" w:eastAsia="仿宋_GB2312"/>
                <w:color w:val="000000"/>
                <w:sz w:val="24"/>
              </w:rPr>
              <w:t>编制单位：托克逊县水利局</w:t>
            </w:r>
          </w:p>
        </w:tc>
        <w:tc>
          <w:tcPr>
            <w:tcW w:w="1300" w:type="dxa"/>
            <w:tcBorders>
              <w:top w:val="nil"/>
              <w:left w:val="nil"/>
              <w:bottom w:val="nil"/>
              <w:right w:val="nil"/>
            </w:tcBorders>
          </w:tcPr>
          <w:p w14:paraId="7D906935">
            <w:pPr>
              <w:widowControl/>
              <w:jc w:val="right"/>
              <w:outlineLvl w:val="1"/>
              <w:rPr>
                <w:rFonts w:hint="eastAsia" w:ascii="仿宋_GB2312" w:hAnsi="宋体" w:eastAsia="仿宋_GB2312"/>
                <w:b/>
                <w:kern w:val="0"/>
                <w:sz w:val="32"/>
                <w:szCs w:val="32"/>
              </w:rPr>
            </w:pPr>
            <w:r>
              <w:rPr>
                <w:rFonts w:hint="eastAsia" w:ascii="仿宋_GB2312" w:eastAsia="仿宋_GB2312"/>
                <w:sz w:val="24"/>
              </w:rPr>
              <w:t>单位：万元</w:t>
            </w:r>
          </w:p>
        </w:tc>
      </w:tr>
      <w:tr w14:paraId="35D1E3C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5313D3E">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1D0722E1">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503139C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01C6BE3">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6D63C372">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274DE068">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71A6B026">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22C08EC1">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7D92F8D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0B82AC4A">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2F184550">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5127CAE7">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7E9FECA3">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5846188F">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1428FCCB">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0376BF3B">
            <w:pPr>
              <w:widowControl/>
              <w:jc w:val="left"/>
              <w:rPr>
                <w:rFonts w:ascii="仿宋_GB2312" w:eastAsia="仿宋_GB2312"/>
                <w:b/>
                <w:bCs/>
                <w:color w:val="000000"/>
                <w:kern w:val="0"/>
                <w:sz w:val="20"/>
                <w:szCs w:val="20"/>
              </w:rPr>
            </w:pPr>
          </w:p>
        </w:tc>
      </w:tr>
      <w:tr w14:paraId="35775AA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A618270">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59D5C1DA">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87AA6C0">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45C1CCC">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2CC97A2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144.09</w:t>
            </w:r>
          </w:p>
        </w:tc>
        <w:tc>
          <w:tcPr>
            <w:tcW w:w="1856" w:type="dxa"/>
            <w:tcBorders>
              <w:top w:val="nil"/>
              <w:left w:val="nil"/>
              <w:bottom w:val="single" w:color="auto" w:sz="4" w:space="0"/>
              <w:right w:val="single" w:color="auto" w:sz="4" w:space="0"/>
            </w:tcBorders>
            <w:shd w:val="clear" w:color="auto" w:fill="auto"/>
            <w:vAlign w:val="center"/>
          </w:tcPr>
          <w:p w14:paraId="485F0A6C">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144.09</w:t>
            </w:r>
          </w:p>
        </w:tc>
        <w:tc>
          <w:tcPr>
            <w:tcW w:w="1904" w:type="dxa"/>
            <w:gridSpan w:val="2"/>
            <w:tcBorders>
              <w:top w:val="nil"/>
              <w:left w:val="nil"/>
              <w:bottom w:val="single" w:color="auto" w:sz="4" w:space="0"/>
              <w:right w:val="single" w:color="auto" w:sz="4" w:space="0"/>
            </w:tcBorders>
            <w:shd w:val="clear" w:color="auto" w:fill="auto"/>
            <w:vAlign w:val="center"/>
          </w:tcPr>
          <w:p w14:paraId="011FA130">
            <w:pPr>
              <w:widowControl/>
              <w:jc w:val="right"/>
              <w:rPr>
                <w:rFonts w:hint="eastAsia" w:ascii="仿宋_GB2312" w:hAnsi="宋体" w:eastAsia="仿宋_GB2312" w:cs="宋体"/>
                <w:b/>
                <w:bCs/>
                <w:color w:val="000000"/>
                <w:kern w:val="0"/>
                <w:sz w:val="18"/>
                <w:szCs w:val="18"/>
              </w:rPr>
            </w:pPr>
          </w:p>
        </w:tc>
      </w:tr>
      <w:tr w14:paraId="7D4A8DD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EDD4C3A">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4AC21BAB">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13AC5DB8">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6941337">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09B207BD">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144.09</w:t>
            </w:r>
          </w:p>
        </w:tc>
        <w:tc>
          <w:tcPr>
            <w:tcW w:w="1856" w:type="dxa"/>
            <w:tcBorders>
              <w:top w:val="nil"/>
              <w:left w:val="nil"/>
              <w:bottom w:val="single" w:color="auto" w:sz="4" w:space="0"/>
              <w:right w:val="single" w:color="auto" w:sz="4" w:space="0"/>
            </w:tcBorders>
            <w:shd w:val="clear" w:color="auto" w:fill="auto"/>
            <w:vAlign w:val="center"/>
          </w:tcPr>
          <w:p w14:paraId="0DDFA09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144.09</w:t>
            </w:r>
          </w:p>
        </w:tc>
        <w:tc>
          <w:tcPr>
            <w:tcW w:w="1904" w:type="dxa"/>
            <w:gridSpan w:val="2"/>
            <w:tcBorders>
              <w:top w:val="nil"/>
              <w:left w:val="nil"/>
              <w:bottom w:val="single" w:color="auto" w:sz="4" w:space="0"/>
              <w:right w:val="single" w:color="auto" w:sz="4" w:space="0"/>
            </w:tcBorders>
            <w:shd w:val="clear" w:color="auto" w:fill="auto"/>
            <w:vAlign w:val="center"/>
          </w:tcPr>
          <w:p w14:paraId="571FE2BF">
            <w:pPr>
              <w:widowControl/>
              <w:jc w:val="right"/>
              <w:rPr>
                <w:rFonts w:hint="eastAsia" w:ascii="仿宋_GB2312" w:hAnsi="宋体" w:eastAsia="仿宋_GB2312" w:cs="宋体"/>
                <w:b/>
                <w:bCs/>
                <w:color w:val="000000"/>
                <w:kern w:val="0"/>
                <w:sz w:val="18"/>
                <w:szCs w:val="18"/>
              </w:rPr>
            </w:pPr>
          </w:p>
        </w:tc>
      </w:tr>
      <w:tr w14:paraId="775D2AC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02FF30E">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3A8C2F7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2F049CE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5F031843">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行政单位离退休</w:t>
            </w:r>
          </w:p>
        </w:tc>
        <w:tc>
          <w:tcPr>
            <w:tcW w:w="1855" w:type="dxa"/>
            <w:tcBorders>
              <w:top w:val="nil"/>
              <w:left w:val="nil"/>
              <w:bottom w:val="single" w:color="auto" w:sz="4" w:space="0"/>
              <w:right w:val="single" w:color="auto" w:sz="4" w:space="0"/>
            </w:tcBorders>
            <w:shd w:val="clear" w:color="auto" w:fill="auto"/>
            <w:vAlign w:val="center"/>
          </w:tcPr>
          <w:p w14:paraId="14C6A8D8">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14.47</w:t>
            </w:r>
          </w:p>
        </w:tc>
        <w:tc>
          <w:tcPr>
            <w:tcW w:w="1856" w:type="dxa"/>
            <w:tcBorders>
              <w:top w:val="nil"/>
              <w:left w:val="nil"/>
              <w:bottom w:val="single" w:color="auto" w:sz="4" w:space="0"/>
              <w:right w:val="single" w:color="auto" w:sz="4" w:space="0"/>
            </w:tcBorders>
            <w:shd w:val="clear" w:color="auto" w:fill="auto"/>
            <w:vAlign w:val="center"/>
          </w:tcPr>
          <w:p w14:paraId="24482C87">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14.47</w:t>
            </w:r>
          </w:p>
        </w:tc>
        <w:tc>
          <w:tcPr>
            <w:tcW w:w="1904" w:type="dxa"/>
            <w:gridSpan w:val="2"/>
            <w:tcBorders>
              <w:top w:val="nil"/>
              <w:left w:val="nil"/>
              <w:bottom w:val="single" w:color="auto" w:sz="4" w:space="0"/>
              <w:right w:val="single" w:color="auto" w:sz="4" w:space="0"/>
            </w:tcBorders>
            <w:shd w:val="clear" w:color="auto" w:fill="auto"/>
            <w:vAlign w:val="center"/>
          </w:tcPr>
          <w:p w14:paraId="7FE10A82">
            <w:pPr>
              <w:widowControl/>
              <w:jc w:val="right"/>
              <w:rPr>
                <w:rFonts w:hint="eastAsia" w:ascii="仿宋_GB2312" w:hAnsi="宋体" w:eastAsia="仿宋_GB2312" w:cs="宋体"/>
                <w:b/>
                <w:bCs/>
                <w:color w:val="000000"/>
                <w:kern w:val="0"/>
                <w:sz w:val="18"/>
                <w:szCs w:val="18"/>
              </w:rPr>
            </w:pPr>
          </w:p>
        </w:tc>
      </w:tr>
      <w:tr w14:paraId="54694BB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C3E7FB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14B55EB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0CFFCC9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4C591147">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0FF8A8C3">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129.62</w:t>
            </w:r>
          </w:p>
        </w:tc>
        <w:tc>
          <w:tcPr>
            <w:tcW w:w="1856" w:type="dxa"/>
            <w:tcBorders>
              <w:top w:val="nil"/>
              <w:left w:val="nil"/>
              <w:bottom w:val="single" w:color="auto" w:sz="4" w:space="0"/>
              <w:right w:val="single" w:color="auto" w:sz="4" w:space="0"/>
            </w:tcBorders>
            <w:shd w:val="clear" w:color="auto" w:fill="auto"/>
            <w:vAlign w:val="center"/>
          </w:tcPr>
          <w:p w14:paraId="516EFDC1">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129.62</w:t>
            </w:r>
          </w:p>
        </w:tc>
        <w:tc>
          <w:tcPr>
            <w:tcW w:w="1904" w:type="dxa"/>
            <w:gridSpan w:val="2"/>
            <w:tcBorders>
              <w:top w:val="nil"/>
              <w:left w:val="nil"/>
              <w:bottom w:val="single" w:color="auto" w:sz="4" w:space="0"/>
              <w:right w:val="single" w:color="auto" w:sz="4" w:space="0"/>
            </w:tcBorders>
            <w:shd w:val="clear" w:color="auto" w:fill="auto"/>
            <w:vAlign w:val="center"/>
          </w:tcPr>
          <w:p w14:paraId="2A09C8CE">
            <w:pPr>
              <w:widowControl/>
              <w:jc w:val="right"/>
              <w:rPr>
                <w:rFonts w:hint="eastAsia" w:ascii="仿宋_GB2312" w:hAnsi="宋体" w:eastAsia="仿宋_GB2312" w:cs="宋体"/>
                <w:b/>
                <w:bCs/>
                <w:color w:val="000000"/>
                <w:kern w:val="0"/>
                <w:sz w:val="18"/>
                <w:szCs w:val="18"/>
              </w:rPr>
            </w:pPr>
          </w:p>
        </w:tc>
      </w:tr>
      <w:tr w14:paraId="5AB8821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689C2BB">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E005C52">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EE28E33">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476479E">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58A6536F">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68.45</w:t>
            </w:r>
          </w:p>
        </w:tc>
        <w:tc>
          <w:tcPr>
            <w:tcW w:w="1856" w:type="dxa"/>
            <w:tcBorders>
              <w:top w:val="nil"/>
              <w:left w:val="nil"/>
              <w:bottom w:val="single" w:color="auto" w:sz="4" w:space="0"/>
              <w:right w:val="single" w:color="auto" w:sz="4" w:space="0"/>
            </w:tcBorders>
            <w:shd w:val="clear" w:color="auto" w:fill="auto"/>
            <w:vAlign w:val="center"/>
          </w:tcPr>
          <w:p w14:paraId="7FDBBDC2">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68.45</w:t>
            </w:r>
          </w:p>
        </w:tc>
        <w:tc>
          <w:tcPr>
            <w:tcW w:w="1904" w:type="dxa"/>
            <w:gridSpan w:val="2"/>
            <w:tcBorders>
              <w:top w:val="nil"/>
              <w:left w:val="nil"/>
              <w:bottom w:val="single" w:color="auto" w:sz="4" w:space="0"/>
              <w:right w:val="single" w:color="auto" w:sz="4" w:space="0"/>
            </w:tcBorders>
            <w:shd w:val="clear" w:color="auto" w:fill="auto"/>
            <w:vAlign w:val="center"/>
          </w:tcPr>
          <w:p w14:paraId="2C0BC605">
            <w:pPr>
              <w:widowControl/>
              <w:jc w:val="right"/>
              <w:rPr>
                <w:rFonts w:hint="eastAsia" w:ascii="仿宋_GB2312" w:hAnsi="宋体" w:eastAsia="仿宋_GB2312" w:cs="宋体"/>
                <w:b/>
                <w:bCs/>
                <w:color w:val="000000"/>
                <w:kern w:val="0"/>
                <w:sz w:val="18"/>
                <w:szCs w:val="18"/>
              </w:rPr>
            </w:pPr>
          </w:p>
        </w:tc>
      </w:tr>
      <w:tr w14:paraId="135C707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3645345">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6ADB7BDE">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012BF2F5">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E14457F">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3ABADE39">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68.45</w:t>
            </w:r>
          </w:p>
        </w:tc>
        <w:tc>
          <w:tcPr>
            <w:tcW w:w="1856" w:type="dxa"/>
            <w:tcBorders>
              <w:top w:val="nil"/>
              <w:left w:val="nil"/>
              <w:bottom w:val="single" w:color="auto" w:sz="4" w:space="0"/>
              <w:right w:val="single" w:color="auto" w:sz="4" w:space="0"/>
            </w:tcBorders>
            <w:shd w:val="clear" w:color="auto" w:fill="auto"/>
            <w:vAlign w:val="center"/>
          </w:tcPr>
          <w:p w14:paraId="2DEC01D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68.45</w:t>
            </w:r>
          </w:p>
        </w:tc>
        <w:tc>
          <w:tcPr>
            <w:tcW w:w="1904" w:type="dxa"/>
            <w:gridSpan w:val="2"/>
            <w:tcBorders>
              <w:top w:val="nil"/>
              <w:left w:val="nil"/>
              <w:bottom w:val="single" w:color="auto" w:sz="4" w:space="0"/>
              <w:right w:val="single" w:color="auto" w:sz="4" w:space="0"/>
            </w:tcBorders>
            <w:shd w:val="clear" w:color="auto" w:fill="auto"/>
            <w:vAlign w:val="center"/>
          </w:tcPr>
          <w:p w14:paraId="520E8DA2">
            <w:pPr>
              <w:widowControl/>
              <w:jc w:val="right"/>
              <w:rPr>
                <w:rFonts w:hint="eastAsia" w:ascii="仿宋_GB2312" w:hAnsi="宋体" w:eastAsia="仿宋_GB2312" w:cs="宋体"/>
                <w:b/>
                <w:bCs/>
                <w:color w:val="000000"/>
                <w:kern w:val="0"/>
                <w:sz w:val="18"/>
                <w:szCs w:val="18"/>
              </w:rPr>
            </w:pPr>
          </w:p>
        </w:tc>
      </w:tr>
      <w:tr w14:paraId="31E3354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C5385A8">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0B3B649D">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008F81B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1C6F7F61">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行政单位医疗</w:t>
            </w:r>
          </w:p>
        </w:tc>
        <w:tc>
          <w:tcPr>
            <w:tcW w:w="1855" w:type="dxa"/>
            <w:tcBorders>
              <w:top w:val="nil"/>
              <w:left w:val="nil"/>
              <w:bottom w:val="single" w:color="auto" w:sz="4" w:space="0"/>
              <w:right w:val="single" w:color="auto" w:sz="4" w:space="0"/>
            </w:tcBorders>
            <w:shd w:val="clear" w:color="auto" w:fill="auto"/>
            <w:vAlign w:val="center"/>
          </w:tcPr>
          <w:p w14:paraId="7C766D6C">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54.99</w:t>
            </w:r>
          </w:p>
        </w:tc>
        <w:tc>
          <w:tcPr>
            <w:tcW w:w="1856" w:type="dxa"/>
            <w:tcBorders>
              <w:top w:val="nil"/>
              <w:left w:val="nil"/>
              <w:bottom w:val="single" w:color="auto" w:sz="4" w:space="0"/>
              <w:right w:val="single" w:color="auto" w:sz="4" w:space="0"/>
            </w:tcBorders>
            <w:shd w:val="clear" w:color="auto" w:fill="auto"/>
            <w:vAlign w:val="center"/>
          </w:tcPr>
          <w:p w14:paraId="6650D4FC">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54.99</w:t>
            </w:r>
          </w:p>
        </w:tc>
        <w:tc>
          <w:tcPr>
            <w:tcW w:w="1904" w:type="dxa"/>
            <w:gridSpan w:val="2"/>
            <w:tcBorders>
              <w:top w:val="nil"/>
              <w:left w:val="nil"/>
              <w:bottom w:val="single" w:color="auto" w:sz="4" w:space="0"/>
              <w:right w:val="single" w:color="auto" w:sz="4" w:space="0"/>
            </w:tcBorders>
            <w:shd w:val="clear" w:color="auto" w:fill="auto"/>
            <w:vAlign w:val="center"/>
          </w:tcPr>
          <w:p w14:paraId="4607BCCF">
            <w:pPr>
              <w:widowControl/>
              <w:jc w:val="right"/>
              <w:rPr>
                <w:rFonts w:hint="eastAsia" w:ascii="仿宋_GB2312" w:hAnsi="宋体" w:eastAsia="仿宋_GB2312" w:cs="宋体"/>
                <w:b/>
                <w:bCs/>
                <w:color w:val="000000"/>
                <w:kern w:val="0"/>
                <w:sz w:val="18"/>
                <w:szCs w:val="18"/>
              </w:rPr>
            </w:pPr>
          </w:p>
        </w:tc>
      </w:tr>
      <w:tr w14:paraId="47CF663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480BE9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0A1C64C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7E51CEB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23747928">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4658C760">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13.46</w:t>
            </w:r>
          </w:p>
        </w:tc>
        <w:tc>
          <w:tcPr>
            <w:tcW w:w="1856" w:type="dxa"/>
            <w:tcBorders>
              <w:top w:val="nil"/>
              <w:left w:val="nil"/>
              <w:bottom w:val="single" w:color="auto" w:sz="4" w:space="0"/>
              <w:right w:val="single" w:color="auto" w:sz="4" w:space="0"/>
            </w:tcBorders>
            <w:shd w:val="clear" w:color="auto" w:fill="auto"/>
            <w:vAlign w:val="center"/>
          </w:tcPr>
          <w:p w14:paraId="56E59187">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13.46</w:t>
            </w:r>
          </w:p>
        </w:tc>
        <w:tc>
          <w:tcPr>
            <w:tcW w:w="1904" w:type="dxa"/>
            <w:gridSpan w:val="2"/>
            <w:tcBorders>
              <w:top w:val="nil"/>
              <w:left w:val="nil"/>
              <w:bottom w:val="single" w:color="auto" w:sz="4" w:space="0"/>
              <w:right w:val="single" w:color="auto" w:sz="4" w:space="0"/>
            </w:tcBorders>
            <w:shd w:val="clear" w:color="auto" w:fill="auto"/>
            <w:vAlign w:val="center"/>
          </w:tcPr>
          <w:p w14:paraId="400CD836">
            <w:pPr>
              <w:widowControl/>
              <w:jc w:val="right"/>
              <w:rPr>
                <w:rFonts w:hint="eastAsia" w:ascii="仿宋_GB2312" w:hAnsi="宋体" w:eastAsia="仿宋_GB2312" w:cs="宋体"/>
                <w:b/>
                <w:bCs/>
                <w:color w:val="000000"/>
                <w:kern w:val="0"/>
                <w:sz w:val="18"/>
                <w:szCs w:val="18"/>
              </w:rPr>
            </w:pPr>
          </w:p>
        </w:tc>
      </w:tr>
      <w:tr w14:paraId="549C256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A91E4BC">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4A00F170">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13B3A52">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8390D17">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农林水支出</w:t>
            </w:r>
          </w:p>
        </w:tc>
        <w:tc>
          <w:tcPr>
            <w:tcW w:w="1855" w:type="dxa"/>
            <w:tcBorders>
              <w:top w:val="nil"/>
              <w:left w:val="nil"/>
              <w:bottom w:val="single" w:color="auto" w:sz="4" w:space="0"/>
              <w:right w:val="single" w:color="auto" w:sz="4" w:space="0"/>
            </w:tcBorders>
            <w:shd w:val="clear" w:color="auto" w:fill="auto"/>
            <w:vAlign w:val="center"/>
          </w:tcPr>
          <w:p w14:paraId="3FB81920">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4521.11</w:t>
            </w:r>
          </w:p>
        </w:tc>
        <w:tc>
          <w:tcPr>
            <w:tcW w:w="1856" w:type="dxa"/>
            <w:tcBorders>
              <w:top w:val="nil"/>
              <w:left w:val="nil"/>
              <w:bottom w:val="single" w:color="auto" w:sz="4" w:space="0"/>
              <w:right w:val="single" w:color="auto" w:sz="4" w:space="0"/>
            </w:tcBorders>
            <w:shd w:val="clear" w:color="auto" w:fill="auto"/>
            <w:vAlign w:val="center"/>
          </w:tcPr>
          <w:p w14:paraId="14A8BE8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968.56</w:t>
            </w:r>
          </w:p>
        </w:tc>
        <w:tc>
          <w:tcPr>
            <w:tcW w:w="1904" w:type="dxa"/>
            <w:gridSpan w:val="2"/>
            <w:tcBorders>
              <w:top w:val="nil"/>
              <w:left w:val="nil"/>
              <w:bottom w:val="single" w:color="auto" w:sz="4" w:space="0"/>
              <w:right w:val="single" w:color="auto" w:sz="4" w:space="0"/>
            </w:tcBorders>
            <w:shd w:val="clear" w:color="auto" w:fill="auto"/>
            <w:vAlign w:val="center"/>
          </w:tcPr>
          <w:p w14:paraId="28A171EC">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3552.55</w:t>
            </w:r>
          </w:p>
        </w:tc>
      </w:tr>
      <w:tr w14:paraId="67E054C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553C2E1">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7967D8C6">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03</w:t>
            </w:r>
          </w:p>
        </w:tc>
        <w:tc>
          <w:tcPr>
            <w:tcW w:w="400" w:type="dxa"/>
            <w:tcBorders>
              <w:top w:val="nil"/>
              <w:left w:val="nil"/>
              <w:bottom w:val="single" w:color="auto" w:sz="4" w:space="0"/>
              <w:right w:val="single" w:color="auto" w:sz="4" w:space="0"/>
            </w:tcBorders>
            <w:shd w:val="clear" w:color="auto" w:fill="auto"/>
            <w:vAlign w:val="center"/>
          </w:tcPr>
          <w:p w14:paraId="1FF4161F">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2017634">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水利</w:t>
            </w:r>
          </w:p>
        </w:tc>
        <w:tc>
          <w:tcPr>
            <w:tcW w:w="1855" w:type="dxa"/>
            <w:tcBorders>
              <w:top w:val="nil"/>
              <w:left w:val="nil"/>
              <w:bottom w:val="single" w:color="auto" w:sz="4" w:space="0"/>
              <w:right w:val="single" w:color="auto" w:sz="4" w:space="0"/>
            </w:tcBorders>
            <w:shd w:val="clear" w:color="auto" w:fill="auto"/>
            <w:vAlign w:val="center"/>
          </w:tcPr>
          <w:p w14:paraId="3D20AC04">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3481.99</w:t>
            </w:r>
          </w:p>
        </w:tc>
        <w:tc>
          <w:tcPr>
            <w:tcW w:w="1856" w:type="dxa"/>
            <w:tcBorders>
              <w:top w:val="nil"/>
              <w:left w:val="nil"/>
              <w:bottom w:val="single" w:color="auto" w:sz="4" w:space="0"/>
              <w:right w:val="single" w:color="auto" w:sz="4" w:space="0"/>
            </w:tcBorders>
            <w:shd w:val="clear" w:color="auto" w:fill="auto"/>
            <w:vAlign w:val="center"/>
          </w:tcPr>
          <w:p w14:paraId="2973EA80">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968.56</w:t>
            </w:r>
          </w:p>
        </w:tc>
        <w:tc>
          <w:tcPr>
            <w:tcW w:w="1904" w:type="dxa"/>
            <w:gridSpan w:val="2"/>
            <w:tcBorders>
              <w:top w:val="nil"/>
              <w:left w:val="nil"/>
              <w:bottom w:val="single" w:color="auto" w:sz="4" w:space="0"/>
              <w:right w:val="single" w:color="auto" w:sz="4" w:space="0"/>
            </w:tcBorders>
            <w:shd w:val="clear" w:color="auto" w:fill="auto"/>
            <w:vAlign w:val="center"/>
          </w:tcPr>
          <w:p w14:paraId="5EF7EA3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2513.43</w:t>
            </w:r>
          </w:p>
        </w:tc>
      </w:tr>
      <w:tr w14:paraId="5152B16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4207317">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0BEC005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400" w:type="dxa"/>
            <w:tcBorders>
              <w:top w:val="nil"/>
              <w:left w:val="nil"/>
              <w:bottom w:val="single" w:color="auto" w:sz="4" w:space="0"/>
              <w:right w:val="single" w:color="auto" w:sz="4" w:space="0"/>
            </w:tcBorders>
            <w:shd w:val="clear" w:color="auto" w:fill="auto"/>
            <w:vAlign w:val="center"/>
          </w:tcPr>
          <w:p w14:paraId="77D4D76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3B594CAF">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行政运行</w:t>
            </w:r>
          </w:p>
        </w:tc>
        <w:tc>
          <w:tcPr>
            <w:tcW w:w="1855" w:type="dxa"/>
            <w:tcBorders>
              <w:top w:val="nil"/>
              <w:left w:val="nil"/>
              <w:bottom w:val="single" w:color="auto" w:sz="4" w:space="0"/>
              <w:right w:val="single" w:color="auto" w:sz="4" w:space="0"/>
            </w:tcBorders>
            <w:shd w:val="clear" w:color="auto" w:fill="auto"/>
            <w:vAlign w:val="center"/>
          </w:tcPr>
          <w:p w14:paraId="6BDFB88D">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1032.99</w:t>
            </w:r>
          </w:p>
        </w:tc>
        <w:tc>
          <w:tcPr>
            <w:tcW w:w="1856" w:type="dxa"/>
            <w:tcBorders>
              <w:top w:val="nil"/>
              <w:left w:val="nil"/>
              <w:bottom w:val="single" w:color="auto" w:sz="4" w:space="0"/>
              <w:right w:val="single" w:color="auto" w:sz="4" w:space="0"/>
            </w:tcBorders>
            <w:shd w:val="clear" w:color="auto" w:fill="auto"/>
            <w:vAlign w:val="center"/>
          </w:tcPr>
          <w:p w14:paraId="00B7F768">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968.56</w:t>
            </w:r>
          </w:p>
        </w:tc>
        <w:tc>
          <w:tcPr>
            <w:tcW w:w="1904" w:type="dxa"/>
            <w:gridSpan w:val="2"/>
            <w:tcBorders>
              <w:top w:val="nil"/>
              <w:left w:val="nil"/>
              <w:bottom w:val="single" w:color="auto" w:sz="4" w:space="0"/>
              <w:right w:val="single" w:color="auto" w:sz="4" w:space="0"/>
            </w:tcBorders>
            <w:shd w:val="clear" w:color="auto" w:fill="auto"/>
            <w:vAlign w:val="center"/>
          </w:tcPr>
          <w:p w14:paraId="2C9AFFC3">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64.43</w:t>
            </w:r>
          </w:p>
        </w:tc>
      </w:tr>
      <w:tr w14:paraId="2A993C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C6CD8C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26C450E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400" w:type="dxa"/>
            <w:tcBorders>
              <w:top w:val="nil"/>
              <w:left w:val="nil"/>
              <w:bottom w:val="single" w:color="auto" w:sz="4" w:space="0"/>
              <w:right w:val="single" w:color="auto" w:sz="4" w:space="0"/>
            </w:tcBorders>
            <w:shd w:val="clear" w:color="auto" w:fill="auto"/>
            <w:vAlign w:val="center"/>
          </w:tcPr>
          <w:p w14:paraId="5460CA98">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2048FBCB">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水利工程建设</w:t>
            </w:r>
          </w:p>
        </w:tc>
        <w:tc>
          <w:tcPr>
            <w:tcW w:w="1855" w:type="dxa"/>
            <w:tcBorders>
              <w:top w:val="nil"/>
              <w:left w:val="nil"/>
              <w:bottom w:val="single" w:color="auto" w:sz="4" w:space="0"/>
              <w:right w:val="single" w:color="auto" w:sz="4" w:space="0"/>
            </w:tcBorders>
            <w:shd w:val="clear" w:color="auto" w:fill="auto"/>
            <w:vAlign w:val="center"/>
          </w:tcPr>
          <w:p w14:paraId="2AF054AB">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1267.76</w:t>
            </w:r>
          </w:p>
        </w:tc>
        <w:tc>
          <w:tcPr>
            <w:tcW w:w="1856" w:type="dxa"/>
            <w:tcBorders>
              <w:top w:val="nil"/>
              <w:left w:val="nil"/>
              <w:bottom w:val="single" w:color="auto" w:sz="4" w:space="0"/>
              <w:right w:val="single" w:color="auto" w:sz="4" w:space="0"/>
            </w:tcBorders>
            <w:shd w:val="clear" w:color="auto" w:fill="auto"/>
            <w:vAlign w:val="center"/>
          </w:tcPr>
          <w:p w14:paraId="60ECE741">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7B709F3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1267.76</w:t>
            </w:r>
          </w:p>
        </w:tc>
      </w:tr>
      <w:tr w14:paraId="6AC3140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3A5741E">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0D64757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400" w:type="dxa"/>
            <w:tcBorders>
              <w:top w:val="nil"/>
              <w:left w:val="nil"/>
              <w:bottom w:val="single" w:color="auto" w:sz="4" w:space="0"/>
              <w:right w:val="single" w:color="auto" w:sz="4" w:space="0"/>
            </w:tcBorders>
            <w:shd w:val="clear" w:color="auto" w:fill="auto"/>
            <w:vAlign w:val="center"/>
          </w:tcPr>
          <w:p w14:paraId="61FB5CE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14</w:t>
            </w:r>
          </w:p>
        </w:tc>
        <w:tc>
          <w:tcPr>
            <w:tcW w:w="2604" w:type="dxa"/>
            <w:tcBorders>
              <w:top w:val="nil"/>
              <w:left w:val="nil"/>
              <w:bottom w:val="single" w:color="auto" w:sz="4" w:space="0"/>
              <w:right w:val="single" w:color="auto" w:sz="4" w:space="0"/>
            </w:tcBorders>
            <w:shd w:val="clear" w:color="auto" w:fill="auto"/>
            <w:vAlign w:val="center"/>
          </w:tcPr>
          <w:p w14:paraId="0326E6E1">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防汛</w:t>
            </w:r>
          </w:p>
        </w:tc>
        <w:tc>
          <w:tcPr>
            <w:tcW w:w="1855" w:type="dxa"/>
            <w:tcBorders>
              <w:top w:val="nil"/>
              <w:left w:val="nil"/>
              <w:bottom w:val="single" w:color="auto" w:sz="4" w:space="0"/>
              <w:right w:val="single" w:color="auto" w:sz="4" w:space="0"/>
            </w:tcBorders>
            <w:shd w:val="clear" w:color="auto" w:fill="auto"/>
            <w:vAlign w:val="center"/>
          </w:tcPr>
          <w:p w14:paraId="0673EFA1">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14.00</w:t>
            </w:r>
          </w:p>
        </w:tc>
        <w:tc>
          <w:tcPr>
            <w:tcW w:w="1856" w:type="dxa"/>
            <w:tcBorders>
              <w:top w:val="nil"/>
              <w:left w:val="nil"/>
              <w:bottom w:val="single" w:color="auto" w:sz="4" w:space="0"/>
              <w:right w:val="single" w:color="auto" w:sz="4" w:space="0"/>
            </w:tcBorders>
            <w:shd w:val="clear" w:color="auto" w:fill="auto"/>
            <w:vAlign w:val="center"/>
          </w:tcPr>
          <w:p w14:paraId="28BC9536">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65B4F90B">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14.00</w:t>
            </w:r>
          </w:p>
        </w:tc>
      </w:tr>
      <w:tr w14:paraId="5A89A78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8E4C183">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5AE09E6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400" w:type="dxa"/>
            <w:tcBorders>
              <w:top w:val="nil"/>
              <w:left w:val="nil"/>
              <w:bottom w:val="single" w:color="auto" w:sz="4" w:space="0"/>
              <w:right w:val="single" w:color="auto" w:sz="4" w:space="0"/>
            </w:tcBorders>
            <w:shd w:val="clear" w:color="auto" w:fill="auto"/>
            <w:vAlign w:val="center"/>
          </w:tcPr>
          <w:p w14:paraId="762A7B4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19</w:t>
            </w:r>
          </w:p>
        </w:tc>
        <w:tc>
          <w:tcPr>
            <w:tcW w:w="2604" w:type="dxa"/>
            <w:tcBorders>
              <w:top w:val="nil"/>
              <w:left w:val="nil"/>
              <w:bottom w:val="single" w:color="auto" w:sz="4" w:space="0"/>
              <w:right w:val="single" w:color="auto" w:sz="4" w:space="0"/>
            </w:tcBorders>
            <w:shd w:val="clear" w:color="auto" w:fill="auto"/>
            <w:vAlign w:val="center"/>
          </w:tcPr>
          <w:p w14:paraId="56C8887E">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江河湖库水系综合整治</w:t>
            </w:r>
          </w:p>
        </w:tc>
        <w:tc>
          <w:tcPr>
            <w:tcW w:w="1855" w:type="dxa"/>
            <w:tcBorders>
              <w:top w:val="nil"/>
              <w:left w:val="nil"/>
              <w:bottom w:val="single" w:color="auto" w:sz="4" w:space="0"/>
              <w:right w:val="single" w:color="auto" w:sz="4" w:space="0"/>
            </w:tcBorders>
            <w:shd w:val="clear" w:color="auto" w:fill="auto"/>
            <w:vAlign w:val="center"/>
          </w:tcPr>
          <w:p w14:paraId="6629360B">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6.00</w:t>
            </w:r>
          </w:p>
        </w:tc>
        <w:tc>
          <w:tcPr>
            <w:tcW w:w="1856" w:type="dxa"/>
            <w:tcBorders>
              <w:top w:val="nil"/>
              <w:left w:val="nil"/>
              <w:bottom w:val="single" w:color="auto" w:sz="4" w:space="0"/>
              <w:right w:val="single" w:color="auto" w:sz="4" w:space="0"/>
            </w:tcBorders>
            <w:shd w:val="clear" w:color="auto" w:fill="auto"/>
            <w:vAlign w:val="center"/>
          </w:tcPr>
          <w:p w14:paraId="560B2FE4">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06392D40">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6.00</w:t>
            </w:r>
          </w:p>
        </w:tc>
      </w:tr>
      <w:tr w14:paraId="56F68CC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DED81A5">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4B93845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400" w:type="dxa"/>
            <w:tcBorders>
              <w:top w:val="nil"/>
              <w:left w:val="nil"/>
              <w:bottom w:val="single" w:color="auto" w:sz="4" w:space="0"/>
              <w:right w:val="single" w:color="auto" w:sz="4" w:space="0"/>
            </w:tcBorders>
            <w:shd w:val="clear" w:color="auto" w:fill="auto"/>
            <w:vAlign w:val="center"/>
          </w:tcPr>
          <w:p w14:paraId="7548B89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01DDB75F">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其他水利支出</w:t>
            </w:r>
          </w:p>
        </w:tc>
        <w:tc>
          <w:tcPr>
            <w:tcW w:w="1855" w:type="dxa"/>
            <w:tcBorders>
              <w:top w:val="nil"/>
              <w:left w:val="nil"/>
              <w:bottom w:val="single" w:color="auto" w:sz="4" w:space="0"/>
              <w:right w:val="single" w:color="auto" w:sz="4" w:space="0"/>
            </w:tcBorders>
            <w:shd w:val="clear" w:color="auto" w:fill="auto"/>
            <w:vAlign w:val="center"/>
          </w:tcPr>
          <w:p w14:paraId="31D07494">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1161.24</w:t>
            </w:r>
          </w:p>
        </w:tc>
        <w:tc>
          <w:tcPr>
            <w:tcW w:w="1856" w:type="dxa"/>
            <w:tcBorders>
              <w:top w:val="nil"/>
              <w:left w:val="nil"/>
              <w:bottom w:val="single" w:color="auto" w:sz="4" w:space="0"/>
              <w:right w:val="single" w:color="auto" w:sz="4" w:space="0"/>
            </w:tcBorders>
            <w:shd w:val="clear" w:color="auto" w:fill="auto"/>
            <w:vAlign w:val="center"/>
          </w:tcPr>
          <w:p w14:paraId="25152D08">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386D5F87">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1161.24</w:t>
            </w:r>
          </w:p>
        </w:tc>
      </w:tr>
      <w:tr w14:paraId="45241F7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B841DEA">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267C6F81">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0ECE6502">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F05B999">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巩固脱贫攻坚成果衔接乡村振兴</w:t>
            </w:r>
          </w:p>
        </w:tc>
        <w:tc>
          <w:tcPr>
            <w:tcW w:w="1855" w:type="dxa"/>
            <w:tcBorders>
              <w:top w:val="nil"/>
              <w:left w:val="nil"/>
              <w:bottom w:val="single" w:color="auto" w:sz="4" w:space="0"/>
              <w:right w:val="single" w:color="auto" w:sz="4" w:space="0"/>
            </w:tcBorders>
            <w:shd w:val="clear" w:color="auto" w:fill="auto"/>
            <w:vAlign w:val="center"/>
          </w:tcPr>
          <w:p w14:paraId="39ADDB14">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988.66</w:t>
            </w:r>
          </w:p>
        </w:tc>
        <w:tc>
          <w:tcPr>
            <w:tcW w:w="1856" w:type="dxa"/>
            <w:tcBorders>
              <w:top w:val="nil"/>
              <w:left w:val="nil"/>
              <w:bottom w:val="single" w:color="auto" w:sz="4" w:space="0"/>
              <w:right w:val="single" w:color="auto" w:sz="4" w:space="0"/>
            </w:tcBorders>
            <w:shd w:val="clear" w:color="auto" w:fill="auto"/>
            <w:vAlign w:val="center"/>
          </w:tcPr>
          <w:p w14:paraId="5DBA6674">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52F9685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988.66</w:t>
            </w:r>
          </w:p>
        </w:tc>
      </w:tr>
      <w:tr w14:paraId="00DA08B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5D877A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2C73A7A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6BF26A0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4DDB9F7C">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其他巩固脱贫攻坚成果衔接乡村振兴支出</w:t>
            </w:r>
          </w:p>
        </w:tc>
        <w:tc>
          <w:tcPr>
            <w:tcW w:w="1855" w:type="dxa"/>
            <w:tcBorders>
              <w:top w:val="nil"/>
              <w:left w:val="nil"/>
              <w:bottom w:val="single" w:color="auto" w:sz="4" w:space="0"/>
              <w:right w:val="single" w:color="auto" w:sz="4" w:space="0"/>
            </w:tcBorders>
            <w:shd w:val="clear" w:color="auto" w:fill="auto"/>
            <w:vAlign w:val="center"/>
          </w:tcPr>
          <w:p w14:paraId="7D823062">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988.66</w:t>
            </w:r>
          </w:p>
        </w:tc>
        <w:tc>
          <w:tcPr>
            <w:tcW w:w="1856" w:type="dxa"/>
            <w:tcBorders>
              <w:top w:val="nil"/>
              <w:left w:val="nil"/>
              <w:bottom w:val="single" w:color="auto" w:sz="4" w:space="0"/>
              <w:right w:val="single" w:color="auto" w:sz="4" w:space="0"/>
            </w:tcBorders>
            <w:shd w:val="clear" w:color="auto" w:fill="auto"/>
            <w:vAlign w:val="center"/>
          </w:tcPr>
          <w:p w14:paraId="068725BA">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09BF0972">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988.66</w:t>
            </w:r>
          </w:p>
        </w:tc>
      </w:tr>
      <w:tr w14:paraId="1A8A54A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78D5E6C">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156C3E70">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72</w:t>
            </w:r>
          </w:p>
        </w:tc>
        <w:tc>
          <w:tcPr>
            <w:tcW w:w="400" w:type="dxa"/>
            <w:tcBorders>
              <w:top w:val="nil"/>
              <w:left w:val="nil"/>
              <w:bottom w:val="single" w:color="auto" w:sz="4" w:space="0"/>
              <w:right w:val="single" w:color="auto" w:sz="4" w:space="0"/>
            </w:tcBorders>
            <w:shd w:val="clear" w:color="auto" w:fill="auto"/>
            <w:vAlign w:val="center"/>
          </w:tcPr>
          <w:p w14:paraId="74A40E86">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4CE2197">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大中型水库移民后期扶持基金支出</w:t>
            </w:r>
          </w:p>
        </w:tc>
        <w:tc>
          <w:tcPr>
            <w:tcW w:w="1855" w:type="dxa"/>
            <w:tcBorders>
              <w:top w:val="nil"/>
              <w:left w:val="nil"/>
              <w:bottom w:val="single" w:color="auto" w:sz="4" w:space="0"/>
              <w:right w:val="single" w:color="auto" w:sz="4" w:space="0"/>
            </w:tcBorders>
            <w:shd w:val="clear" w:color="auto" w:fill="auto"/>
            <w:vAlign w:val="center"/>
          </w:tcPr>
          <w:p w14:paraId="02EB81E4">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50.46</w:t>
            </w:r>
          </w:p>
        </w:tc>
        <w:tc>
          <w:tcPr>
            <w:tcW w:w="1856" w:type="dxa"/>
            <w:tcBorders>
              <w:top w:val="nil"/>
              <w:left w:val="nil"/>
              <w:bottom w:val="single" w:color="auto" w:sz="4" w:space="0"/>
              <w:right w:val="single" w:color="auto" w:sz="4" w:space="0"/>
            </w:tcBorders>
            <w:shd w:val="clear" w:color="auto" w:fill="auto"/>
            <w:vAlign w:val="center"/>
          </w:tcPr>
          <w:p w14:paraId="1FE2A7C0">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554A32C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50.46</w:t>
            </w:r>
          </w:p>
        </w:tc>
      </w:tr>
      <w:tr w14:paraId="3D57D0F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7DE878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3F01048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72</w:t>
            </w:r>
          </w:p>
        </w:tc>
        <w:tc>
          <w:tcPr>
            <w:tcW w:w="400" w:type="dxa"/>
            <w:tcBorders>
              <w:top w:val="nil"/>
              <w:left w:val="nil"/>
              <w:bottom w:val="single" w:color="auto" w:sz="4" w:space="0"/>
              <w:right w:val="single" w:color="auto" w:sz="4" w:space="0"/>
            </w:tcBorders>
            <w:shd w:val="clear" w:color="auto" w:fill="auto"/>
            <w:vAlign w:val="center"/>
          </w:tcPr>
          <w:p w14:paraId="25169BE3">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6F6710D4">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移民补助</w:t>
            </w:r>
          </w:p>
        </w:tc>
        <w:tc>
          <w:tcPr>
            <w:tcW w:w="1855" w:type="dxa"/>
            <w:tcBorders>
              <w:top w:val="nil"/>
              <w:left w:val="nil"/>
              <w:bottom w:val="single" w:color="auto" w:sz="4" w:space="0"/>
              <w:right w:val="single" w:color="auto" w:sz="4" w:space="0"/>
            </w:tcBorders>
            <w:shd w:val="clear" w:color="auto" w:fill="auto"/>
            <w:vAlign w:val="center"/>
          </w:tcPr>
          <w:p w14:paraId="5FFD8C26">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50.46</w:t>
            </w:r>
          </w:p>
        </w:tc>
        <w:tc>
          <w:tcPr>
            <w:tcW w:w="1856" w:type="dxa"/>
            <w:tcBorders>
              <w:top w:val="nil"/>
              <w:left w:val="nil"/>
              <w:bottom w:val="single" w:color="auto" w:sz="4" w:space="0"/>
              <w:right w:val="single" w:color="auto" w:sz="4" w:space="0"/>
            </w:tcBorders>
            <w:shd w:val="clear" w:color="auto" w:fill="auto"/>
            <w:vAlign w:val="center"/>
          </w:tcPr>
          <w:p w14:paraId="1CF686D1">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389EC0D1">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50.46</w:t>
            </w:r>
          </w:p>
        </w:tc>
      </w:tr>
      <w:tr w14:paraId="2188093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CF77E2C">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6DB048E8">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EE9CDEA">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A8D5790">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6B64E2B6">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103.26</w:t>
            </w:r>
          </w:p>
        </w:tc>
        <w:tc>
          <w:tcPr>
            <w:tcW w:w="1856" w:type="dxa"/>
            <w:tcBorders>
              <w:top w:val="nil"/>
              <w:left w:val="nil"/>
              <w:bottom w:val="single" w:color="auto" w:sz="4" w:space="0"/>
              <w:right w:val="single" w:color="auto" w:sz="4" w:space="0"/>
            </w:tcBorders>
            <w:shd w:val="clear" w:color="auto" w:fill="auto"/>
            <w:vAlign w:val="center"/>
          </w:tcPr>
          <w:p w14:paraId="185A5130">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103.26</w:t>
            </w:r>
          </w:p>
        </w:tc>
        <w:tc>
          <w:tcPr>
            <w:tcW w:w="1904" w:type="dxa"/>
            <w:gridSpan w:val="2"/>
            <w:tcBorders>
              <w:top w:val="nil"/>
              <w:left w:val="nil"/>
              <w:bottom w:val="single" w:color="auto" w:sz="4" w:space="0"/>
              <w:right w:val="single" w:color="auto" w:sz="4" w:space="0"/>
            </w:tcBorders>
            <w:shd w:val="clear" w:color="auto" w:fill="auto"/>
            <w:vAlign w:val="center"/>
          </w:tcPr>
          <w:p w14:paraId="5BE955A9">
            <w:pPr>
              <w:widowControl/>
              <w:jc w:val="right"/>
              <w:rPr>
                <w:rFonts w:hint="eastAsia" w:ascii="仿宋_GB2312" w:hAnsi="宋体" w:eastAsia="仿宋_GB2312" w:cs="宋体"/>
                <w:b/>
                <w:bCs/>
                <w:color w:val="000000"/>
                <w:kern w:val="0"/>
                <w:sz w:val="18"/>
                <w:szCs w:val="18"/>
              </w:rPr>
            </w:pPr>
          </w:p>
        </w:tc>
      </w:tr>
      <w:tr w14:paraId="3E8F59E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AD64E21">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0A804F50">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776F6555">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78F73B4">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255683C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103.26</w:t>
            </w:r>
          </w:p>
        </w:tc>
        <w:tc>
          <w:tcPr>
            <w:tcW w:w="1856" w:type="dxa"/>
            <w:tcBorders>
              <w:top w:val="nil"/>
              <w:left w:val="nil"/>
              <w:bottom w:val="single" w:color="auto" w:sz="4" w:space="0"/>
              <w:right w:val="single" w:color="auto" w:sz="4" w:space="0"/>
            </w:tcBorders>
            <w:shd w:val="clear" w:color="auto" w:fill="auto"/>
            <w:vAlign w:val="center"/>
          </w:tcPr>
          <w:p w14:paraId="030941E8">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103.26</w:t>
            </w:r>
          </w:p>
        </w:tc>
        <w:tc>
          <w:tcPr>
            <w:tcW w:w="1904" w:type="dxa"/>
            <w:gridSpan w:val="2"/>
            <w:tcBorders>
              <w:top w:val="nil"/>
              <w:left w:val="nil"/>
              <w:bottom w:val="single" w:color="auto" w:sz="4" w:space="0"/>
              <w:right w:val="single" w:color="auto" w:sz="4" w:space="0"/>
            </w:tcBorders>
            <w:shd w:val="clear" w:color="auto" w:fill="auto"/>
            <w:vAlign w:val="center"/>
          </w:tcPr>
          <w:p w14:paraId="15321D01">
            <w:pPr>
              <w:widowControl/>
              <w:jc w:val="right"/>
              <w:rPr>
                <w:rFonts w:hint="eastAsia" w:ascii="仿宋_GB2312" w:hAnsi="宋体" w:eastAsia="仿宋_GB2312" w:cs="宋体"/>
                <w:b/>
                <w:bCs/>
                <w:color w:val="000000"/>
                <w:kern w:val="0"/>
                <w:sz w:val="18"/>
                <w:szCs w:val="18"/>
              </w:rPr>
            </w:pPr>
          </w:p>
        </w:tc>
      </w:tr>
      <w:tr w14:paraId="4C7E115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C79AA2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028221F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555ED61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32489291">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252B9D78">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103.26</w:t>
            </w:r>
          </w:p>
        </w:tc>
        <w:tc>
          <w:tcPr>
            <w:tcW w:w="1856" w:type="dxa"/>
            <w:tcBorders>
              <w:top w:val="nil"/>
              <w:left w:val="nil"/>
              <w:bottom w:val="single" w:color="auto" w:sz="4" w:space="0"/>
              <w:right w:val="single" w:color="auto" w:sz="4" w:space="0"/>
            </w:tcBorders>
            <w:shd w:val="clear" w:color="auto" w:fill="auto"/>
            <w:vAlign w:val="center"/>
          </w:tcPr>
          <w:p w14:paraId="1544C170">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103.26</w:t>
            </w:r>
          </w:p>
        </w:tc>
        <w:tc>
          <w:tcPr>
            <w:tcW w:w="1904" w:type="dxa"/>
            <w:gridSpan w:val="2"/>
            <w:tcBorders>
              <w:top w:val="nil"/>
              <w:left w:val="nil"/>
              <w:bottom w:val="single" w:color="auto" w:sz="4" w:space="0"/>
              <w:right w:val="single" w:color="auto" w:sz="4" w:space="0"/>
            </w:tcBorders>
            <w:shd w:val="clear" w:color="auto" w:fill="auto"/>
            <w:vAlign w:val="center"/>
          </w:tcPr>
          <w:p w14:paraId="09BDAC0C">
            <w:pPr>
              <w:widowControl/>
              <w:jc w:val="right"/>
              <w:rPr>
                <w:rFonts w:hint="eastAsia" w:ascii="仿宋_GB2312" w:hAnsi="宋体" w:eastAsia="仿宋_GB2312" w:cs="宋体"/>
                <w:b/>
                <w:bCs/>
                <w:color w:val="000000"/>
                <w:kern w:val="0"/>
                <w:sz w:val="18"/>
                <w:szCs w:val="18"/>
              </w:rPr>
            </w:pPr>
          </w:p>
        </w:tc>
      </w:tr>
      <w:tr w14:paraId="1D4E55F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B6C0D4D">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229</w:t>
            </w:r>
          </w:p>
        </w:tc>
        <w:tc>
          <w:tcPr>
            <w:tcW w:w="400" w:type="dxa"/>
            <w:tcBorders>
              <w:top w:val="nil"/>
              <w:left w:val="nil"/>
              <w:bottom w:val="single" w:color="auto" w:sz="4" w:space="0"/>
              <w:right w:val="single" w:color="auto" w:sz="4" w:space="0"/>
            </w:tcBorders>
            <w:shd w:val="clear" w:color="auto" w:fill="auto"/>
            <w:vAlign w:val="center"/>
          </w:tcPr>
          <w:p w14:paraId="1B46FC85">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D5240FA">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7937550">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其他支出</w:t>
            </w:r>
          </w:p>
        </w:tc>
        <w:tc>
          <w:tcPr>
            <w:tcW w:w="1855" w:type="dxa"/>
            <w:tcBorders>
              <w:top w:val="nil"/>
              <w:left w:val="nil"/>
              <w:bottom w:val="single" w:color="auto" w:sz="4" w:space="0"/>
              <w:right w:val="single" w:color="auto" w:sz="4" w:space="0"/>
            </w:tcBorders>
            <w:shd w:val="clear" w:color="auto" w:fill="auto"/>
            <w:vAlign w:val="center"/>
          </w:tcPr>
          <w:p w14:paraId="5F084445">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105.98</w:t>
            </w:r>
          </w:p>
        </w:tc>
        <w:tc>
          <w:tcPr>
            <w:tcW w:w="1856" w:type="dxa"/>
            <w:tcBorders>
              <w:top w:val="nil"/>
              <w:left w:val="nil"/>
              <w:bottom w:val="single" w:color="auto" w:sz="4" w:space="0"/>
              <w:right w:val="single" w:color="auto" w:sz="4" w:space="0"/>
            </w:tcBorders>
            <w:shd w:val="clear" w:color="auto" w:fill="auto"/>
            <w:vAlign w:val="center"/>
          </w:tcPr>
          <w:p w14:paraId="5B2FEC79">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588FBCE4">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105.98</w:t>
            </w:r>
          </w:p>
        </w:tc>
      </w:tr>
      <w:tr w14:paraId="3103803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145989C">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229</w:t>
            </w:r>
          </w:p>
        </w:tc>
        <w:tc>
          <w:tcPr>
            <w:tcW w:w="400" w:type="dxa"/>
            <w:tcBorders>
              <w:top w:val="nil"/>
              <w:left w:val="nil"/>
              <w:bottom w:val="single" w:color="auto" w:sz="4" w:space="0"/>
              <w:right w:val="single" w:color="auto" w:sz="4" w:space="0"/>
            </w:tcBorders>
            <w:shd w:val="clear" w:color="auto" w:fill="auto"/>
            <w:vAlign w:val="center"/>
          </w:tcPr>
          <w:p w14:paraId="45FC805F">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99</w:t>
            </w:r>
          </w:p>
        </w:tc>
        <w:tc>
          <w:tcPr>
            <w:tcW w:w="400" w:type="dxa"/>
            <w:tcBorders>
              <w:top w:val="nil"/>
              <w:left w:val="nil"/>
              <w:bottom w:val="single" w:color="auto" w:sz="4" w:space="0"/>
              <w:right w:val="single" w:color="auto" w:sz="4" w:space="0"/>
            </w:tcBorders>
            <w:shd w:val="clear" w:color="auto" w:fill="auto"/>
            <w:vAlign w:val="center"/>
          </w:tcPr>
          <w:p w14:paraId="02D5A557">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934B280">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其他支出</w:t>
            </w:r>
          </w:p>
        </w:tc>
        <w:tc>
          <w:tcPr>
            <w:tcW w:w="1855" w:type="dxa"/>
            <w:tcBorders>
              <w:top w:val="nil"/>
              <w:left w:val="nil"/>
              <w:bottom w:val="single" w:color="auto" w:sz="4" w:space="0"/>
              <w:right w:val="single" w:color="auto" w:sz="4" w:space="0"/>
            </w:tcBorders>
            <w:shd w:val="clear" w:color="auto" w:fill="auto"/>
            <w:vAlign w:val="center"/>
          </w:tcPr>
          <w:p w14:paraId="55B0C5AC">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105.98</w:t>
            </w:r>
          </w:p>
        </w:tc>
        <w:tc>
          <w:tcPr>
            <w:tcW w:w="1856" w:type="dxa"/>
            <w:tcBorders>
              <w:top w:val="nil"/>
              <w:left w:val="nil"/>
              <w:bottom w:val="single" w:color="auto" w:sz="4" w:space="0"/>
              <w:right w:val="single" w:color="auto" w:sz="4" w:space="0"/>
            </w:tcBorders>
            <w:shd w:val="clear" w:color="auto" w:fill="auto"/>
            <w:vAlign w:val="center"/>
          </w:tcPr>
          <w:p w14:paraId="799C3AE9">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798CFE44">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105.98</w:t>
            </w:r>
          </w:p>
        </w:tc>
      </w:tr>
      <w:tr w14:paraId="450FCDF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E59E3FD">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229</w:t>
            </w:r>
          </w:p>
        </w:tc>
        <w:tc>
          <w:tcPr>
            <w:tcW w:w="400" w:type="dxa"/>
            <w:tcBorders>
              <w:top w:val="nil"/>
              <w:left w:val="nil"/>
              <w:bottom w:val="single" w:color="auto" w:sz="4" w:space="0"/>
              <w:right w:val="single" w:color="auto" w:sz="4" w:space="0"/>
            </w:tcBorders>
            <w:shd w:val="clear" w:color="auto" w:fill="auto"/>
            <w:vAlign w:val="center"/>
          </w:tcPr>
          <w:p w14:paraId="098C5B5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400" w:type="dxa"/>
            <w:tcBorders>
              <w:top w:val="nil"/>
              <w:left w:val="nil"/>
              <w:bottom w:val="single" w:color="auto" w:sz="4" w:space="0"/>
              <w:right w:val="single" w:color="auto" w:sz="4" w:space="0"/>
            </w:tcBorders>
            <w:shd w:val="clear" w:color="auto" w:fill="auto"/>
            <w:vAlign w:val="center"/>
          </w:tcPr>
          <w:p w14:paraId="6899115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533A1BCE">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其他支出</w:t>
            </w:r>
          </w:p>
        </w:tc>
        <w:tc>
          <w:tcPr>
            <w:tcW w:w="1855" w:type="dxa"/>
            <w:tcBorders>
              <w:top w:val="nil"/>
              <w:left w:val="nil"/>
              <w:bottom w:val="single" w:color="auto" w:sz="4" w:space="0"/>
              <w:right w:val="single" w:color="auto" w:sz="4" w:space="0"/>
            </w:tcBorders>
            <w:shd w:val="clear" w:color="auto" w:fill="auto"/>
            <w:vAlign w:val="center"/>
          </w:tcPr>
          <w:p w14:paraId="77497D55">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105.98</w:t>
            </w:r>
          </w:p>
        </w:tc>
        <w:tc>
          <w:tcPr>
            <w:tcW w:w="1856" w:type="dxa"/>
            <w:tcBorders>
              <w:top w:val="nil"/>
              <w:left w:val="nil"/>
              <w:bottom w:val="single" w:color="auto" w:sz="4" w:space="0"/>
              <w:right w:val="single" w:color="auto" w:sz="4" w:space="0"/>
            </w:tcBorders>
            <w:shd w:val="clear" w:color="auto" w:fill="auto"/>
            <w:vAlign w:val="center"/>
          </w:tcPr>
          <w:p w14:paraId="595A1B5E">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70D8B7CB">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105.98</w:t>
            </w:r>
          </w:p>
        </w:tc>
      </w:tr>
      <w:tr w14:paraId="52F1E47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A5E952B">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98D4AD1">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C7C169B">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F7C1A9D">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0715DEDE">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4942.89</w:t>
            </w:r>
          </w:p>
        </w:tc>
        <w:tc>
          <w:tcPr>
            <w:tcW w:w="1856" w:type="dxa"/>
            <w:tcBorders>
              <w:top w:val="nil"/>
              <w:left w:val="nil"/>
              <w:bottom w:val="single" w:color="auto" w:sz="4" w:space="0"/>
              <w:right w:val="single" w:color="auto" w:sz="4" w:space="0"/>
            </w:tcBorders>
            <w:shd w:val="clear" w:color="auto" w:fill="auto"/>
            <w:vAlign w:val="center"/>
          </w:tcPr>
          <w:p w14:paraId="6D13986D">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1284.36</w:t>
            </w:r>
          </w:p>
        </w:tc>
        <w:tc>
          <w:tcPr>
            <w:tcW w:w="1904" w:type="dxa"/>
            <w:gridSpan w:val="2"/>
            <w:tcBorders>
              <w:top w:val="nil"/>
              <w:left w:val="nil"/>
              <w:bottom w:val="single" w:color="auto" w:sz="4" w:space="0"/>
              <w:right w:val="single" w:color="auto" w:sz="4" w:space="0"/>
            </w:tcBorders>
            <w:shd w:val="clear" w:color="auto" w:fill="auto"/>
            <w:vAlign w:val="center"/>
          </w:tcPr>
          <w:p w14:paraId="23CB8D2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3658.53</w:t>
            </w:r>
          </w:p>
        </w:tc>
      </w:tr>
    </w:tbl>
    <w:p w14:paraId="24D6428F">
      <w:pPr>
        <w:widowControl/>
        <w:spacing w:before="120" w:beforeLines="50"/>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4AC42A8F">
      <w:pPr>
        <w:widowControl/>
        <w:spacing w:before="120" w:beforeLines="50"/>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62"/>
        <w:gridCol w:w="389"/>
        <w:gridCol w:w="800"/>
        <w:gridCol w:w="800"/>
      </w:tblGrid>
      <w:tr w14:paraId="527D3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62A19C25">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编制单位：托克逊县水利局</w:t>
            </w:r>
          </w:p>
        </w:tc>
        <w:tc>
          <w:tcPr>
            <w:tcW w:w="1808" w:type="dxa"/>
            <w:gridSpan w:val="3"/>
            <w:tcBorders>
              <w:top w:val="nil"/>
              <w:left w:val="nil"/>
              <w:bottom w:val="nil"/>
              <w:right w:val="nil"/>
            </w:tcBorders>
          </w:tcPr>
          <w:p w14:paraId="6CF01C5E">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65CFB8D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28817E60">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0AD9EFC3">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192E9F6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6CF42338">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6CF7FDDF">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00D34ED3">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45839D0A">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652C5ECD">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723DBF6D">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45E5BA73">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151F113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CA4F84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4FD64DF4">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4763.90</w:t>
            </w:r>
          </w:p>
        </w:tc>
        <w:tc>
          <w:tcPr>
            <w:tcW w:w="2800" w:type="dxa"/>
            <w:tcBorders>
              <w:top w:val="nil"/>
              <w:left w:val="nil"/>
              <w:bottom w:val="single" w:color="auto" w:sz="4" w:space="0"/>
              <w:right w:val="single" w:color="auto" w:sz="4" w:space="0"/>
            </w:tcBorders>
            <w:shd w:val="clear" w:color="auto" w:fill="auto"/>
            <w:noWrap/>
            <w:vAlign w:val="center"/>
          </w:tcPr>
          <w:p w14:paraId="6B797B6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2E7F2E1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0186AA5">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3C0158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B07CBB8">
            <w:pPr>
              <w:widowControl/>
              <w:jc w:val="right"/>
              <w:rPr>
                <w:rFonts w:hint="eastAsia" w:ascii="仿宋_GB2312" w:hAnsi="宋体" w:eastAsia="仿宋_GB2312" w:cs="宋体"/>
                <w:kern w:val="0"/>
                <w:sz w:val="18"/>
                <w:szCs w:val="18"/>
              </w:rPr>
            </w:pPr>
          </w:p>
        </w:tc>
      </w:tr>
      <w:tr w14:paraId="3A8570B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63E4F7E5">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620708DF">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4722.02</w:t>
            </w:r>
          </w:p>
        </w:tc>
        <w:tc>
          <w:tcPr>
            <w:tcW w:w="2800" w:type="dxa"/>
            <w:tcBorders>
              <w:top w:val="nil"/>
              <w:left w:val="nil"/>
              <w:bottom w:val="single" w:color="auto" w:sz="4" w:space="0"/>
              <w:right w:val="single" w:color="auto" w:sz="4" w:space="0"/>
            </w:tcBorders>
            <w:shd w:val="clear" w:color="auto" w:fill="auto"/>
            <w:noWrap/>
            <w:vAlign w:val="center"/>
          </w:tcPr>
          <w:p w14:paraId="42EC367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7AF1684F">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A3BA80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DAA85E2">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1DF31C8">
            <w:pPr>
              <w:widowControl/>
              <w:jc w:val="right"/>
              <w:rPr>
                <w:rFonts w:hint="eastAsia" w:ascii="仿宋_GB2312" w:hAnsi="宋体" w:eastAsia="仿宋_GB2312" w:cs="宋体"/>
                <w:kern w:val="0"/>
                <w:sz w:val="18"/>
                <w:szCs w:val="18"/>
              </w:rPr>
            </w:pPr>
          </w:p>
        </w:tc>
      </w:tr>
      <w:tr w14:paraId="6C5E197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C42ED82">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1E9E6ED1">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41.88</w:t>
            </w:r>
          </w:p>
        </w:tc>
        <w:tc>
          <w:tcPr>
            <w:tcW w:w="2800" w:type="dxa"/>
            <w:tcBorders>
              <w:top w:val="nil"/>
              <w:left w:val="nil"/>
              <w:bottom w:val="single" w:color="auto" w:sz="4" w:space="0"/>
              <w:right w:val="single" w:color="auto" w:sz="4" w:space="0"/>
            </w:tcBorders>
            <w:shd w:val="clear" w:color="auto" w:fill="auto"/>
            <w:noWrap/>
            <w:vAlign w:val="center"/>
          </w:tcPr>
          <w:p w14:paraId="3F0E128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19EAA821">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A40CBF5">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2DD6B45">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368F3D0">
            <w:pPr>
              <w:widowControl/>
              <w:jc w:val="right"/>
              <w:rPr>
                <w:rFonts w:hint="eastAsia" w:ascii="仿宋_GB2312" w:hAnsi="宋体" w:eastAsia="仿宋_GB2312" w:cs="宋体"/>
                <w:kern w:val="0"/>
                <w:sz w:val="18"/>
                <w:szCs w:val="18"/>
              </w:rPr>
            </w:pPr>
          </w:p>
        </w:tc>
      </w:tr>
      <w:tr w14:paraId="5799F77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71034C06">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26886B7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A8F22E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403B932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888E35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6870FFF">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67D7FBB">
            <w:pPr>
              <w:widowControl/>
              <w:jc w:val="right"/>
              <w:rPr>
                <w:rFonts w:hint="eastAsia" w:ascii="仿宋_GB2312" w:hAnsi="宋体" w:eastAsia="仿宋_GB2312" w:cs="宋体"/>
                <w:kern w:val="0"/>
                <w:sz w:val="18"/>
                <w:szCs w:val="18"/>
              </w:rPr>
            </w:pPr>
          </w:p>
        </w:tc>
      </w:tr>
      <w:tr w14:paraId="788E718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8B72B2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5FE72D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D88AAD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7F0F33A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53C777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BBED65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3316221">
            <w:pPr>
              <w:widowControl/>
              <w:jc w:val="right"/>
              <w:rPr>
                <w:rFonts w:hint="eastAsia" w:ascii="仿宋_GB2312" w:hAnsi="宋体" w:eastAsia="仿宋_GB2312" w:cs="宋体"/>
                <w:kern w:val="0"/>
                <w:sz w:val="18"/>
                <w:szCs w:val="18"/>
              </w:rPr>
            </w:pPr>
          </w:p>
        </w:tc>
      </w:tr>
      <w:tr w14:paraId="543EE64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BA5B384">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EE48B6B">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0C5781D">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429DCE45">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AFF0FD3">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60ED49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1FD7A04">
            <w:pPr>
              <w:widowControl/>
              <w:jc w:val="right"/>
              <w:rPr>
                <w:rFonts w:hint="eastAsia" w:ascii="仿宋_GB2312" w:hAnsi="宋体" w:eastAsia="仿宋_GB2312" w:cs="宋体"/>
                <w:kern w:val="0"/>
                <w:sz w:val="18"/>
                <w:szCs w:val="18"/>
              </w:rPr>
            </w:pPr>
          </w:p>
        </w:tc>
      </w:tr>
      <w:tr w14:paraId="6BBA17A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C146705">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5C0D3A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184874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6446B84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818AE4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5E2808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D69B7B9">
            <w:pPr>
              <w:widowControl/>
              <w:jc w:val="right"/>
              <w:rPr>
                <w:rFonts w:hint="eastAsia" w:ascii="仿宋_GB2312" w:hAnsi="宋体" w:eastAsia="仿宋_GB2312" w:cs="宋体"/>
                <w:kern w:val="0"/>
                <w:sz w:val="18"/>
                <w:szCs w:val="18"/>
              </w:rPr>
            </w:pPr>
          </w:p>
        </w:tc>
      </w:tr>
      <w:tr w14:paraId="24B0206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D29A37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171627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5DABB8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03591D83">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144.09</w:t>
            </w:r>
          </w:p>
        </w:tc>
        <w:tc>
          <w:tcPr>
            <w:tcW w:w="920" w:type="dxa"/>
            <w:gridSpan w:val="2"/>
            <w:tcBorders>
              <w:top w:val="nil"/>
              <w:left w:val="nil"/>
              <w:bottom w:val="single" w:color="auto" w:sz="4" w:space="0"/>
              <w:right w:val="single" w:color="auto" w:sz="4" w:space="0"/>
            </w:tcBorders>
            <w:shd w:val="clear" w:color="auto" w:fill="auto"/>
            <w:vAlign w:val="center"/>
          </w:tcPr>
          <w:p w14:paraId="0CCDDA8C">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144.09</w:t>
            </w:r>
          </w:p>
        </w:tc>
        <w:tc>
          <w:tcPr>
            <w:tcW w:w="800" w:type="dxa"/>
            <w:tcBorders>
              <w:top w:val="nil"/>
              <w:left w:val="single" w:color="auto" w:sz="4" w:space="0"/>
              <w:bottom w:val="single" w:color="auto" w:sz="4" w:space="0"/>
              <w:right w:val="single" w:color="auto" w:sz="4" w:space="0"/>
            </w:tcBorders>
            <w:shd w:val="clear" w:color="auto" w:fill="auto"/>
            <w:vAlign w:val="center"/>
          </w:tcPr>
          <w:p w14:paraId="5045E9E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52C045D">
            <w:pPr>
              <w:widowControl/>
              <w:jc w:val="right"/>
              <w:rPr>
                <w:rFonts w:hint="eastAsia" w:ascii="仿宋_GB2312" w:hAnsi="宋体" w:eastAsia="仿宋_GB2312" w:cs="宋体"/>
                <w:kern w:val="0"/>
                <w:sz w:val="18"/>
                <w:szCs w:val="18"/>
              </w:rPr>
            </w:pPr>
          </w:p>
        </w:tc>
      </w:tr>
      <w:tr w14:paraId="22712D2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3D7E73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CCEBE2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26140A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67F9E46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8BC949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59E67A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8FAA3F7">
            <w:pPr>
              <w:widowControl/>
              <w:jc w:val="right"/>
              <w:rPr>
                <w:rFonts w:hint="eastAsia" w:ascii="仿宋_GB2312" w:hAnsi="宋体" w:eastAsia="仿宋_GB2312" w:cs="宋体"/>
                <w:kern w:val="0"/>
                <w:sz w:val="18"/>
                <w:szCs w:val="18"/>
              </w:rPr>
            </w:pPr>
          </w:p>
        </w:tc>
      </w:tr>
      <w:tr w14:paraId="54B294D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ADDCC4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9F329A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091750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4743A8CB">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68.45</w:t>
            </w:r>
          </w:p>
        </w:tc>
        <w:tc>
          <w:tcPr>
            <w:tcW w:w="920" w:type="dxa"/>
            <w:gridSpan w:val="2"/>
            <w:tcBorders>
              <w:top w:val="nil"/>
              <w:left w:val="nil"/>
              <w:bottom w:val="single" w:color="auto" w:sz="4" w:space="0"/>
              <w:right w:val="single" w:color="auto" w:sz="4" w:space="0"/>
            </w:tcBorders>
            <w:shd w:val="clear" w:color="auto" w:fill="auto"/>
            <w:vAlign w:val="center"/>
          </w:tcPr>
          <w:p w14:paraId="09AF5B60">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68.45</w:t>
            </w:r>
          </w:p>
        </w:tc>
        <w:tc>
          <w:tcPr>
            <w:tcW w:w="800" w:type="dxa"/>
            <w:tcBorders>
              <w:top w:val="nil"/>
              <w:left w:val="single" w:color="auto" w:sz="4" w:space="0"/>
              <w:bottom w:val="single" w:color="auto" w:sz="4" w:space="0"/>
              <w:right w:val="single" w:color="auto" w:sz="4" w:space="0"/>
            </w:tcBorders>
            <w:shd w:val="clear" w:color="auto" w:fill="auto"/>
            <w:vAlign w:val="center"/>
          </w:tcPr>
          <w:p w14:paraId="27512D5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0465187">
            <w:pPr>
              <w:widowControl/>
              <w:jc w:val="right"/>
              <w:rPr>
                <w:rFonts w:hint="eastAsia" w:ascii="仿宋_GB2312" w:hAnsi="宋体" w:eastAsia="仿宋_GB2312" w:cs="宋体"/>
                <w:kern w:val="0"/>
                <w:sz w:val="18"/>
                <w:szCs w:val="18"/>
              </w:rPr>
            </w:pPr>
          </w:p>
        </w:tc>
      </w:tr>
      <w:tr w14:paraId="73598E1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204CC0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D1507A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AD3985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02871EA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4AF2A6F">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EFBA84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773DFB2">
            <w:pPr>
              <w:widowControl/>
              <w:jc w:val="right"/>
              <w:rPr>
                <w:rFonts w:hint="eastAsia" w:ascii="仿宋_GB2312" w:hAnsi="宋体" w:eastAsia="仿宋_GB2312" w:cs="宋体"/>
                <w:kern w:val="0"/>
                <w:sz w:val="18"/>
                <w:szCs w:val="18"/>
              </w:rPr>
            </w:pPr>
          </w:p>
        </w:tc>
      </w:tr>
      <w:tr w14:paraId="3B6F986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DAC43A5">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4ABFB90">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4DEAF5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5DFA336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2933EED">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5E1E6A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659BB35">
            <w:pPr>
              <w:widowControl/>
              <w:jc w:val="right"/>
              <w:rPr>
                <w:rFonts w:hint="eastAsia" w:ascii="仿宋_GB2312" w:hAnsi="宋体" w:eastAsia="仿宋_GB2312" w:cs="宋体"/>
                <w:kern w:val="0"/>
                <w:sz w:val="18"/>
                <w:szCs w:val="18"/>
              </w:rPr>
            </w:pPr>
          </w:p>
        </w:tc>
      </w:tr>
      <w:tr w14:paraId="6F5F93B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3357696">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5133EEB">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E61A2D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02B05066">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4448.10</w:t>
            </w:r>
          </w:p>
        </w:tc>
        <w:tc>
          <w:tcPr>
            <w:tcW w:w="920" w:type="dxa"/>
            <w:gridSpan w:val="2"/>
            <w:tcBorders>
              <w:top w:val="nil"/>
              <w:left w:val="nil"/>
              <w:bottom w:val="single" w:color="auto" w:sz="4" w:space="0"/>
              <w:right w:val="single" w:color="auto" w:sz="4" w:space="0"/>
            </w:tcBorders>
            <w:shd w:val="clear" w:color="auto" w:fill="auto"/>
            <w:vAlign w:val="center"/>
          </w:tcPr>
          <w:p w14:paraId="41090124">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4406.22</w:t>
            </w:r>
          </w:p>
        </w:tc>
        <w:tc>
          <w:tcPr>
            <w:tcW w:w="800" w:type="dxa"/>
            <w:tcBorders>
              <w:top w:val="nil"/>
              <w:left w:val="single" w:color="auto" w:sz="4" w:space="0"/>
              <w:bottom w:val="single" w:color="auto" w:sz="4" w:space="0"/>
              <w:right w:val="single" w:color="auto" w:sz="4" w:space="0"/>
            </w:tcBorders>
            <w:shd w:val="clear" w:color="auto" w:fill="auto"/>
            <w:vAlign w:val="center"/>
          </w:tcPr>
          <w:p w14:paraId="117DA2B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41.88</w:t>
            </w:r>
          </w:p>
        </w:tc>
        <w:tc>
          <w:tcPr>
            <w:tcW w:w="800" w:type="dxa"/>
            <w:tcBorders>
              <w:top w:val="nil"/>
              <w:left w:val="nil"/>
              <w:bottom w:val="single" w:color="auto" w:sz="4" w:space="0"/>
              <w:right w:val="single" w:color="auto" w:sz="4" w:space="0"/>
            </w:tcBorders>
            <w:shd w:val="clear" w:color="auto" w:fill="auto"/>
            <w:vAlign w:val="center"/>
          </w:tcPr>
          <w:p w14:paraId="1BD90348">
            <w:pPr>
              <w:widowControl/>
              <w:jc w:val="right"/>
              <w:rPr>
                <w:rFonts w:hint="eastAsia" w:ascii="仿宋_GB2312" w:hAnsi="宋体" w:eastAsia="仿宋_GB2312" w:cs="宋体"/>
                <w:kern w:val="0"/>
                <w:sz w:val="18"/>
                <w:szCs w:val="18"/>
              </w:rPr>
            </w:pPr>
          </w:p>
        </w:tc>
      </w:tr>
      <w:tr w14:paraId="3AB388E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0B35E13">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C2CE38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121B01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246C905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3E9048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D5ED8F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AB5C781">
            <w:pPr>
              <w:widowControl/>
              <w:jc w:val="right"/>
              <w:rPr>
                <w:rFonts w:hint="eastAsia" w:ascii="仿宋_GB2312" w:hAnsi="宋体" w:eastAsia="仿宋_GB2312" w:cs="宋体"/>
                <w:kern w:val="0"/>
                <w:sz w:val="18"/>
                <w:szCs w:val="18"/>
              </w:rPr>
            </w:pPr>
          </w:p>
        </w:tc>
      </w:tr>
      <w:tr w14:paraId="231ED17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49845D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0BAF70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FA2D54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74DCDE8E">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852DEA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E348A4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0A8B46F">
            <w:pPr>
              <w:widowControl/>
              <w:jc w:val="right"/>
              <w:rPr>
                <w:rFonts w:hint="eastAsia" w:ascii="仿宋_GB2312" w:hAnsi="宋体" w:eastAsia="仿宋_GB2312" w:cs="宋体"/>
                <w:kern w:val="0"/>
                <w:sz w:val="18"/>
                <w:szCs w:val="18"/>
              </w:rPr>
            </w:pPr>
          </w:p>
        </w:tc>
      </w:tr>
      <w:tr w14:paraId="3779815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0571646">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7FE7D4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91904C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2FD8328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417841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5343E46">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045F94B">
            <w:pPr>
              <w:widowControl/>
              <w:jc w:val="right"/>
              <w:rPr>
                <w:rFonts w:hint="eastAsia" w:ascii="仿宋_GB2312" w:hAnsi="宋体" w:eastAsia="仿宋_GB2312" w:cs="宋体"/>
                <w:kern w:val="0"/>
                <w:sz w:val="18"/>
                <w:szCs w:val="18"/>
              </w:rPr>
            </w:pPr>
          </w:p>
        </w:tc>
      </w:tr>
      <w:tr w14:paraId="2810E88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B64EC2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9C4A1C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77F5B0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3BD438F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79A4D9F">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5A0AA3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FAE2D6A">
            <w:pPr>
              <w:widowControl/>
              <w:jc w:val="right"/>
              <w:rPr>
                <w:rFonts w:hint="eastAsia" w:ascii="仿宋_GB2312" w:hAnsi="宋体" w:eastAsia="仿宋_GB2312" w:cs="宋体"/>
                <w:kern w:val="0"/>
                <w:sz w:val="18"/>
                <w:szCs w:val="18"/>
              </w:rPr>
            </w:pPr>
          </w:p>
        </w:tc>
      </w:tr>
      <w:tr w14:paraId="62010CE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BB5D65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9ECAA2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747D51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69C674D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D7D8A1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427655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668152D">
            <w:pPr>
              <w:widowControl/>
              <w:jc w:val="right"/>
              <w:rPr>
                <w:rFonts w:hint="eastAsia" w:ascii="仿宋_GB2312" w:hAnsi="宋体" w:eastAsia="仿宋_GB2312" w:cs="宋体"/>
                <w:kern w:val="0"/>
                <w:sz w:val="18"/>
                <w:szCs w:val="18"/>
              </w:rPr>
            </w:pPr>
          </w:p>
        </w:tc>
      </w:tr>
      <w:tr w14:paraId="0C49B91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D58E48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6446E2E">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A43B1B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12051BD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908B0B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D7102A7">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37F78CA">
            <w:pPr>
              <w:widowControl/>
              <w:jc w:val="right"/>
              <w:rPr>
                <w:rFonts w:hint="eastAsia" w:ascii="仿宋_GB2312" w:hAnsi="宋体" w:eastAsia="仿宋_GB2312" w:cs="宋体"/>
                <w:kern w:val="0"/>
                <w:sz w:val="18"/>
                <w:szCs w:val="18"/>
              </w:rPr>
            </w:pPr>
          </w:p>
        </w:tc>
      </w:tr>
      <w:tr w14:paraId="48C7AE5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34EB426">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D61D4E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D312CC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528FF276">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103.26</w:t>
            </w:r>
          </w:p>
        </w:tc>
        <w:tc>
          <w:tcPr>
            <w:tcW w:w="920" w:type="dxa"/>
            <w:gridSpan w:val="2"/>
            <w:tcBorders>
              <w:top w:val="nil"/>
              <w:left w:val="nil"/>
              <w:bottom w:val="single" w:color="auto" w:sz="4" w:space="0"/>
              <w:right w:val="single" w:color="auto" w:sz="4" w:space="0"/>
            </w:tcBorders>
            <w:shd w:val="clear" w:color="auto" w:fill="auto"/>
            <w:vAlign w:val="center"/>
          </w:tcPr>
          <w:p w14:paraId="775571BB">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103.26</w:t>
            </w:r>
          </w:p>
        </w:tc>
        <w:tc>
          <w:tcPr>
            <w:tcW w:w="800" w:type="dxa"/>
            <w:tcBorders>
              <w:top w:val="nil"/>
              <w:left w:val="single" w:color="auto" w:sz="4" w:space="0"/>
              <w:bottom w:val="single" w:color="auto" w:sz="4" w:space="0"/>
              <w:right w:val="single" w:color="auto" w:sz="4" w:space="0"/>
            </w:tcBorders>
            <w:shd w:val="clear" w:color="auto" w:fill="auto"/>
            <w:vAlign w:val="center"/>
          </w:tcPr>
          <w:p w14:paraId="23F8FD1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212DD7C">
            <w:pPr>
              <w:widowControl/>
              <w:jc w:val="right"/>
              <w:rPr>
                <w:rFonts w:hint="eastAsia" w:ascii="仿宋_GB2312" w:hAnsi="宋体" w:eastAsia="仿宋_GB2312" w:cs="宋体"/>
                <w:kern w:val="0"/>
                <w:sz w:val="18"/>
                <w:szCs w:val="18"/>
              </w:rPr>
            </w:pPr>
          </w:p>
        </w:tc>
      </w:tr>
      <w:tr w14:paraId="0BA1F1D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F79419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9D4FCF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AFA614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5272EC2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DDAB50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A6019C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3CA86CC">
            <w:pPr>
              <w:widowControl/>
              <w:jc w:val="right"/>
              <w:rPr>
                <w:rFonts w:hint="eastAsia" w:ascii="仿宋_GB2312" w:hAnsi="宋体" w:eastAsia="仿宋_GB2312" w:cs="宋体"/>
                <w:kern w:val="0"/>
                <w:sz w:val="18"/>
                <w:szCs w:val="18"/>
              </w:rPr>
            </w:pPr>
          </w:p>
        </w:tc>
      </w:tr>
      <w:tr w14:paraId="7B7F4A4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EC87623">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B690829">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76AF8D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7DDA2CAB">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5F09C0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A9E6E6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AFEC959">
            <w:pPr>
              <w:widowControl/>
              <w:jc w:val="right"/>
              <w:rPr>
                <w:rFonts w:hint="eastAsia" w:ascii="仿宋_GB2312" w:hAnsi="宋体" w:eastAsia="仿宋_GB2312" w:cs="宋体"/>
                <w:kern w:val="0"/>
                <w:sz w:val="18"/>
                <w:szCs w:val="18"/>
              </w:rPr>
            </w:pPr>
          </w:p>
        </w:tc>
      </w:tr>
      <w:tr w14:paraId="1489781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D52462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85B6D9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687FEA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4A40A9AD">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DBA325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B2AA51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E0C9A55">
            <w:pPr>
              <w:widowControl/>
              <w:jc w:val="right"/>
              <w:rPr>
                <w:rFonts w:hint="eastAsia" w:ascii="仿宋_GB2312" w:hAnsi="宋体" w:eastAsia="仿宋_GB2312" w:cs="宋体"/>
                <w:kern w:val="0"/>
                <w:sz w:val="18"/>
                <w:szCs w:val="18"/>
              </w:rPr>
            </w:pPr>
          </w:p>
        </w:tc>
      </w:tr>
      <w:tr w14:paraId="6254D34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8D0A939">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7F8E99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3271A4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2E2710F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BC1EBE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982FA0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0BE5F25">
            <w:pPr>
              <w:widowControl/>
              <w:jc w:val="right"/>
              <w:rPr>
                <w:rFonts w:hint="eastAsia" w:ascii="仿宋_GB2312" w:hAnsi="宋体" w:eastAsia="仿宋_GB2312" w:cs="宋体"/>
                <w:kern w:val="0"/>
                <w:sz w:val="18"/>
                <w:szCs w:val="18"/>
              </w:rPr>
            </w:pPr>
          </w:p>
        </w:tc>
      </w:tr>
      <w:tr w14:paraId="0540853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B3B0809">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2B0440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F2E4C4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3E323A0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7E91BC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4DA5C3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8112837">
            <w:pPr>
              <w:widowControl/>
              <w:jc w:val="right"/>
              <w:rPr>
                <w:rFonts w:hint="eastAsia" w:ascii="仿宋_GB2312" w:hAnsi="宋体" w:eastAsia="仿宋_GB2312" w:cs="宋体"/>
                <w:kern w:val="0"/>
                <w:sz w:val="18"/>
                <w:szCs w:val="18"/>
              </w:rPr>
            </w:pPr>
          </w:p>
        </w:tc>
      </w:tr>
      <w:tr w14:paraId="77B7CD4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7439AE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7993B9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C8F32B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4C999F2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C7B5AA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350CCEB">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DD24BEF">
            <w:pPr>
              <w:widowControl/>
              <w:jc w:val="right"/>
              <w:rPr>
                <w:rFonts w:hint="eastAsia" w:ascii="仿宋_GB2312" w:hAnsi="宋体" w:eastAsia="仿宋_GB2312" w:cs="宋体"/>
                <w:kern w:val="0"/>
                <w:sz w:val="18"/>
                <w:szCs w:val="18"/>
              </w:rPr>
            </w:pPr>
          </w:p>
        </w:tc>
      </w:tr>
      <w:tr w14:paraId="0A8959A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14A817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254C0DE">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877BEF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74E50987">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1AB790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A4F730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4FD0A84">
            <w:pPr>
              <w:widowControl/>
              <w:jc w:val="right"/>
              <w:rPr>
                <w:rFonts w:hint="eastAsia" w:ascii="仿宋_GB2312" w:hAnsi="宋体" w:eastAsia="仿宋_GB2312" w:cs="宋体"/>
                <w:kern w:val="0"/>
                <w:sz w:val="18"/>
                <w:szCs w:val="18"/>
              </w:rPr>
            </w:pPr>
          </w:p>
        </w:tc>
      </w:tr>
      <w:tr w14:paraId="41AD86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241EEA7">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66D6E5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F2EA1C5">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6B00FC2C">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FD71CB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A74A41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7C8E95F">
            <w:pPr>
              <w:widowControl/>
              <w:jc w:val="right"/>
              <w:rPr>
                <w:rFonts w:hint="eastAsia" w:ascii="仿宋_GB2312" w:hAnsi="宋体" w:eastAsia="仿宋_GB2312" w:cs="宋体"/>
                <w:kern w:val="0"/>
                <w:sz w:val="18"/>
                <w:szCs w:val="18"/>
              </w:rPr>
            </w:pPr>
          </w:p>
        </w:tc>
      </w:tr>
      <w:tr w14:paraId="490633B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900593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D6A6A2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677C465">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4BB6293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656EFC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038865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387BA63">
            <w:pPr>
              <w:widowControl/>
              <w:jc w:val="right"/>
              <w:rPr>
                <w:rFonts w:hint="eastAsia" w:ascii="仿宋_GB2312" w:hAnsi="宋体" w:eastAsia="仿宋_GB2312" w:cs="宋体"/>
                <w:kern w:val="0"/>
                <w:sz w:val="18"/>
                <w:szCs w:val="18"/>
              </w:rPr>
            </w:pPr>
          </w:p>
        </w:tc>
      </w:tr>
      <w:tr w14:paraId="10E814D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DFAE5D3">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D4F8A2B">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F748E8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558BC081">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D65064D">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7AFB85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B3F27D7">
            <w:pPr>
              <w:widowControl/>
              <w:jc w:val="right"/>
              <w:rPr>
                <w:rFonts w:hint="eastAsia" w:ascii="仿宋_GB2312" w:hAnsi="宋体" w:eastAsia="仿宋_GB2312" w:cs="宋体"/>
                <w:kern w:val="0"/>
                <w:sz w:val="18"/>
                <w:szCs w:val="18"/>
              </w:rPr>
            </w:pPr>
          </w:p>
        </w:tc>
      </w:tr>
      <w:tr w14:paraId="17830AC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27506C7">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4E91C560">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4763.90</w:t>
            </w:r>
          </w:p>
        </w:tc>
        <w:tc>
          <w:tcPr>
            <w:tcW w:w="2800" w:type="dxa"/>
            <w:tcBorders>
              <w:top w:val="nil"/>
              <w:left w:val="nil"/>
              <w:bottom w:val="single" w:color="auto" w:sz="4" w:space="0"/>
              <w:right w:val="single" w:color="auto" w:sz="4" w:space="0"/>
            </w:tcBorders>
            <w:shd w:val="clear" w:color="auto" w:fill="auto"/>
            <w:noWrap/>
            <w:vAlign w:val="center"/>
          </w:tcPr>
          <w:p w14:paraId="494DDFD9">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4B9157DB">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4763.90</w:t>
            </w:r>
          </w:p>
        </w:tc>
        <w:tc>
          <w:tcPr>
            <w:tcW w:w="920" w:type="dxa"/>
            <w:gridSpan w:val="2"/>
            <w:tcBorders>
              <w:top w:val="nil"/>
              <w:left w:val="nil"/>
              <w:bottom w:val="single" w:color="auto" w:sz="4" w:space="0"/>
              <w:right w:val="single" w:color="auto" w:sz="4" w:space="0"/>
            </w:tcBorders>
            <w:shd w:val="clear" w:color="auto" w:fill="auto"/>
            <w:vAlign w:val="center"/>
          </w:tcPr>
          <w:p w14:paraId="21E4461A">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4722.02</w:t>
            </w:r>
          </w:p>
        </w:tc>
        <w:tc>
          <w:tcPr>
            <w:tcW w:w="800" w:type="dxa"/>
            <w:tcBorders>
              <w:top w:val="nil"/>
              <w:left w:val="single" w:color="auto" w:sz="4" w:space="0"/>
              <w:bottom w:val="single" w:color="auto" w:sz="4" w:space="0"/>
              <w:right w:val="single" w:color="auto" w:sz="4" w:space="0"/>
            </w:tcBorders>
            <w:shd w:val="clear" w:color="auto" w:fill="auto"/>
            <w:vAlign w:val="center"/>
          </w:tcPr>
          <w:p w14:paraId="4D62093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41.88</w:t>
            </w:r>
          </w:p>
        </w:tc>
        <w:tc>
          <w:tcPr>
            <w:tcW w:w="800" w:type="dxa"/>
            <w:tcBorders>
              <w:top w:val="nil"/>
              <w:left w:val="nil"/>
              <w:bottom w:val="single" w:color="auto" w:sz="4" w:space="0"/>
              <w:right w:val="single" w:color="auto" w:sz="4" w:space="0"/>
            </w:tcBorders>
            <w:shd w:val="clear" w:color="auto" w:fill="auto"/>
            <w:vAlign w:val="center"/>
          </w:tcPr>
          <w:p w14:paraId="45097966">
            <w:pPr>
              <w:widowControl/>
              <w:jc w:val="right"/>
              <w:rPr>
                <w:rFonts w:hint="eastAsia" w:ascii="仿宋_GB2312" w:hAnsi="宋体" w:eastAsia="仿宋_GB2312" w:cs="宋体"/>
                <w:b/>
                <w:kern w:val="0"/>
                <w:sz w:val="18"/>
                <w:szCs w:val="18"/>
              </w:rPr>
            </w:pPr>
          </w:p>
        </w:tc>
      </w:tr>
    </w:tbl>
    <w:p w14:paraId="1941747F">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7F1EFDCE">
      <w:pPr>
        <w:widowControl/>
        <w:jc w:val="center"/>
        <w:rPr>
          <w:rFonts w:hint="eastAsia"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4C066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62FBC796">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编制单位：托克逊县水利局</w:t>
            </w:r>
          </w:p>
        </w:tc>
        <w:tc>
          <w:tcPr>
            <w:tcW w:w="1307" w:type="dxa"/>
            <w:tcBorders>
              <w:top w:val="nil"/>
              <w:left w:val="nil"/>
              <w:bottom w:val="nil"/>
              <w:right w:val="nil"/>
            </w:tcBorders>
          </w:tcPr>
          <w:p w14:paraId="7024BA27">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3CC7AC63">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3C62C431">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2C1A7C79">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0F25E8DB">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519F4432">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340D7334">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03095ED9">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19884CDA">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1CF90C82">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1961A262">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512654CC">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66080DA6">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5E009130">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56CED041">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57182414">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542D04A2">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5E178DDF">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48AA87BE">
            <w:pPr>
              <w:widowControl/>
              <w:jc w:val="left"/>
              <w:rPr>
                <w:rFonts w:hint="eastAsia" w:ascii="仿宋_GB2312" w:hAnsi="宋体" w:eastAsia="仿宋_GB2312" w:cs="宋体"/>
                <w:b/>
                <w:bCs/>
                <w:color w:val="000000"/>
                <w:kern w:val="0"/>
                <w:sz w:val="20"/>
                <w:szCs w:val="20"/>
              </w:rPr>
            </w:pPr>
          </w:p>
        </w:tc>
      </w:tr>
      <w:tr w14:paraId="374AA6F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68FE89B">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19DB5BA0">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F56D063">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0850F7A">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5BAF86EC">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144.09</w:t>
            </w:r>
          </w:p>
        </w:tc>
        <w:tc>
          <w:tcPr>
            <w:tcW w:w="1742" w:type="dxa"/>
            <w:tcBorders>
              <w:top w:val="nil"/>
              <w:left w:val="nil"/>
              <w:bottom w:val="single" w:color="auto" w:sz="4" w:space="0"/>
              <w:right w:val="single" w:color="auto" w:sz="4" w:space="0"/>
            </w:tcBorders>
            <w:shd w:val="clear" w:color="auto" w:fill="auto"/>
            <w:vAlign w:val="center"/>
          </w:tcPr>
          <w:p w14:paraId="77D7F023">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144.09</w:t>
            </w:r>
          </w:p>
        </w:tc>
        <w:tc>
          <w:tcPr>
            <w:tcW w:w="1742" w:type="dxa"/>
            <w:tcBorders>
              <w:top w:val="nil"/>
              <w:left w:val="nil"/>
              <w:bottom w:val="single" w:color="auto" w:sz="4" w:space="0"/>
              <w:right w:val="single" w:color="auto" w:sz="4" w:space="0"/>
            </w:tcBorders>
            <w:shd w:val="clear" w:color="auto" w:fill="auto"/>
            <w:vAlign w:val="center"/>
          </w:tcPr>
          <w:p w14:paraId="322457D7">
            <w:pPr>
              <w:widowControl/>
              <w:jc w:val="right"/>
              <w:rPr>
                <w:rFonts w:hint="eastAsia" w:ascii="仿宋_GB2312" w:hAnsi="宋体" w:eastAsia="仿宋_GB2312" w:cs="宋体"/>
                <w:b/>
                <w:color w:val="000000"/>
                <w:kern w:val="0"/>
                <w:sz w:val="18"/>
                <w:szCs w:val="18"/>
              </w:rPr>
            </w:pPr>
          </w:p>
        </w:tc>
      </w:tr>
      <w:tr w14:paraId="0707E8C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5F39BEF">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2DB1E9A1">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D5C9C1C">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4DD90C1">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4306E087">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144.09</w:t>
            </w:r>
          </w:p>
        </w:tc>
        <w:tc>
          <w:tcPr>
            <w:tcW w:w="1742" w:type="dxa"/>
            <w:tcBorders>
              <w:top w:val="nil"/>
              <w:left w:val="nil"/>
              <w:bottom w:val="single" w:color="auto" w:sz="4" w:space="0"/>
              <w:right w:val="single" w:color="auto" w:sz="4" w:space="0"/>
            </w:tcBorders>
            <w:shd w:val="clear" w:color="auto" w:fill="auto"/>
            <w:vAlign w:val="center"/>
          </w:tcPr>
          <w:p w14:paraId="79E07F85">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144.09</w:t>
            </w:r>
          </w:p>
        </w:tc>
        <w:tc>
          <w:tcPr>
            <w:tcW w:w="1742" w:type="dxa"/>
            <w:tcBorders>
              <w:top w:val="nil"/>
              <w:left w:val="nil"/>
              <w:bottom w:val="single" w:color="auto" w:sz="4" w:space="0"/>
              <w:right w:val="single" w:color="auto" w:sz="4" w:space="0"/>
            </w:tcBorders>
            <w:shd w:val="clear" w:color="auto" w:fill="auto"/>
            <w:vAlign w:val="center"/>
          </w:tcPr>
          <w:p w14:paraId="34890169">
            <w:pPr>
              <w:widowControl/>
              <w:jc w:val="right"/>
              <w:rPr>
                <w:rFonts w:hint="eastAsia" w:ascii="仿宋_GB2312" w:hAnsi="宋体" w:eastAsia="仿宋_GB2312" w:cs="宋体"/>
                <w:b/>
                <w:color w:val="000000"/>
                <w:kern w:val="0"/>
                <w:sz w:val="18"/>
                <w:szCs w:val="18"/>
              </w:rPr>
            </w:pPr>
          </w:p>
        </w:tc>
      </w:tr>
      <w:tr w14:paraId="1B51206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57A90CE">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5A121F9A">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4533EF3">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08A2A841">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行政单位离退休</w:t>
            </w:r>
          </w:p>
        </w:tc>
        <w:tc>
          <w:tcPr>
            <w:tcW w:w="1742" w:type="dxa"/>
            <w:tcBorders>
              <w:top w:val="nil"/>
              <w:left w:val="nil"/>
              <w:bottom w:val="single" w:color="auto" w:sz="4" w:space="0"/>
              <w:right w:val="single" w:color="auto" w:sz="4" w:space="0"/>
            </w:tcBorders>
            <w:shd w:val="clear" w:color="auto" w:fill="auto"/>
            <w:vAlign w:val="center"/>
          </w:tcPr>
          <w:p w14:paraId="631D6D06">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14.47</w:t>
            </w:r>
          </w:p>
        </w:tc>
        <w:tc>
          <w:tcPr>
            <w:tcW w:w="1742" w:type="dxa"/>
            <w:tcBorders>
              <w:top w:val="nil"/>
              <w:left w:val="nil"/>
              <w:bottom w:val="single" w:color="auto" w:sz="4" w:space="0"/>
              <w:right w:val="single" w:color="auto" w:sz="4" w:space="0"/>
            </w:tcBorders>
            <w:shd w:val="clear" w:color="auto" w:fill="auto"/>
            <w:vAlign w:val="center"/>
          </w:tcPr>
          <w:p w14:paraId="7AEC6DD8">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14.47</w:t>
            </w:r>
          </w:p>
        </w:tc>
        <w:tc>
          <w:tcPr>
            <w:tcW w:w="1742" w:type="dxa"/>
            <w:tcBorders>
              <w:top w:val="nil"/>
              <w:left w:val="nil"/>
              <w:bottom w:val="single" w:color="auto" w:sz="4" w:space="0"/>
              <w:right w:val="single" w:color="auto" w:sz="4" w:space="0"/>
            </w:tcBorders>
            <w:shd w:val="clear" w:color="auto" w:fill="auto"/>
            <w:vAlign w:val="center"/>
          </w:tcPr>
          <w:p w14:paraId="5B3F0289">
            <w:pPr>
              <w:widowControl/>
              <w:jc w:val="right"/>
              <w:rPr>
                <w:rFonts w:hint="eastAsia" w:ascii="仿宋_GB2312" w:hAnsi="宋体" w:eastAsia="仿宋_GB2312" w:cs="宋体"/>
                <w:color w:val="000000"/>
                <w:kern w:val="0"/>
                <w:sz w:val="18"/>
                <w:szCs w:val="18"/>
              </w:rPr>
            </w:pPr>
          </w:p>
        </w:tc>
      </w:tr>
      <w:tr w14:paraId="1FCE349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254F912">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60E3DF5C">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0FCB2A0">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195D74AD">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3151CE71">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129.62</w:t>
            </w:r>
          </w:p>
        </w:tc>
        <w:tc>
          <w:tcPr>
            <w:tcW w:w="1742" w:type="dxa"/>
            <w:tcBorders>
              <w:top w:val="nil"/>
              <w:left w:val="nil"/>
              <w:bottom w:val="single" w:color="auto" w:sz="4" w:space="0"/>
              <w:right w:val="single" w:color="auto" w:sz="4" w:space="0"/>
            </w:tcBorders>
            <w:shd w:val="clear" w:color="auto" w:fill="auto"/>
            <w:vAlign w:val="center"/>
          </w:tcPr>
          <w:p w14:paraId="2A69845E">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129.62</w:t>
            </w:r>
          </w:p>
        </w:tc>
        <w:tc>
          <w:tcPr>
            <w:tcW w:w="1742" w:type="dxa"/>
            <w:tcBorders>
              <w:top w:val="nil"/>
              <w:left w:val="nil"/>
              <w:bottom w:val="single" w:color="auto" w:sz="4" w:space="0"/>
              <w:right w:val="single" w:color="auto" w:sz="4" w:space="0"/>
            </w:tcBorders>
            <w:shd w:val="clear" w:color="auto" w:fill="auto"/>
            <w:vAlign w:val="center"/>
          </w:tcPr>
          <w:p w14:paraId="2D07D048">
            <w:pPr>
              <w:widowControl/>
              <w:jc w:val="right"/>
              <w:rPr>
                <w:rFonts w:hint="eastAsia" w:ascii="仿宋_GB2312" w:hAnsi="宋体" w:eastAsia="仿宋_GB2312" w:cs="宋体"/>
                <w:color w:val="000000"/>
                <w:kern w:val="0"/>
                <w:sz w:val="18"/>
                <w:szCs w:val="18"/>
              </w:rPr>
            </w:pPr>
          </w:p>
        </w:tc>
      </w:tr>
      <w:tr w14:paraId="25731E6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4C48E46">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4392F237">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762F933">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AFF15D6">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16F57368">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68.45</w:t>
            </w:r>
          </w:p>
        </w:tc>
        <w:tc>
          <w:tcPr>
            <w:tcW w:w="1742" w:type="dxa"/>
            <w:tcBorders>
              <w:top w:val="nil"/>
              <w:left w:val="nil"/>
              <w:bottom w:val="single" w:color="auto" w:sz="4" w:space="0"/>
              <w:right w:val="single" w:color="auto" w:sz="4" w:space="0"/>
            </w:tcBorders>
            <w:shd w:val="clear" w:color="auto" w:fill="auto"/>
            <w:vAlign w:val="center"/>
          </w:tcPr>
          <w:p w14:paraId="61592D41">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68.45</w:t>
            </w:r>
          </w:p>
        </w:tc>
        <w:tc>
          <w:tcPr>
            <w:tcW w:w="1742" w:type="dxa"/>
            <w:tcBorders>
              <w:top w:val="nil"/>
              <w:left w:val="nil"/>
              <w:bottom w:val="single" w:color="auto" w:sz="4" w:space="0"/>
              <w:right w:val="single" w:color="auto" w:sz="4" w:space="0"/>
            </w:tcBorders>
            <w:shd w:val="clear" w:color="auto" w:fill="auto"/>
            <w:vAlign w:val="center"/>
          </w:tcPr>
          <w:p w14:paraId="3529F39A">
            <w:pPr>
              <w:widowControl/>
              <w:jc w:val="right"/>
              <w:rPr>
                <w:rFonts w:hint="eastAsia" w:ascii="仿宋_GB2312" w:hAnsi="宋体" w:eastAsia="仿宋_GB2312" w:cs="宋体"/>
                <w:b/>
                <w:color w:val="000000"/>
                <w:kern w:val="0"/>
                <w:sz w:val="18"/>
                <w:szCs w:val="18"/>
              </w:rPr>
            </w:pPr>
          </w:p>
        </w:tc>
      </w:tr>
      <w:tr w14:paraId="6C6EE90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C615B5C">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4DFAB662">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26339EE7">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563BA78">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7DF54A0F">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68.45</w:t>
            </w:r>
          </w:p>
        </w:tc>
        <w:tc>
          <w:tcPr>
            <w:tcW w:w="1742" w:type="dxa"/>
            <w:tcBorders>
              <w:top w:val="nil"/>
              <w:left w:val="nil"/>
              <w:bottom w:val="single" w:color="auto" w:sz="4" w:space="0"/>
              <w:right w:val="single" w:color="auto" w:sz="4" w:space="0"/>
            </w:tcBorders>
            <w:shd w:val="clear" w:color="auto" w:fill="auto"/>
            <w:vAlign w:val="center"/>
          </w:tcPr>
          <w:p w14:paraId="462711B1">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68.45</w:t>
            </w:r>
          </w:p>
        </w:tc>
        <w:tc>
          <w:tcPr>
            <w:tcW w:w="1742" w:type="dxa"/>
            <w:tcBorders>
              <w:top w:val="nil"/>
              <w:left w:val="nil"/>
              <w:bottom w:val="single" w:color="auto" w:sz="4" w:space="0"/>
              <w:right w:val="single" w:color="auto" w:sz="4" w:space="0"/>
            </w:tcBorders>
            <w:shd w:val="clear" w:color="auto" w:fill="auto"/>
            <w:vAlign w:val="center"/>
          </w:tcPr>
          <w:p w14:paraId="63DE9109">
            <w:pPr>
              <w:widowControl/>
              <w:jc w:val="right"/>
              <w:rPr>
                <w:rFonts w:hint="eastAsia" w:ascii="仿宋_GB2312" w:hAnsi="宋体" w:eastAsia="仿宋_GB2312" w:cs="宋体"/>
                <w:b/>
                <w:color w:val="000000"/>
                <w:kern w:val="0"/>
                <w:sz w:val="18"/>
                <w:szCs w:val="18"/>
              </w:rPr>
            </w:pPr>
          </w:p>
        </w:tc>
      </w:tr>
      <w:tr w14:paraId="7F8994E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5EE7473">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57F667EC">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22FDA439">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7791F03A">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行政单位医疗</w:t>
            </w:r>
          </w:p>
        </w:tc>
        <w:tc>
          <w:tcPr>
            <w:tcW w:w="1742" w:type="dxa"/>
            <w:tcBorders>
              <w:top w:val="nil"/>
              <w:left w:val="nil"/>
              <w:bottom w:val="single" w:color="auto" w:sz="4" w:space="0"/>
              <w:right w:val="single" w:color="auto" w:sz="4" w:space="0"/>
            </w:tcBorders>
            <w:shd w:val="clear" w:color="auto" w:fill="auto"/>
            <w:vAlign w:val="center"/>
          </w:tcPr>
          <w:p w14:paraId="34B9D2E3">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54.99</w:t>
            </w:r>
          </w:p>
        </w:tc>
        <w:tc>
          <w:tcPr>
            <w:tcW w:w="1742" w:type="dxa"/>
            <w:tcBorders>
              <w:top w:val="nil"/>
              <w:left w:val="nil"/>
              <w:bottom w:val="single" w:color="auto" w:sz="4" w:space="0"/>
              <w:right w:val="single" w:color="auto" w:sz="4" w:space="0"/>
            </w:tcBorders>
            <w:shd w:val="clear" w:color="auto" w:fill="auto"/>
            <w:vAlign w:val="center"/>
          </w:tcPr>
          <w:p w14:paraId="57DC2502">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54.99</w:t>
            </w:r>
          </w:p>
        </w:tc>
        <w:tc>
          <w:tcPr>
            <w:tcW w:w="1742" w:type="dxa"/>
            <w:tcBorders>
              <w:top w:val="nil"/>
              <w:left w:val="nil"/>
              <w:bottom w:val="single" w:color="auto" w:sz="4" w:space="0"/>
              <w:right w:val="single" w:color="auto" w:sz="4" w:space="0"/>
            </w:tcBorders>
            <w:shd w:val="clear" w:color="auto" w:fill="auto"/>
            <w:vAlign w:val="center"/>
          </w:tcPr>
          <w:p w14:paraId="33848FB3">
            <w:pPr>
              <w:widowControl/>
              <w:jc w:val="right"/>
              <w:rPr>
                <w:rFonts w:hint="eastAsia" w:ascii="仿宋_GB2312" w:hAnsi="宋体" w:eastAsia="仿宋_GB2312" w:cs="宋体"/>
                <w:color w:val="000000"/>
                <w:kern w:val="0"/>
                <w:sz w:val="18"/>
                <w:szCs w:val="18"/>
              </w:rPr>
            </w:pPr>
          </w:p>
        </w:tc>
      </w:tr>
      <w:tr w14:paraId="53AE908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C232C33">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4C639424">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23370D56">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12075112">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3DBDD530">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13.46</w:t>
            </w:r>
          </w:p>
        </w:tc>
        <w:tc>
          <w:tcPr>
            <w:tcW w:w="1742" w:type="dxa"/>
            <w:tcBorders>
              <w:top w:val="nil"/>
              <w:left w:val="nil"/>
              <w:bottom w:val="single" w:color="auto" w:sz="4" w:space="0"/>
              <w:right w:val="single" w:color="auto" w:sz="4" w:space="0"/>
            </w:tcBorders>
            <w:shd w:val="clear" w:color="auto" w:fill="auto"/>
            <w:vAlign w:val="center"/>
          </w:tcPr>
          <w:p w14:paraId="36A86E60">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13.46</w:t>
            </w:r>
          </w:p>
        </w:tc>
        <w:tc>
          <w:tcPr>
            <w:tcW w:w="1742" w:type="dxa"/>
            <w:tcBorders>
              <w:top w:val="nil"/>
              <w:left w:val="nil"/>
              <w:bottom w:val="single" w:color="auto" w:sz="4" w:space="0"/>
              <w:right w:val="single" w:color="auto" w:sz="4" w:space="0"/>
            </w:tcBorders>
            <w:shd w:val="clear" w:color="auto" w:fill="auto"/>
            <w:vAlign w:val="center"/>
          </w:tcPr>
          <w:p w14:paraId="769F2DD7">
            <w:pPr>
              <w:widowControl/>
              <w:jc w:val="right"/>
              <w:rPr>
                <w:rFonts w:hint="eastAsia" w:ascii="仿宋_GB2312" w:hAnsi="宋体" w:eastAsia="仿宋_GB2312" w:cs="宋体"/>
                <w:color w:val="000000"/>
                <w:kern w:val="0"/>
                <w:sz w:val="18"/>
                <w:szCs w:val="18"/>
              </w:rPr>
            </w:pPr>
          </w:p>
        </w:tc>
      </w:tr>
      <w:tr w14:paraId="4654820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AEC96BD">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115FB3DE">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F841202">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8B39FB5">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农林水支出</w:t>
            </w:r>
          </w:p>
        </w:tc>
        <w:tc>
          <w:tcPr>
            <w:tcW w:w="1742" w:type="dxa"/>
            <w:tcBorders>
              <w:top w:val="nil"/>
              <w:left w:val="nil"/>
              <w:bottom w:val="single" w:color="auto" w:sz="4" w:space="0"/>
              <w:right w:val="single" w:color="auto" w:sz="4" w:space="0"/>
            </w:tcBorders>
            <w:shd w:val="clear" w:color="auto" w:fill="auto"/>
            <w:vAlign w:val="center"/>
          </w:tcPr>
          <w:p w14:paraId="0E02B973">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4406.22</w:t>
            </w:r>
          </w:p>
        </w:tc>
        <w:tc>
          <w:tcPr>
            <w:tcW w:w="1742" w:type="dxa"/>
            <w:tcBorders>
              <w:top w:val="nil"/>
              <w:left w:val="nil"/>
              <w:bottom w:val="single" w:color="auto" w:sz="4" w:space="0"/>
              <w:right w:val="single" w:color="auto" w:sz="4" w:space="0"/>
            </w:tcBorders>
            <w:shd w:val="clear" w:color="auto" w:fill="auto"/>
            <w:vAlign w:val="center"/>
          </w:tcPr>
          <w:p w14:paraId="19912A53">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968.56</w:t>
            </w:r>
          </w:p>
        </w:tc>
        <w:tc>
          <w:tcPr>
            <w:tcW w:w="1742" w:type="dxa"/>
            <w:tcBorders>
              <w:top w:val="nil"/>
              <w:left w:val="nil"/>
              <w:bottom w:val="single" w:color="auto" w:sz="4" w:space="0"/>
              <w:right w:val="single" w:color="auto" w:sz="4" w:space="0"/>
            </w:tcBorders>
            <w:shd w:val="clear" w:color="auto" w:fill="auto"/>
            <w:vAlign w:val="center"/>
          </w:tcPr>
          <w:p w14:paraId="711178CF">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3437.66</w:t>
            </w:r>
          </w:p>
        </w:tc>
      </w:tr>
      <w:tr w14:paraId="198B5FD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30E1972">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3EF2F365">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09704063">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262CF83">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水利</w:t>
            </w:r>
          </w:p>
        </w:tc>
        <w:tc>
          <w:tcPr>
            <w:tcW w:w="1742" w:type="dxa"/>
            <w:tcBorders>
              <w:top w:val="nil"/>
              <w:left w:val="nil"/>
              <w:bottom w:val="single" w:color="auto" w:sz="4" w:space="0"/>
              <w:right w:val="single" w:color="auto" w:sz="4" w:space="0"/>
            </w:tcBorders>
            <w:shd w:val="clear" w:color="auto" w:fill="auto"/>
            <w:vAlign w:val="center"/>
          </w:tcPr>
          <w:p w14:paraId="13BF9B40">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3417.56</w:t>
            </w:r>
          </w:p>
        </w:tc>
        <w:tc>
          <w:tcPr>
            <w:tcW w:w="1742" w:type="dxa"/>
            <w:tcBorders>
              <w:top w:val="nil"/>
              <w:left w:val="nil"/>
              <w:bottom w:val="single" w:color="auto" w:sz="4" w:space="0"/>
              <w:right w:val="single" w:color="auto" w:sz="4" w:space="0"/>
            </w:tcBorders>
            <w:shd w:val="clear" w:color="auto" w:fill="auto"/>
            <w:vAlign w:val="center"/>
          </w:tcPr>
          <w:p w14:paraId="38B3A4BE">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968.56</w:t>
            </w:r>
          </w:p>
        </w:tc>
        <w:tc>
          <w:tcPr>
            <w:tcW w:w="1742" w:type="dxa"/>
            <w:tcBorders>
              <w:top w:val="nil"/>
              <w:left w:val="nil"/>
              <w:bottom w:val="single" w:color="auto" w:sz="4" w:space="0"/>
              <w:right w:val="single" w:color="auto" w:sz="4" w:space="0"/>
            </w:tcBorders>
            <w:shd w:val="clear" w:color="auto" w:fill="auto"/>
            <w:vAlign w:val="center"/>
          </w:tcPr>
          <w:p w14:paraId="5EC3D33B">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2449.00</w:t>
            </w:r>
          </w:p>
        </w:tc>
      </w:tr>
      <w:tr w14:paraId="498A4E1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2E89A0B">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006A50CC">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09AA4973">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64D0821D">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行政运行</w:t>
            </w:r>
          </w:p>
        </w:tc>
        <w:tc>
          <w:tcPr>
            <w:tcW w:w="1742" w:type="dxa"/>
            <w:tcBorders>
              <w:top w:val="nil"/>
              <w:left w:val="nil"/>
              <w:bottom w:val="single" w:color="auto" w:sz="4" w:space="0"/>
              <w:right w:val="single" w:color="auto" w:sz="4" w:space="0"/>
            </w:tcBorders>
            <w:shd w:val="clear" w:color="auto" w:fill="auto"/>
            <w:vAlign w:val="center"/>
          </w:tcPr>
          <w:p w14:paraId="2E1C86DD">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968.56</w:t>
            </w:r>
          </w:p>
        </w:tc>
        <w:tc>
          <w:tcPr>
            <w:tcW w:w="1742" w:type="dxa"/>
            <w:tcBorders>
              <w:top w:val="nil"/>
              <w:left w:val="nil"/>
              <w:bottom w:val="single" w:color="auto" w:sz="4" w:space="0"/>
              <w:right w:val="single" w:color="auto" w:sz="4" w:space="0"/>
            </w:tcBorders>
            <w:shd w:val="clear" w:color="auto" w:fill="auto"/>
            <w:vAlign w:val="center"/>
          </w:tcPr>
          <w:p w14:paraId="176E92DF">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968.56</w:t>
            </w:r>
          </w:p>
        </w:tc>
        <w:tc>
          <w:tcPr>
            <w:tcW w:w="1742" w:type="dxa"/>
            <w:tcBorders>
              <w:top w:val="nil"/>
              <w:left w:val="nil"/>
              <w:bottom w:val="single" w:color="auto" w:sz="4" w:space="0"/>
              <w:right w:val="single" w:color="auto" w:sz="4" w:space="0"/>
            </w:tcBorders>
            <w:shd w:val="clear" w:color="auto" w:fill="auto"/>
            <w:vAlign w:val="center"/>
          </w:tcPr>
          <w:p w14:paraId="08052C8A">
            <w:pPr>
              <w:widowControl/>
              <w:jc w:val="right"/>
              <w:rPr>
                <w:rFonts w:hint="eastAsia" w:ascii="仿宋_GB2312" w:hAnsi="宋体" w:eastAsia="仿宋_GB2312" w:cs="宋体"/>
                <w:color w:val="000000"/>
                <w:kern w:val="0"/>
                <w:sz w:val="18"/>
                <w:szCs w:val="18"/>
              </w:rPr>
            </w:pPr>
          </w:p>
        </w:tc>
      </w:tr>
      <w:tr w14:paraId="2FCA4AC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9E2F61D">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730898FD">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2BE215AD">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1B6659C1">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水利工程建设</w:t>
            </w:r>
          </w:p>
        </w:tc>
        <w:tc>
          <w:tcPr>
            <w:tcW w:w="1742" w:type="dxa"/>
            <w:tcBorders>
              <w:top w:val="nil"/>
              <w:left w:val="nil"/>
              <w:bottom w:val="single" w:color="auto" w:sz="4" w:space="0"/>
              <w:right w:val="single" w:color="auto" w:sz="4" w:space="0"/>
            </w:tcBorders>
            <w:shd w:val="clear" w:color="auto" w:fill="auto"/>
            <w:vAlign w:val="center"/>
          </w:tcPr>
          <w:p w14:paraId="408DF4A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1267.76</w:t>
            </w:r>
          </w:p>
        </w:tc>
        <w:tc>
          <w:tcPr>
            <w:tcW w:w="1742" w:type="dxa"/>
            <w:tcBorders>
              <w:top w:val="nil"/>
              <w:left w:val="nil"/>
              <w:bottom w:val="single" w:color="auto" w:sz="4" w:space="0"/>
              <w:right w:val="single" w:color="auto" w:sz="4" w:space="0"/>
            </w:tcBorders>
            <w:shd w:val="clear" w:color="auto" w:fill="auto"/>
            <w:vAlign w:val="center"/>
          </w:tcPr>
          <w:p w14:paraId="20EFF666">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30CC7C53">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1267.76</w:t>
            </w:r>
          </w:p>
        </w:tc>
      </w:tr>
      <w:tr w14:paraId="5E1EC66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EA29657">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3E6E8BB4">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31F25B39">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14</w:t>
            </w:r>
          </w:p>
        </w:tc>
        <w:tc>
          <w:tcPr>
            <w:tcW w:w="2510" w:type="dxa"/>
            <w:tcBorders>
              <w:top w:val="nil"/>
              <w:left w:val="nil"/>
              <w:bottom w:val="single" w:color="auto" w:sz="4" w:space="0"/>
              <w:right w:val="single" w:color="auto" w:sz="4" w:space="0"/>
            </w:tcBorders>
            <w:shd w:val="clear" w:color="auto" w:fill="auto"/>
            <w:vAlign w:val="center"/>
          </w:tcPr>
          <w:p w14:paraId="39A26396">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防汛</w:t>
            </w:r>
          </w:p>
        </w:tc>
        <w:tc>
          <w:tcPr>
            <w:tcW w:w="1742" w:type="dxa"/>
            <w:tcBorders>
              <w:top w:val="nil"/>
              <w:left w:val="nil"/>
              <w:bottom w:val="single" w:color="auto" w:sz="4" w:space="0"/>
              <w:right w:val="single" w:color="auto" w:sz="4" w:space="0"/>
            </w:tcBorders>
            <w:shd w:val="clear" w:color="auto" w:fill="auto"/>
            <w:vAlign w:val="center"/>
          </w:tcPr>
          <w:p w14:paraId="25D34F14">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14.00</w:t>
            </w:r>
          </w:p>
        </w:tc>
        <w:tc>
          <w:tcPr>
            <w:tcW w:w="1742" w:type="dxa"/>
            <w:tcBorders>
              <w:top w:val="nil"/>
              <w:left w:val="nil"/>
              <w:bottom w:val="single" w:color="auto" w:sz="4" w:space="0"/>
              <w:right w:val="single" w:color="auto" w:sz="4" w:space="0"/>
            </w:tcBorders>
            <w:shd w:val="clear" w:color="auto" w:fill="auto"/>
            <w:vAlign w:val="center"/>
          </w:tcPr>
          <w:p w14:paraId="368D8716">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6E842225">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14.00</w:t>
            </w:r>
          </w:p>
        </w:tc>
      </w:tr>
      <w:tr w14:paraId="700748B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DAE12B1">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7A0FEFC2">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506DCF0D">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19</w:t>
            </w:r>
          </w:p>
        </w:tc>
        <w:tc>
          <w:tcPr>
            <w:tcW w:w="2510" w:type="dxa"/>
            <w:tcBorders>
              <w:top w:val="nil"/>
              <w:left w:val="nil"/>
              <w:bottom w:val="single" w:color="auto" w:sz="4" w:space="0"/>
              <w:right w:val="single" w:color="auto" w:sz="4" w:space="0"/>
            </w:tcBorders>
            <w:shd w:val="clear" w:color="auto" w:fill="auto"/>
            <w:vAlign w:val="center"/>
          </w:tcPr>
          <w:p w14:paraId="1FACFD04">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江河湖库水系综合整治</w:t>
            </w:r>
          </w:p>
        </w:tc>
        <w:tc>
          <w:tcPr>
            <w:tcW w:w="1742" w:type="dxa"/>
            <w:tcBorders>
              <w:top w:val="nil"/>
              <w:left w:val="nil"/>
              <w:bottom w:val="single" w:color="auto" w:sz="4" w:space="0"/>
              <w:right w:val="single" w:color="auto" w:sz="4" w:space="0"/>
            </w:tcBorders>
            <w:shd w:val="clear" w:color="auto" w:fill="auto"/>
            <w:vAlign w:val="center"/>
          </w:tcPr>
          <w:p w14:paraId="4A734D62">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6.00</w:t>
            </w:r>
          </w:p>
        </w:tc>
        <w:tc>
          <w:tcPr>
            <w:tcW w:w="1742" w:type="dxa"/>
            <w:tcBorders>
              <w:top w:val="nil"/>
              <w:left w:val="nil"/>
              <w:bottom w:val="single" w:color="auto" w:sz="4" w:space="0"/>
              <w:right w:val="single" w:color="auto" w:sz="4" w:space="0"/>
            </w:tcBorders>
            <w:shd w:val="clear" w:color="auto" w:fill="auto"/>
            <w:vAlign w:val="center"/>
          </w:tcPr>
          <w:p w14:paraId="446C74A7">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0FC41286">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6.00</w:t>
            </w:r>
          </w:p>
        </w:tc>
      </w:tr>
      <w:tr w14:paraId="72C2041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27D6A7F">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006B7810">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35E99CD5">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5E3278DC">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其他水利支出</w:t>
            </w:r>
          </w:p>
        </w:tc>
        <w:tc>
          <w:tcPr>
            <w:tcW w:w="1742" w:type="dxa"/>
            <w:tcBorders>
              <w:top w:val="nil"/>
              <w:left w:val="nil"/>
              <w:bottom w:val="single" w:color="auto" w:sz="4" w:space="0"/>
              <w:right w:val="single" w:color="auto" w:sz="4" w:space="0"/>
            </w:tcBorders>
            <w:shd w:val="clear" w:color="auto" w:fill="auto"/>
            <w:vAlign w:val="center"/>
          </w:tcPr>
          <w:p w14:paraId="5153814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1161.24</w:t>
            </w:r>
          </w:p>
        </w:tc>
        <w:tc>
          <w:tcPr>
            <w:tcW w:w="1742" w:type="dxa"/>
            <w:tcBorders>
              <w:top w:val="nil"/>
              <w:left w:val="nil"/>
              <w:bottom w:val="single" w:color="auto" w:sz="4" w:space="0"/>
              <w:right w:val="single" w:color="auto" w:sz="4" w:space="0"/>
            </w:tcBorders>
            <w:shd w:val="clear" w:color="auto" w:fill="auto"/>
            <w:vAlign w:val="center"/>
          </w:tcPr>
          <w:p w14:paraId="0B93C6E8">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3F426FA6">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1161.24</w:t>
            </w:r>
          </w:p>
        </w:tc>
      </w:tr>
      <w:tr w14:paraId="5935634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82345C4">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1C38233B">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30AC5CA9">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F6B8B25">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巩固脱贫攻坚成果衔接乡村振兴</w:t>
            </w:r>
          </w:p>
        </w:tc>
        <w:tc>
          <w:tcPr>
            <w:tcW w:w="1742" w:type="dxa"/>
            <w:tcBorders>
              <w:top w:val="nil"/>
              <w:left w:val="nil"/>
              <w:bottom w:val="single" w:color="auto" w:sz="4" w:space="0"/>
              <w:right w:val="single" w:color="auto" w:sz="4" w:space="0"/>
            </w:tcBorders>
            <w:shd w:val="clear" w:color="auto" w:fill="auto"/>
            <w:vAlign w:val="center"/>
          </w:tcPr>
          <w:p w14:paraId="3BC5FCC8">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988.66</w:t>
            </w:r>
          </w:p>
        </w:tc>
        <w:tc>
          <w:tcPr>
            <w:tcW w:w="1742" w:type="dxa"/>
            <w:tcBorders>
              <w:top w:val="nil"/>
              <w:left w:val="nil"/>
              <w:bottom w:val="single" w:color="auto" w:sz="4" w:space="0"/>
              <w:right w:val="single" w:color="auto" w:sz="4" w:space="0"/>
            </w:tcBorders>
            <w:shd w:val="clear" w:color="auto" w:fill="auto"/>
            <w:vAlign w:val="center"/>
          </w:tcPr>
          <w:p w14:paraId="357F658A">
            <w:pPr>
              <w:widowControl/>
              <w:jc w:val="right"/>
              <w:rPr>
                <w:rFonts w:hint="eastAsia" w:ascii="仿宋_GB2312" w:hAnsi="宋体" w:eastAsia="仿宋_GB2312" w:cs="宋体"/>
                <w:b/>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736733A6">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988.66</w:t>
            </w:r>
          </w:p>
        </w:tc>
      </w:tr>
      <w:tr w14:paraId="639FA2E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02FBF37">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72C781EF">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AD0AFD3">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62F6112F">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其他巩固脱贫攻坚成果衔接乡村振兴支出</w:t>
            </w:r>
          </w:p>
        </w:tc>
        <w:tc>
          <w:tcPr>
            <w:tcW w:w="1742" w:type="dxa"/>
            <w:tcBorders>
              <w:top w:val="nil"/>
              <w:left w:val="nil"/>
              <w:bottom w:val="single" w:color="auto" w:sz="4" w:space="0"/>
              <w:right w:val="single" w:color="auto" w:sz="4" w:space="0"/>
            </w:tcBorders>
            <w:shd w:val="clear" w:color="auto" w:fill="auto"/>
            <w:vAlign w:val="center"/>
          </w:tcPr>
          <w:p w14:paraId="14FE28B2">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988.66</w:t>
            </w:r>
          </w:p>
        </w:tc>
        <w:tc>
          <w:tcPr>
            <w:tcW w:w="1742" w:type="dxa"/>
            <w:tcBorders>
              <w:top w:val="nil"/>
              <w:left w:val="nil"/>
              <w:bottom w:val="single" w:color="auto" w:sz="4" w:space="0"/>
              <w:right w:val="single" w:color="auto" w:sz="4" w:space="0"/>
            </w:tcBorders>
            <w:shd w:val="clear" w:color="auto" w:fill="auto"/>
            <w:vAlign w:val="center"/>
          </w:tcPr>
          <w:p w14:paraId="756BE85D">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47BE1E5D">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988.66</w:t>
            </w:r>
          </w:p>
        </w:tc>
      </w:tr>
      <w:tr w14:paraId="5AFCE15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E38B4C7">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607C4016">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9B36755">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28FEB78">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364907ED">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103.26</w:t>
            </w:r>
          </w:p>
        </w:tc>
        <w:tc>
          <w:tcPr>
            <w:tcW w:w="1742" w:type="dxa"/>
            <w:tcBorders>
              <w:top w:val="nil"/>
              <w:left w:val="nil"/>
              <w:bottom w:val="single" w:color="auto" w:sz="4" w:space="0"/>
              <w:right w:val="single" w:color="auto" w:sz="4" w:space="0"/>
            </w:tcBorders>
            <w:shd w:val="clear" w:color="auto" w:fill="auto"/>
            <w:vAlign w:val="center"/>
          </w:tcPr>
          <w:p w14:paraId="2AC1E4D1">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103.26</w:t>
            </w:r>
          </w:p>
        </w:tc>
        <w:tc>
          <w:tcPr>
            <w:tcW w:w="1742" w:type="dxa"/>
            <w:tcBorders>
              <w:top w:val="nil"/>
              <w:left w:val="nil"/>
              <w:bottom w:val="single" w:color="auto" w:sz="4" w:space="0"/>
              <w:right w:val="single" w:color="auto" w:sz="4" w:space="0"/>
            </w:tcBorders>
            <w:shd w:val="clear" w:color="auto" w:fill="auto"/>
            <w:vAlign w:val="center"/>
          </w:tcPr>
          <w:p w14:paraId="6B73F7F8">
            <w:pPr>
              <w:widowControl/>
              <w:jc w:val="right"/>
              <w:rPr>
                <w:rFonts w:hint="eastAsia" w:ascii="仿宋_GB2312" w:hAnsi="宋体" w:eastAsia="仿宋_GB2312" w:cs="宋体"/>
                <w:b/>
                <w:color w:val="000000"/>
                <w:kern w:val="0"/>
                <w:sz w:val="18"/>
                <w:szCs w:val="18"/>
              </w:rPr>
            </w:pPr>
          </w:p>
        </w:tc>
      </w:tr>
      <w:tr w14:paraId="7EDEDFC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25D0D49">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36D38515">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BA54F1E">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FD91F98">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079DE110">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103.26</w:t>
            </w:r>
          </w:p>
        </w:tc>
        <w:tc>
          <w:tcPr>
            <w:tcW w:w="1742" w:type="dxa"/>
            <w:tcBorders>
              <w:top w:val="nil"/>
              <w:left w:val="nil"/>
              <w:bottom w:val="single" w:color="auto" w:sz="4" w:space="0"/>
              <w:right w:val="single" w:color="auto" w:sz="4" w:space="0"/>
            </w:tcBorders>
            <w:shd w:val="clear" w:color="auto" w:fill="auto"/>
            <w:vAlign w:val="center"/>
          </w:tcPr>
          <w:p w14:paraId="4ECFEA4B">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103.26</w:t>
            </w:r>
          </w:p>
        </w:tc>
        <w:tc>
          <w:tcPr>
            <w:tcW w:w="1742" w:type="dxa"/>
            <w:tcBorders>
              <w:top w:val="nil"/>
              <w:left w:val="nil"/>
              <w:bottom w:val="single" w:color="auto" w:sz="4" w:space="0"/>
              <w:right w:val="single" w:color="auto" w:sz="4" w:space="0"/>
            </w:tcBorders>
            <w:shd w:val="clear" w:color="auto" w:fill="auto"/>
            <w:vAlign w:val="center"/>
          </w:tcPr>
          <w:p w14:paraId="195C2407">
            <w:pPr>
              <w:widowControl/>
              <w:jc w:val="right"/>
              <w:rPr>
                <w:rFonts w:hint="eastAsia" w:ascii="仿宋_GB2312" w:hAnsi="宋体" w:eastAsia="仿宋_GB2312" w:cs="宋体"/>
                <w:b/>
                <w:color w:val="000000"/>
                <w:kern w:val="0"/>
                <w:sz w:val="18"/>
                <w:szCs w:val="18"/>
              </w:rPr>
            </w:pPr>
          </w:p>
        </w:tc>
      </w:tr>
      <w:tr w14:paraId="77DD01F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73BE12F">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5F3AA6B5">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81A5767">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5597E89A">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3FC34226">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103.26</w:t>
            </w:r>
          </w:p>
        </w:tc>
        <w:tc>
          <w:tcPr>
            <w:tcW w:w="1742" w:type="dxa"/>
            <w:tcBorders>
              <w:top w:val="nil"/>
              <w:left w:val="nil"/>
              <w:bottom w:val="single" w:color="auto" w:sz="4" w:space="0"/>
              <w:right w:val="single" w:color="auto" w:sz="4" w:space="0"/>
            </w:tcBorders>
            <w:shd w:val="clear" w:color="auto" w:fill="auto"/>
            <w:vAlign w:val="center"/>
          </w:tcPr>
          <w:p w14:paraId="40CD7C5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103.26</w:t>
            </w:r>
          </w:p>
        </w:tc>
        <w:tc>
          <w:tcPr>
            <w:tcW w:w="1742" w:type="dxa"/>
            <w:tcBorders>
              <w:top w:val="nil"/>
              <w:left w:val="nil"/>
              <w:bottom w:val="single" w:color="auto" w:sz="4" w:space="0"/>
              <w:right w:val="single" w:color="auto" w:sz="4" w:space="0"/>
            </w:tcBorders>
            <w:shd w:val="clear" w:color="auto" w:fill="auto"/>
            <w:vAlign w:val="center"/>
          </w:tcPr>
          <w:p w14:paraId="26286CA7">
            <w:pPr>
              <w:widowControl/>
              <w:jc w:val="right"/>
              <w:rPr>
                <w:rFonts w:hint="eastAsia" w:ascii="仿宋_GB2312" w:hAnsi="宋体" w:eastAsia="仿宋_GB2312" w:cs="宋体"/>
                <w:color w:val="000000"/>
                <w:kern w:val="0"/>
                <w:sz w:val="18"/>
                <w:szCs w:val="18"/>
              </w:rPr>
            </w:pPr>
          </w:p>
        </w:tc>
      </w:tr>
      <w:tr w14:paraId="171A5F1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4A1E6AD">
            <w:pPr>
              <w:widowControl/>
              <w:jc w:val="center"/>
              <w:rPr>
                <w:rFonts w:hint="eastAsia"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021B7BA7">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363726F">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929F214">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6938CD71">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4722.02</w:t>
            </w:r>
          </w:p>
        </w:tc>
        <w:tc>
          <w:tcPr>
            <w:tcW w:w="1742" w:type="dxa"/>
            <w:tcBorders>
              <w:top w:val="nil"/>
              <w:left w:val="nil"/>
              <w:bottom w:val="single" w:color="auto" w:sz="4" w:space="0"/>
              <w:right w:val="single" w:color="auto" w:sz="4" w:space="0"/>
            </w:tcBorders>
            <w:shd w:val="clear" w:color="auto" w:fill="auto"/>
            <w:vAlign w:val="center"/>
          </w:tcPr>
          <w:p w14:paraId="432E62A2">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1284.36</w:t>
            </w:r>
          </w:p>
        </w:tc>
        <w:tc>
          <w:tcPr>
            <w:tcW w:w="1742" w:type="dxa"/>
            <w:tcBorders>
              <w:top w:val="nil"/>
              <w:left w:val="nil"/>
              <w:bottom w:val="single" w:color="auto" w:sz="4" w:space="0"/>
              <w:right w:val="single" w:color="auto" w:sz="4" w:space="0"/>
            </w:tcBorders>
            <w:shd w:val="clear" w:color="auto" w:fill="auto"/>
            <w:vAlign w:val="center"/>
          </w:tcPr>
          <w:p w14:paraId="658AC0FC">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3437.66</w:t>
            </w:r>
          </w:p>
        </w:tc>
      </w:tr>
    </w:tbl>
    <w:p w14:paraId="69BF8DA9">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74AA7A16">
      <w:pPr>
        <w:widowControl/>
        <w:jc w:val="center"/>
        <w:outlineLvl w:val="1"/>
        <w:rPr>
          <w:rFonts w:hint="eastAsia"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3AD60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4B1A9B32">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编制单位：托克逊县水利局</w:t>
            </w:r>
          </w:p>
        </w:tc>
        <w:tc>
          <w:tcPr>
            <w:tcW w:w="1308" w:type="dxa"/>
            <w:tcBorders>
              <w:top w:val="nil"/>
              <w:left w:val="nil"/>
              <w:bottom w:val="nil"/>
              <w:right w:val="nil"/>
            </w:tcBorders>
          </w:tcPr>
          <w:p w14:paraId="56C0BB15">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532D340C">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5FCF8467">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3ED9445B">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30203CF6">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3986EAE5">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371757DB">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159250BE">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293036E2">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39B635DF">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1E3D8794">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7ACE87F3">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07EE1A87">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547C5D85">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421CA529">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5FF8FAAC">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6DB57E16">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66B2F785">
            <w:pPr>
              <w:widowControl/>
              <w:jc w:val="left"/>
              <w:rPr>
                <w:rFonts w:hint="eastAsia" w:ascii="仿宋_GB2312" w:hAnsi="宋体" w:eastAsia="仿宋_GB2312" w:cs="宋体"/>
                <w:b/>
                <w:bCs/>
                <w:color w:val="000000"/>
                <w:kern w:val="0"/>
                <w:sz w:val="20"/>
                <w:szCs w:val="20"/>
              </w:rPr>
            </w:pPr>
          </w:p>
        </w:tc>
      </w:tr>
      <w:tr w14:paraId="7EAAA8F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0425EED">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D40886E">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5FBED819">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377525E7">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1169.20</w:t>
            </w:r>
          </w:p>
        </w:tc>
        <w:tc>
          <w:tcPr>
            <w:tcW w:w="1701" w:type="dxa"/>
            <w:tcBorders>
              <w:top w:val="nil"/>
              <w:left w:val="nil"/>
              <w:bottom w:val="single" w:color="auto" w:sz="4" w:space="0"/>
              <w:right w:val="single" w:color="auto" w:sz="4" w:space="0"/>
            </w:tcBorders>
            <w:shd w:val="clear" w:color="auto" w:fill="auto"/>
            <w:vAlign w:val="center"/>
          </w:tcPr>
          <w:p w14:paraId="243BDB32">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1169.20</w:t>
            </w:r>
          </w:p>
        </w:tc>
        <w:tc>
          <w:tcPr>
            <w:tcW w:w="1701" w:type="dxa"/>
            <w:tcBorders>
              <w:top w:val="nil"/>
              <w:left w:val="nil"/>
              <w:bottom w:val="single" w:color="auto" w:sz="4" w:space="0"/>
              <w:right w:val="single" w:color="auto" w:sz="4" w:space="0"/>
            </w:tcBorders>
            <w:shd w:val="clear" w:color="auto" w:fill="auto"/>
            <w:vAlign w:val="center"/>
          </w:tcPr>
          <w:p w14:paraId="2754E38F">
            <w:pPr>
              <w:widowControl/>
              <w:jc w:val="right"/>
              <w:rPr>
                <w:rFonts w:hint="eastAsia" w:ascii="仿宋_GB2312" w:hAnsi="宋体" w:eastAsia="仿宋_GB2312" w:cs="宋体"/>
                <w:b/>
                <w:color w:val="000000"/>
                <w:kern w:val="0"/>
                <w:sz w:val="18"/>
                <w:szCs w:val="18"/>
              </w:rPr>
            </w:pPr>
          </w:p>
        </w:tc>
      </w:tr>
      <w:tr w14:paraId="2A07B3A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421A2B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96B1D5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2D527A7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5031D0F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308.47</w:t>
            </w:r>
          </w:p>
        </w:tc>
        <w:tc>
          <w:tcPr>
            <w:tcW w:w="1701" w:type="dxa"/>
            <w:tcBorders>
              <w:top w:val="nil"/>
              <w:left w:val="nil"/>
              <w:bottom w:val="single" w:color="auto" w:sz="4" w:space="0"/>
              <w:right w:val="single" w:color="auto" w:sz="4" w:space="0"/>
            </w:tcBorders>
            <w:shd w:val="clear" w:color="auto" w:fill="auto"/>
            <w:vAlign w:val="center"/>
          </w:tcPr>
          <w:p w14:paraId="222B9A55">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308.47</w:t>
            </w:r>
          </w:p>
        </w:tc>
        <w:tc>
          <w:tcPr>
            <w:tcW w:w="1701" w:type="dxa"/>
            <w:tcBorders>
              <w:top w:val="nil"/>
              <w:left w:val="nil"/>
              <w:bottom w:val="single" w:color="auto" w:sz="4" w:space="0"/>
              <w:right w:val="single" w:color="auto" w:sz="4" w:space="0"/>
            </w:tcBorders>
            <w:shd w:val="clear" w:color="auto" w:fill="auto"/>
            <w:vAlign w:val="center"/>
          </w:tcPr>
          <w:p w14:paraId="7DCC8498">
            <w:pPr>
              <w:widowControl/>
              <w:jc w:val="right"/>
              <w:rPr>
                <w:rFonts w:hint="eastAsia" w:ascii="仿宋_GB2312" w:hAnsi="宋体" w:eastAsia="仿宋_GB2312" w:cs="宋体"/>
                <w:color w:val="000000"/>
                <w:kern w:val="0"/>
                <w:sz w:val="18"/>
                <w:szCs w:val="18"/>
              </w:rPr>
            </w:pPr>
          </w:p>
        </w:tc>
      </w:tr>
      <w:tr w14:paraId="2E1F616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482FD6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0414BE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540A198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228197B3">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294.88</w:t>
            </w:r>
          </w:p>
        </w:tc>
        <w:tc>
          <w:tcPr>
            <w:tcW w:w="1701" w:type="dxa"/>
            <w:tcBorders>
              <w:top w:val="nil"/>
              <w:left w:val="nil"/>
              <w:bottom w:val="single" w:color="auto" w:sz="4" w:space="0"/>
              <w:right w:val="single" w:color="auto" w:sz="4" w:space="0"/>
            </w:tcBorders>
            <w:shd w:val="clear" w:color="auto" w:fill="auto"/>
            <w:vAlign w:val="center"/>
          </w:tcPr>
          <w:p w14:paraId="60A57116">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294.88</w:t>
            </w:r>
          </w:p>
        </w:tc>
        <w:tc>
          <w:tcPr>
            <w:tcW w:w="1701" w:type="dxa"/>
            <w:tcBorders>
              <w:top w:val="nil"/>
              <w:left w:val="nil"/>
              <w:bottom w:val="single" w:color="auto" w:sz="4" w:space="0"/>
              <w:right w:val="single" w:color="auto" w:sz="4" w:space="0"/>
            </w:tcBorders>
            <w:shd w:val="clear" w:color="auto" w:fill="auto"/>
            <w:vAlign w:val="center"/>
          </w:tcPr>
          <w:p w14:paraId="45F048A3">
            <w:pPr>
              <w:widowControl/>
              <w:jc w:val="right"/>
              <w:rPr>
                <w:rFonts w:hint="eastAsia" w:ascii="仿宋_GB2312" w:hAnsi="宋体" w:eastAsia="仿宋_GB2312" w:cs="宋体"/>
                <w:color w:val="000000"/>
                <w:kern w:val="0"/>
                <w:sz w:val="18"/>
                <w:szCs w:val="18"/>
              </w:rPr>
            </w:pPr>
          </w:p>
        </w:tc>
      </w:tr>
      <w:tr w14:paraId="44430BB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4E9154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CE2CCC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23D651F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70137E1E">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202.01</w:t>
            </w:r>
          </w:p>
        </w:tc>
        <w:tc>
          <w:tcPr>
            <w:tcW w:w="1701" w:type="dxa"/>
            <w:tcBorders>
              <w:top w:val="nil"/>
              <w:left w:val="nil"/>
              <w:bottom w:val="single" w:color="auto" w:sz="4" w:space="0"/>
              <w:right w:val="single" w:color="auto" w:sz="4" w:space="0"/>
            </w:tcBorders>
            <w:shd w:val="clear" w:color="auto" w:fill="auto"/>
            <w:vAlign w:val="center"/>
          </w:tcPr>
          <w:p w14:paraId="36DA3BBC">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202.01</w:t>
            </w:r>
          </w:p>
        </w:tc>
        <w:tc>
          <w:tcPr>
            <w:tcW w:w="1701" w:type="dxa"/>
            <w:tcBorders>
              <w:top w:val="nil"/>
              <w:left w:val="nil"/>
              <w:bottom w:val="single" w:color="auto" w:sz="4" w:space="0"/>
              <w:right w:val="single" w:color="auto" w:sz="4" w:space="0"/>
            </w:tcBorders>
            <w:shd w:val="clear" w:color="auto" w:fill="auto"/>
            <w:vAlign w:val="center"/>
          </w:tcPr>
          <w:p w14:paraId="6D32786E">
            <w:pPr>
              <w:widowControl/>
              <w:jc w:val="right"/>
              <w:rPr>
                <w:rFonts w:hint="eastAsia" w:ascii="仿宋_GB2312" w:hAnsi="宋体" w:eastAsia="仿宋_GB2312" w:cs="宋体"/>
                <w:color w:val="000000"/>
                <w:kern w:val="0"/>
                <w:sz w:val="18"/>
                <w:szCs w:val="18"/>
              </w:rPr>
            </w:pPr>
          </w:p>
        </w:tc>
      </w:tr>
      <w:tr w14:paraId="49EAD6B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B248FB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4A965F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11B8DD4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7C0E3AB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20.62</w:t>
            </w:r>
          </w:p>
        </w:tc>
        <w:tc>
          <w:tcPr>
            <w:tcW w:w="1701" w:type="dxa"/>
            <w:tcBorders>
              <w:top w:val="nil"/>
              <w:left w:val="nil"/>
              <w:bottom w:val="single" w:color="auto" w:sz="4" w:space="0"/>
              <w:right w:val="single" w:color="auto" w:sz="4" w:space="0"/>
            </w:tcBorders>
            <w:shd w:val="clear" w:color="auto" w:fill="auto"/>
            <w:vAlign w:val="center"/>
          </w:tcPr>
          <w:p w14:paraId="48EE9E33">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20.62</w:t>
            </w:r>
          </w:p>
        </w:tc>
        <w:tc>
          <w:tcPr>
            <w:tcW w:w="1701" w:type="dxa"/>
            <w:tcBorders>
              <w:top w:val="nil"/>
              <w:left w:val="nil"/>
              <w:bottom w:val="single" w:color="auto" w:sz="4" w:space="0"/>
              <w:right w:val="single" w:color="auto" w:sz="4" w:space="0"/>
            </w:tcBorders>
            <w:shd w:val="clear" w:color="auto" w:fill="auto"/>
            <w:vAlign w:val="center"/>
          </w:tcPr>
          <w:p w14:paraId="0537D4C9">
            <w:pPr>
              <w:widowControl/>
              <w:jc w:val="right"/>
              <w:rPr>
                <w:rFonts w:hint="eastAsia" w:ascii="仿宋_GB2312" w:hAnsi="宋体" w:eastAsia="仿宋_GB2312" w:cs="宋体"/>
                <w:color w:val="000000"/>
                <w:kern w:val="0"/>
                <w:sz w:val="18"/>
                <w:szCs w:val="18"/>
              </w:rPr>
            </w:pPr>
          </w:p>
        </w:tc>
      </w:tr>
      <w:tr w14:paraId="5A14091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13C376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E26F74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07E894B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009D0B7E">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129.62</w:t>
            </w:r>
          </w:p>
        </w:tc>
        <w:tc>
          <w:tcPr>
            <w:tcW w:w="1701" w:type="dxa"/>
            <w:tcBorders>
              <w:top w:val="nil"/>
              <w:left w:val="nil"/>
              <w:bottom w:val="single" w:color="auto" w:sz="4" w:space="0"/>
              <w:right w:val="single" w:color="auto" w:sz="4" w:space="0"/>
            </w:tcBorders>
            <w:shd w:val="clear" w:color="auto" w:fill="auto"/>
            <w:vAlign w:val="center"/>
          </w:tcPr>
          <w:p w14:paraId="23CE954D">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129.62</w:t>
            </w:r>
          </w:p>
        </w:tc>
        <w:tc>
          <w:tcPr>
            <w:tcW w:w="1701" w:type="dxa"/>
            <w:tcBorders>
              <w:top w:val="nil"/>
              <w:left w:val="nil"/>
              <w:bottom w:val="single" w:color="auto" w:sz="4" w:space="0"/>
              <w:right w:val="single" w:color="auto" w:sz="4" w:space="0"/>
            </w:tcBorders>
            <w:shd w:val="clear" w:color="auto" w:fill="auto"/>
            <w:vAlign w:val="center"/>
          </w:tcPr>
          <w:p w14:paraId="47426B1D">
            <w:pPr>
              <w:widowControl/>
              <w:jc w:val="right"/>
              <w:rPr>
                <w:rFonts w:hint="eastAsia" w:ascii="仿宋_GB2312" w:hAnsi="宋体" w:eastAsia="仿宋_GB2312" w:cs="宋体"/>
                <w:color w:val="000000"/>
                <w:kern w:val="0"/>
                <w:sz w:val="18"/>
                <w:szCs w:val="18"/>
              </w:rPr>
            </w:pPr>
          </w:p>
        </w:tc>
      </w:tr>
      <w:tr w14:paraId="163E362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DADBFE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DA6CC4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22F7290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7EED4FE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54.99</w:t>
            </w:r>
          </w:p>
        </w:tc>
        <w:tc>
          <w:tcPr>
            <w:tcW w:w="1701" w:type="dxa"/>
            <w:tcBorders>
              <w:top w:val="nil"/>
              <w:left w:val="nil"/>
              <w:bottom w:val="single" w:color="auto" w:sz="4" w:space="0"/>
              <w:right w:val="single" w:color="auto" w:sz="4" w:space="0"/>
            </w:tcBorders>
            <w:shd w:val="clear" w:color="auto" w:fill="auto"/>
            <w:vAlign w:val="center"/>
          </w:tcPr>
          <w:p w14:paraId="711F1566">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54.99</w:t>
            </w:r>
          </w:p>
        </w:tc>
        <w:tc>
          <w:tcPr>
            <w:tcW w:w="1701" w:type="dxa"/>
            <w:tcBorders>
              <w:top w:val="nil"/>
              <w:left w:val="nil"/>
              <w:bottom w:val="single" w:color="auto" w:sz="4" w:space="0"/>
              <w:right w:val="single" w:color="auto" w:sz="4" w:space="0"/>
            </w:tcBorders>
            <w:shd w:val="clear" w:color="auto" w:fill="auto"/>
            <w:vAlign w:val="center"/>
          </w:tcPr>
          <w:p w14:paraId="5084EB28">
            <w:pPr>
              <w:widowControl/>
              <w:jc w:val="right"/>
              <w:rPr>
                <w:rFonts w:hint="eastAsia" w:ascii="仿宋_GB2312" w:hAnsi="宋体" w:eastAsia="仿宋_GB2312" w:cs="宋体"/>
                <w:color w:val="000000"/>
                <w:kern w:val="0"/>
                <w:sz w:val="18"/>
                <w:szCs w:val="18"/>
              </w:rPr>
            </w:pPr>
          </w:p>
        </w:tc>
      </w:tr>
      <w:tr w14:paraId="5AB80E3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BB10B4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2098B3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432E854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6ABC263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13.46</w:t>
            </w:r>
          </w:p>
        </w:tc>
        <w:tc>
          <w:tcPr>
            <w:tcW w:w="1701" w:type="dxa"/>
            <w:tcBorders>
              <w:top w:val="nil"/>
              <w:left w:val="nil"/>
              <w:bottom w:val="single" w:color="auto" w:sz="4" w:space="0"/>
              <w:right w:val="single" w:color="auto" w:sz="4" w:space="0"/>
            </w:tcBorders>
            <w:shd w:val="clear" w:color="auto" w:fill="auto"/>
            <w:vAlign w:val="center"/>
          </w:tcPr>
          <w:p w14:paraId="4F134E58">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13.46</w:t>
            </w:r>
          </w:p>
        </w:tc>
        <w:tc>
          <w:tcPr>
            <w:tcW w:w="1701" w:type="dxa"/>
            <w:tcBorders>
              <w:top w:val="nil"/>
              <w:left w:val="nil"/>
              <w:bottom w:val="single" w:color="auto" w:sz="4" w:space="0"/>
              <w:right w:val="single" w:color="auto" w:sz="4" w:space="0"/>
            </w:tcBorders>
            <w:shd w:val="clear" w:color="auto" w:fill="auto"/>
            <w:vAlign w:val="center"/>
          </w:tcPr>
          <w:p w14:paraId="32B1668D">
            <w:pPr>
              <w:widowControl/>
              <w:jc w:val="right"/>
              <w:rPr>
                <w:rFonts w:hint="eastAsia" w:ascii="仿宋_GB2312" w:hAnsi="宋体" w:eastAsia="仿宋_GB2312" w:cs="宋体"/>
                <w:color w:val="000000"/>
                <w:kern w:val="0"/>
                <w:sz w:val="18"/>
                <w:szCs w:val="18"/>
              </w:rPr>
            </w:pPr>
          </w:p>
        </w:tc>
      </w:tr>
      <w:tr w14:paraId="690E776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206D38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AEF04E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7E9B86E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2F93313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2.31</w:t>
            </w:r>
          </w:p>
        </w:tc>
        <w:tc>
          <w:tcPr>
            <w:tcW w:w="1701" w:type="dxa"/>
            <w:tcBorders>
              <w:top w:val="nil"/>
              <w:left w:val="nil"/>
              <w:bottom w:val="single" w:color="auto" w:sz="4" w:space="0"/>
              <w:right w:val="single" w:color="auto" w:sz="4" w:space="0"/>
            </w:tcBorders>
            <w:shd w:val="clear" w:color="auto" w:fill="auto"/>
            <w:vAlign w:val="center"/>
          </w:tcPr>
          <w:p w14:paraId="3CD4215D">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2.31</w:t>
            </w:r>
          </w:p>
        </w:tc>
        <w:tc>
          <w:tcPr>
            <w:tcW w:w="1701" w:type="dxa"/>
            <w:tcBorders>
              <w:top w:val="nil"/>
              <w:left w:val="nil"/>
              <w:bottom w:val="single" w:color="auto" w:sz="4" w:space="0"/>
              <w:right w:val="single" w:color="auto" w:sz="4" w:space="0"/>
            </w:tcBorders>
            <w:shd w:val="clear" w:color="auto" w:fill="auto"/>
            <w:vAlign w:val="center"/>
          </w:tcPr>
          <w:p w14:paraId="3110B578">
            <w:pPr>
              <w:widowControl/>
              <w:jc w:val="right"/>
              <w:rPr>
                <w:rFonts w:hint="eastAsia" w:ascii="仿宋_GB2312" w:hAnsi="宋体" w:eastAsia="仿宋_GB2312" w:cs="宋体"/>
                <w:color w:val="000000"/>
                <w:kern w:val="0"/>
                <w:sz w:val="18"/>
                <w:szCs w:val="18"/>
              </w:rPr>
            </w:pPr>
          </w:p>
        </w:tc>
      </w:tr>
      <w:tr w14:paraId="1A58D69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B07E78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94A5E4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25102FE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790A5D6C">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103.26</w:t>
            </w:r>
          </w:p>
        </w:tc>
        <w:tc>
          <w:tcPr>
            <w:tcW w:w="1701" w:type="dxa"/>
            <w:tcBorders>
              <w:top w:val="nil"/>
              <w:left w:val="nil"/>
              <w:bottom w:val="single" w:color="auto" w:sz="4" w:space="0"/>
              <w:right w:val="single" w:color="auto" w:sz="4" w:space="0"/>
            </w:tcBorders>
            <w:shd w:val="clear" w:color="auto" w:fill="auto"/>
            <w:vAlign w:val="center"/>
          </w:tcPr>
          <w:p w14:paraId="1DAEF465">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103.26</w:t>
            </w:r>
          </w:p>
        </w:tc>
        <w:tc>
          <w:tcPr>
            <w:tcW w:w="1701" w:type="dxa"/>
            <w:tcBorders>
              <w:top w:val="nil"/>
              <w:left w:val="nil"/>
              <w:bottom w:val="single" w:color="auto" w:sz="4" w:space="0"/>
              <w:right w:val="single" w:color="auto" w:sz="4" w:space="0"/>
            </w:tcBorders>
            <w:shd w:val="clear" w:color="auto" w:fill="auto"/>
            <w:vAlign w:val="center"/>
          </w:tcPr>
          <w:p w14:paraId="5BE2796B">
            <w:pPr>
              <w:widowControl/>
              <w:jc w:val="right"/>
              <w:rPr>
                <w:rFonts w:hint="eastAsia" w:ascii="仿宋_GB2312" w:hAnsi="宋体" w:eastAsia="仿宋_GB2312" w:cs="宋体"/>
                <w:color w:val="000000"/>
                <w:kern w:val="0"/>
                <w:sz w:val="18"/>
                <w:szCs w:val="18"/>
              </w:rPr>
            </w:pPr>
          </w:p>
        </w:tc>
      </w:tr>
      <w:tr w14:paraId="08DFE77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D2D14B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581146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63F8EF1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5FFA05B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39.58</w:t>
            </w:r>
          </w:p>
        </w:tc>
        <w:tc>
          <w:tcPr>
            <w:tcW w:w="1701" w:type="dxa"/>
            <w:tcBorders>
              <w:top w:val="nil"/>
              <w:left w:val="nil"/>
              <w:bottom w:val="single" w:color="auto" w:sz="4" w:space="0"/>
              <w:right w:val="single" w:color="auto" w:sz="4" w:space="0"/>
            </w:tcBorders>
            <w:shd w:val="clear" w:color="auto" w:fill="auto"/>
            <w:vAlign w:val="center"/>
          </w:tcPr>
          <w:p w14:paraId="15BB64E7">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39.58</w:t>
            </w:r>
          </w:p>
        </w:tc>
        <w:tc>
          <w:tcPr>
            <w:tcW w:w="1701" w:type="dxa"/>
            <w:tcBorders>
              <w:top w:val="nil"/>
              <w:left w:val="nil"/>
              <w:bottom w:val="single" w:color="auto" w:sz="4" w:space="0"/>
              <w:right w:val="single" w:color="auto" w:sz="4" w:space="0"/>
            </w:tcBorders>
            <w:shd w:val="clear" w:color="auto" w:fill="auto"/>
            <w:vAlign w:val="center"/>
          </w:tcPr>
          <w:p w14:paraId="511AB6B4">
            <w:pPr>
              <w:widowControl/>
              <w:jc w:val="right"/>
              <w:rPr>
                <w:rFonts w:hint="eastAsia" w:ascii="仿宋_GB2312" w:hAnsi="宋体" w:eastAsia="仿宋_GB2312" w:cs="宋体"/>
                <w:color w:val="000000"/>
                <w:kern w:val="0"/>
                <w:sz w:val="18"/>
                <w:szCs w:val="18"/>
              </w:rPr>
            </w:pPr>
          </w:p>
        </w:tc>
      </w:tr>
      <w:tr w14:paraId="224A5C3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0C086EC">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504BD69">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61E34F64">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68699EE5">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100.29</w:t>
            </w:r>
          </w:p>
        </w:tc>
        <w:tc>
          <w:tcPr>
            <w:tcW w:w="1701" w:type="dxa"/>
            <w:tcBorders>
              <w:top w:val="nil"/>
              <w:left w:val="nil"/>
              <w:bottom w:val="single" w:color="auto" w:sz="4" w:space="0"/>
              <w:right w:val="single" w:color="auto" w:sz="4" w:space="0"/>
            </w:tcBorders>
            <w:shd w:val="clear" w:color="auto" w:fill="auto"/>
            <w:vAlign w:val="center"/>
          </w:tcPr>
          <w:p w14:paraId="3701A2CA">
            <w:pPr>
              <w:widowControl/>
              <w:ind w:right="147" w:rightChars="70"/>
              <w:jc w:val="right"/>
              <w:rPr>
                <w:rFonts w:hint="eastAsia"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4CEF2ED">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100.29</w:t>
            </w:r>
          </w:p>
        </w:tc>
      </w:tr>
      <w:tr w14:paraId="73D6121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9C190D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1DD50A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126D0A3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7C2E96A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11.56</w:t>
            </w:r>
          </w:p>
        </w:tc>
        <w:tc>
          <w:tcPr>
            <w:tcW w:w="1701" w:type="dxa"/>
            <w:tcBorders>
              <w:top w:val="nil"/>
              <w:left w:val="nil"/>
              <w:bottom w:val="single" w:color="auto" w:sz="4" w:space="0"/>
              <w:right w:val="single" w:color="auto" w:sz="4" w:space="0"/>
            </w:tcBorders>
            <w:shd w:val="clear" w:color="auto" w:fill="auto"/>
            <w:vAlign w:val="center"/>
          </w:tcPr>
          <w:p w14:paraId="2255A1D7">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A2E789E">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11.56</w:t>
            </w:r>
          </w:p>
        </w:tc>
      </w:tr>
      <w:tr w14:paraId="5446851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6822F7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B63B9F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3BE28C4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印刷费</w:t>
            </w:r>
          </w:p>
        </w:tc>
        <w:tc>
          <w:tcPr>
            <w:tcW w:w="1701" w:type="dxa"/>
            <w:tcBorders>
              <w:top w:val="nil"/>
              <w:left w:val="nil"/>
              <w:bottom w:val="single" w:color="auto" w:sz="4" w:space="0"/>
              <w:right w:val="single" w:color="auto" w:sz="4" w:space="0"/>
            </w:tcBorders>
            <w:shd w:val="clear" w:color="auto" w:fill="auto"/>
            <w:vAlign w:val="center"/>
          </w:tcPr>
          <w:p w14:paraId="7D2B6AC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5.00</w:t>
            </w:r>
          </w:p>
        </w:tc>
        <w:tc>
          <w:tcPr>
            <w:tcW w:w="1701" w:type="dxa"/>
            <w:tcBorders>
              <w:top w:val="nil"/>
              <w:left w:val="nil"/>
              <w:bottom w:val="single" w:color="auto" w:sz="4" w:space="0"/>
              <w:right w:val="single" w:color="auto" w:sz="4" w:space="0"/>
            </w:tcBorders>
            <w:shd w:val="clear" w:color="auto" w:fill="auto"/>
            <w:vAlign w:val="center"/>
          </w:tcPr>
          <w:p w14:paraId="05AB89D1">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0D2DBC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5.00</w:t>
            </w:r>
          </w:p>
        </w:tc>
      </w:tr>
      <w:tr w14:paraId="5862384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06C796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C7956A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65FE2B6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咨询费</w:t>
            </w:r>
          </w:p>
        </w:tc>
        <w:tc>
          <w:tcPr>
            <w:tcW w:w="1701" w:type="dxa"/>
            <w:tcBorders>
              <w:top w:val="nil"/>
              <w:left w:val="nil"/>
              <w:bottom w:val="single" w:color="auto" w:sz="4" w:space="0"/>
              <w:right w:val="single" w:color="auto" w:sz="4" w:space="0"/>
            </w:tcBorders>
            <w:shd w:val="clear" w:color="auto" w:fill="auto"/>
            <w:vAlign w:val="center"/>
          </w:tcPr>
          <w:p w14:paraId="62D39CA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c>
          <w:tcPr>
            <w:tcW w:w="1701" w:type="dxa"/>
            <w:tcBorders>
              <w:top w:val="nil"/>
              <w:left w:val="nil"/>
              <w:bottom w:val="single" w:color="auto" w:sz="4" w:space="0"/>
              <w:right w:val="single" w:color="auto" w:sz="4" w:space="0"/>
            </w:tcBorders>
            <w:shd w:val="clear" w:color="auto" w:fill="auto"/>
            <w:vAlign w:val="center"/>
          </w:tcPr>
          <w:p w14:paraId="6B2DA023">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0654704">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r>
      <w:tr w14:paraId="1ED264B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B169F4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DE8BD8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06</w:t>
            </w:r>
          </w:p>
        </w:tc>
        <w:tc>
          <w:tcPr>
            <w:tcW w:w="2891" w:type="dxa"/>
            <w:tcBorders>
              <w:top w:val="nil"/>
              <w:left w:val="nil"/>
              <w:bottom w:val="single" w:color="auto" w:sz="4" w:space="0"/>
              <w:right w:val="single" w:color="auto" w:sz="4" w:space="0"/>
            </w:tcBorders>
            <w:shd w:val="clear" w:color="auto" w:fill="auto"/>
            <w:vAlign w:val="center"/>
          </w:tcPr>
          <w:p w14:paraId="24BAFAD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电费</w:t>
            </w:r>
          </w:p>
        </w:tc>
        <w:tc>
          <w:tcPr>
            <w:tcW w:w="1701" w:type="dxa"/>
            <w:tcBorders>
              <w:top w:val="nil"/>
              <w:left w:val="nil"/>
              <w:bottom w:val="single" w:color="auto" w:sz="4" w:space="0"/>
              <w:right w:val="single" w:color="auto" w:sz="4" w:space="0"/>
            </w:tcBorders>
            <w:shd w:val="clear" w:color="auto" w:fill="auto"/>
            <w:vAlign w:val="center"/>
          </w:tcPr>
          <w:p w14:paraId="3436096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4.00</w:t>
            </w:r>
          </w:p>
        </w:tc>
        <w:tc>
          <w:tcPr>
            <w:tcW w:w="1701" w:type="dxa"/>
            <w:tcBorders>
              <w:top w:val="nil"/>
              <w:left w:val="nil"/>
              <w:bottom w:val="single" w:color="auto" w:sz="4" w:space="0"/>
              <w:right w:val="single" w:color="auto" w:sz="4" w:space="0"/>
            </w:tcBorders>
            <w:shd w:val="clear" w:color="auto" w:fill="auto"/>
            <w:vAlign w:val="center"/>
          </w:tcPr>
          <w:p w14:paraId="1813CBED">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A83013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4.00</w:t>
            </w:r>
          </w:p>
        </w:tc>
      </w:tr>
      <w:tr w14:paraId="5416562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86E69C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EDC614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378C381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19514BD0">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5.00</w:t>
            </w:r>
          </w:p>
        </w:tc>
        <w:tc>
          <w:tcPr>
            <w:tcW w:w="1701" w:type="dxa"/>
            <w:tcBorders>
              <w:top w:val="nil"/>
              <w:left w:val="nil"/>
              <w:bottom w:val="single" w:color="auto" w:sz="4" w:space="0"/>
              <w:right w:val="single" w:color="auto" w:sz="4" w:space="0"/>
            </w:tcBorders>
            <w:shd w:val="clear" w:color="auto" w:fill="auto"/>
            <w:vAlign w:val="center"/>
          </w:tcPr>
          <w:p w14:paraId="5ED62288">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7F7AF8B">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5.00</w:t>
            </w:r>
          </w:p>
        </w:tc>
      </w:tr>
      <w:tr w14:paraId="1BE003A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7F46DF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72B550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5468CAB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取暖费</w:t>
            </w:r>
          </w:p>
        </w:tc>
        <w:tc>
          <w:tcPr>
            <w:tcW w:w="1701" w:type="dxa"/>
            <w:tcBorders>
              <w:top w:val="nil"/>
              <w:left w:val="nil"/>
              <w:bottom w:val="single" w:color="auto" w:sz="4" w:space="0"/>
              <w:right w:val="single" w:color="auto" w:sz="4" w:space="0"/>
            </w:tcBorders>
            <w:shd w:val="clear" w:color="auto" w:fill="auto"/>
            <w:vAlign w:val="center"/>
          </w:tcPr>
          <w:p w14:paraId="5336006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3.18</w:t>
            </w:r>
          </w:p>
        </w:tc>
        <w:tc>
          <w:tcPr>
            <w:tcW w:w="1701" w:type="dxa"/>
            <w:tcBorders>
              <w:top w:val="nil"/>
              <w:left w:val="nil"/>
              <w:bottom w:val="single" w:color="auto" w:sz="4" w:space="0"/>
              <w:right w:val="single" w:color="auto" w:sz="4" w:space="0"/>
            </w:tcBorders>
            <w:shd w:val="clear" w:color="auto" w:fill="auto"/>
            <w:vAlign w:val="center"/>
          </w:tcPr>
          <w:p w14:paraId="59BB8B5F">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ADEAEAE">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3.18</w:t>
            </w:r>
          </w:p>
        </w:tc>
      </w:tr>
      <w:tr w14:paraId="1C3DB86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BF9119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D245AE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16BFCE0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5750677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8.16</w:t>
            </w:r>
          </w:p>
        </w:tc>
        <w:tc>
          <w:tcPr>
            <w:tcW w:w="1701" w:type="dxa"/>
            <w:tcBorders>
              <w:top w:val="nil"/>
              <w:left w:val="nil"/>
              <w:bottom w:val="single" w:color="auto" w:sz="4" w:space="0"/>
              <w:right w:val="single" w:color="auto" w:sz="4" w:space="0"/>
            </w:tcBorders>
            <w:shd w:val="clear" w:color="auto" w:fill="auto"/>
            <w:vAlign w:val="center"/>
          </w:tcPr>
          <w:p w14:paraId="429D4606">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6942434">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8.16</w:t>
            </w:r>
          </w:p>
        </w:tc>
      </w:tr>
      <w:tr w14:paraId="5B43560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6D9302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517FF2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14A3AE7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维修（护）费</w:t>
            </w:r>
          </w:p>
        </w:tc>
        <w:tc>
          <w:tcPr>
            <w:tcW w:w="1701" w:type="dxa"/>
            <w:tcBorders>
              <w:top w:val="nil"/>
              <w:left w:val="nil"/>
              <w:bottom w:val="single" w:color="auto" w:sz="4" w:space="0"/>
              <w:right w:val="single" w:color="auto" w:sz="4" w:space="0"/>
            </w:tcBorders>
            <w:shd w:val="clear" w:color="auto" w:fill="auto"/>
            <w:vAlign w:val="center"/>
          </w:tcPr>
          <w:p w14:paraId="6667FEE3">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c>
          <w:tcPr>
            <w:tcW w:w="1701" w:type="dxa"/>
            <w:tcBorders>
              <w:top w:val="nil"/>
              <w:left w:val="nil"/>
              <w:bottom w:val="single" w:color="auto" w:sz="4" w:space="0"/>
              <w:right w:val="single" w:color="auto" w:sz="4" w:space="0"/>
            </w:tcBorders>
            <w:shd w:val="clear" w:color="auto" w:fill="auto"/>
            <w:vAlign w:val="center"/>
          </w:tcPr>
          <w:p w14:paraId="3EAA4280">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4C601E4">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r>
      <w:tr w14:paraId="679D425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14922D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DCA5E1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26</w:t>
            </w:r>
          </w:p>
        </w:tc>
        <w:tc>
          <w:tcPr>
            <w:tcW w:w="2891" w:type="dxa"/>
            <w:tcBorders>
              <w:top w:val="nil"/>
              <w:left w:val="nil"/>
              <w:bottom w:val="single" w:color="auto" w:sz="4" w:space="0"/>
              <w:right w:val="single" w:color="auto" w:sz="4" w:space="0"/>
            </w:tcBorders>
            <w:shd w:val="clear" w:color="auto" w:fill="auto"/>
            <w:vAlign w:val="center"/>
          </w:tcPr>
          <w:p w14:paraId="47882C8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劳务费</w:t>
            </w:r>
          </w:p>
        </w:tc>
        <w:tc>
          <w:tcPr>
            <w:tcW w:w="1701" w:type="dxa"/>
            <w:tcBorders>
              <w:top w:val="nil"/>
              <w:left w:val="nil"/>
              <w:bottom w:val="single" w:color="auto" w:sz="4" w:space="0"/>
              <w:right w:val="single" w:color="auto" w:sz="4" w:space="0"/>
            </w:tcBorders>
            <w:shd w:val="clear" w:color="auto" w:fill="auto"/>
            <w:vAlign w:val="center"/>
          </w:tcPr>
          <w:p w14:paraId="4E20721C">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5.00</w:t>
            </w:r>
          </w:p>
        </w:tc>
        <w:tc>
          <w:tcPr>
            <w:tcW w:w="1701" w:type="dxa"/>
            <w:tcBorders>
              <w:top w:val="nil"/>
              <w:left w:val="nil"/>
              <w:bottom w:val="single" w:color="auto" w:sz="4" w:space="0"/>
              <w:right w:val="single" w:color="auto" w:sz="4" w:space="0"/>
            </w:tcBorders>
            <w:shd w:val="clear" w:color="auto" w:fill="auto"/>
            <w:vAlign w:val="center"/>
          </w:tcPr>
          <w:p w14:paraId="4DC671D0">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1092A0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5.00</w:t>
            </w:r>
          </w:p>
        </w:tc>
      </w:tr>
      <w:tr w14:paraId="6564018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707564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F86BF7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27</w:t>
            </w:r>
          </w:p>
        </w:tc>
        <w:tc>
          <w:tcPr>
            <w:tcW w:w="2891" w:type="dxa"/>
            <w:tcBorders>
              <w:top w:val="nil"/>
              <w:left w:val="nil"/>
              <w:bottom w:val="single" w:color="auto" w:sz="4" w:space="0"/>
              <w:right w:val="single" w:color="auto" w:sz="4" w:space="0"/>
            </w:tcBorders>
            <w:shd w:val="clear" w:color="auto" w:fill="auto"/>
            <w:vAlign w:val="center"/>
          </w:tcPr>
          <w:p w14:paraId="3F6CC70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委托业务费</w:t>
            </w:r>
          </w:p>
        </w:tc>
        <w:tc>
          <w:tcPr>
            <w:tcW w:w="1701" w:type="dxa"/>
            <w:tcBorders>
              <w:top w:val="nil"/>
              <w:left w:val="nil"/>
              <w:bottom w:val="single" w:color="auto" w:sz="4" w:space="0"/>
              <w:right w:val="single" w:color="auto" w:sz="4" w:space="0"/>
            </w:tcBorders>
            <w:shd w:val="clear" w:color="auto" w:fill="auto"/>
            <w:vAlign w:val="center"/>
          </w:tcPr>
          <w:p w14:paraId="4B1BF5E3">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c>
          <w:tcPr>
            <w:tcW w:w="1701" w:type="dxa"/>
            <w:tcBorders>
              <w:top w:val="nil"/>
              <w:left w:val="nil"/>
              <w:bottom w:val="single" w:color="auto" w:sz="4" w:space="0"/>
              <w:right w:val="single" w:color="auto" w:sz="4" w:space="0"/>
            </w:tcBorders>
            <w:shd w:val="clear" w:color="auto" w:fill="auto"/>
            <w:vAlign w:val="center"/>
          </w:tcPr>
          <w:p w14:paraId="0AB4F4F6">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B263FA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r>
      <w:tr w14:paraId="6DD0EE2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89B12B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02A210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6B41802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4ADF238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15.67</w:t>
            </w:r>
          </w:p>
        </w:tc>
        <w:tc>
          <w:tcPr>
            <w:tcW w:w="1701" w:type="dxa"/>
            <w:tcBorders>
              <w:top w:val="nil"/>
              <w:left w:val="nil"/>
              <w:bottom w:val="single" w:color="auto" w:sz="4" w:space="0"/>
              <w:right w:val="single" w:color="auto" w:sz="4" w:space="0"/>
            </w:tcBorders>
            <w:shd w:val="clear" w:color="auto" w:fill="auto"/>
            <w:vAlign w:val="center"/>
          </w:tcPr>
          <w:p w14:paraId="6D61D5F7">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D5A5738">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15.67</w:t>
            </w:r>
          </w:p>
        </w:tc>
      </w:tr>
      <w:tr w14:paraId="0C0D55C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34D8D8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13B975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14:paraId="7628AA0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1110012D">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8.00</w:t>
            </w:r>
          </w:p>
        </w:tc>
        <w:tc>
          <w:tcPr>
            <w:tcW w:w="1701" w:type="dxa"/>
            <w:tcBorders>
              <w:top w:val="nil"/>
              <w:left w:val="nil"/>
              <w:bottom w:val="single" w:color="auto" w:sz="4" w:space="0"/>
              <w:right w:val="single" w:color="auto" w:sz="4" w:space="0"/>
            </w:tcBorders>
            <w:shd w:val="clear" w:color="auto" w:fill="auto"/>
            <w:vAlign w:val="center"/>
          </w:tcPr>
          <w:p w14:paraId="2E09D006">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97E444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8.00</w:t>
            </w:r>
          </w:p>
        </w:tc>
      </w:tr>
      <w:tr w14:paraId="3C6718A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6A120F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E7A83D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5D2190E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6BC18D3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29.72</w:t>
            </w:r>
          </w:p>
        </w:tc>
        <w:tc>
          <w:tcPr>
            <w:tcW w:w="1701" w:type="dxa"/>
            <w:tcBorders>
              <w:top w:val="nil"/>
              <w:left w:val="nil"/>
              <w:bottom w:val="single" w:color="auto" w:sz="4" w:space="0"/>
              <w:right w:val="single" w:color="auto" w:sz="4" w:space="0"/>
            </w:tcBorders>
            <w:shd w:val="clear" w:color="auto" w:fill="auto"/>
            <w:vAlign w:val="center"/>
          </w:tcPr>
          <w:p w14:paraId="7B527A5F">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62D8C2B">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29.72</w:t>
            </w:r>
          </w:p>
        </w:tc>
      </w:tr>
      <w:tr w14:paraId="3674155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A288525">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5F88C02B">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1C4128C2">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0AC56CFA">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14.87</w:t>
            </w:r>
          </w:p>
        </w:tc>
        <w:tc>
          <w:tcPr>
            <w:tcW w:w="1701" w:type="dxa"/>
            <w:tcBorders>
              <w:top w:val="nil"/>
              <w:left w:val="nil"/>
              <w:bottom w:val="single" w:color="auto" w:sz="4" w:space="0"/>
              <w:right w:val="single" w:color="auto" w:sz="4" w:space="0"/>
            </w:tcBorders>
            <w:shd w:val="clear" w:color="auto" w:fill="auto"/>
            <w:vAlign w:val="center"/>
          </w:tcPr>
          <w:p w14:paraId="52F265C5">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14.87</w:t>
            </w:r>
          </w:p>
        </w:tc>
        <w:tc>
          <w:tcPr>
            <w:tcW w:w="1701" w:type="dxa"/>
            <w:tcBorders>
              <w:top w:val="nil"/>
              <w:left w:val="nil"/>
              <w:bottom w:val="single" w:color="auto" w:sz="4" w:space="0"/>
              <w:right w:val="single" w:color="auto" w:sz="4" w:space="0"/>
            </w:tcBorders>
            <w:shd w:val="clear" w:color="auto" w:fill="auto"/>
            <w:vAlign w:val="center"/>
          </w:tcPr>
          <w:p w14:paraId="38372430">
            <w:pPr>
              <w:widowControl/>
              <w:jc w:val="right"/>
              <w:rPr>
                <w:rFonts w:hint="eastAsia" w:ascii="仿宋_GB2312" w:hAnsi="宋体" w:eastAsia="仿宋_GB2312" w:cs="宋体"/>
                <w:b/>
                <w:color w:val="000000"/>
                <w:kern w:val="0"/>
                <w:sz w:val="18"/>
                <w:szCs w:val="18"/>
              </w:rPr>
            </w:pPr>
          </w:p>
        </w:tc>
      </w:tr>
      <w:tr w14:paraId="2A78D07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E6269A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407C832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03C0A50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1087849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14.47</w:t>
            </w:r>
          </w:p>
        </w:tc>
        <w:tc>
          <w:tcPr>
            <w:tcW w:w="1701" w:type="dxa"/>
            <w:tcBorders>
              <w:top w:val="nil"/>
              <w:left w:val="nil"/>
              <w:bottom w:val="single" w:color="auto" w:sz="4" w:space="0"/>
              <w:right w:val="single" w:color="auto" w:sz="4" w:space="0"/>
            </w:tcBorders>
            <w:shd w:val="clear" w:color="auto" w:fill="auto"/>
            <w:vAlign w:val="center"/>
          </w:tcPr>
          <w:p w14:paraId="39F64B2E">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14.47</w:t>
            </w:r>
          </w:p>
        </w:tc>
        <w:tc>
          <w:tcPr>
            <w:tcW w:w="1701" w:type="dxa"/>
            <w:tcBorders>
              <w:top w:val="nil"/>
              <w:left w:val="nil"/>
              <w:bottom w:val="single" w:color="auto" w:sz="4" w:space="0"/>
              <w:right w:val="single" w:color="auto" w:sz="4" w:space="0"/>
            </w:tcBorders>
            <w:shd w:val="clear" w:color="auto" w:fill="auto"/>
            <w:vAlign w:val="center"/>
          </w:tcPr>
          <w:p w14:paraId="38AEF1A3">
            <w:pPr>
              <w:widowControl/>
              <w:jc w:val="right"/>
              <w:rPr>
                <w:rFonts w:hint="eastAsia" w:ascii="仿宋_GB2312" w:hAnsi="宋体" w:eastAsia="仿宋_GB2312" w:cs="宋体"/>
                <w:color w:val="000000"/>
                <w:kern w:val="0"/>
                <w:sz w:val="18"/>
                <w:szCs w:val="18"/>
              </w:rPr>
            </w:pPr>
          </w:p>
        </w:tc>
      </w:tr>
      <w:tr w14:paraId="57FA4FC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7E1F4F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327F871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616F463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生活补助</w:t>
            </w:r>
          </w:p>
        </w:tc>
        <w:tc>
          <w:tcPr>
            <w:tcW w:w="1701" w:type="dxa"/>
            <w:tcBorders>
              <w:top w:val="nil"/>
              <w:left w:val="nil"/>
              <w:bottom w:val="single" w:color="auto" w:sz="4" w:space="0"/>
              <w:right w:val="single" w:color="auto" w:sz="4" w:space="0"/>
            </w:tcBorders>
            <w:shd w:val="clear" w:color="auto" w:fill="auto"/>
            <w:vAlign w:val="center"/>
          </w:tcPr>
          <w:p w14:paraId="04E58E4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0.40</w:t>
            </w:r>
          </w:p>
        </w:tc>
        <w:tc>
          <w:tcPr>
            <w:tcW w:w="1701" w:type="dxa"/>
            <w:tcBorders>
              <w:top w:val="nil"/>
              <w:left w:val="nil"/>
              <w:bottom w:val="single" w:color="auto" w:sz="4" w:space="0"/>
              <w:right w:val="single" w:color="auto" w:sz="4" w:space="0"/>
            </w:tcBorders>
            <w:shd w:val="clear" w:color="auto" w:fill="auto"/>
            <w:vAlign w:val="center"/>
          </w:tcPr>
          <w:p w14:paraId="75906C58">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0.40</w:t>
            </w:r>
          </w:p>
        </w:tc>
        <w:tc>
          <w:tcPr>
            <w:tcW w:w="1701" w:type="dxa"/>
            <w:tcBorders>
              <w:top w:val="nil"/>
              <w:left w:val="nil"/>
              <w:bottom w:val="single" w:color="auto" w:sz="4" w:space="0"/>
              <w:right w:val="single" w:color="auto" w:sz="4" w:space="0"/>
            </w:tcBorders>
            <w:shd w:val="clear" w:color="auto" w:fill="auto"/>
            <w:vAlign w:val="center"/>
          </w:tcPr>
          <w:p w14:paraId="40996667">
            <w:pPr>
              <w:widowControl/>
              <w:jc w:val="right"/>
              <w:rPr>
                <w:rFonts w:hint="eastAsia" w:ascii="仿宋_GB2312" w:hAnsi="宋体" w:eastAsia="仿宋_GB2312" w:cs="宋体"/>
                <w:color w:val="000000"/>
                <w:kern w:val="0"/>
                <w:sz w:val="18"/>
                <w:szCs w:val="18"/>
              </w:rPr>
            </w:pPr>
          </w:p>
        </w:tc>
      </w:tr>
      <w:tr w14:paraId="33472796">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8D2DD95">
            <w:pPr>
              <w:widowControl/>
              <w:jc w:val="left"/>
              <w:rPr>
                <w:rFonts w:hint="eastAsia"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0C8B6CA2">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5BD32B9C">
            <w:pPr>
              <w:widowControl/>
              <w:jc w:val="center"/>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4F3CF8AE">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1284.36</w:t>
            </w:r>
          </w:p>
        </w:tc>
        <w:tc>
          <w:tcPr>
            <w:tcW w:w="1701" w:type="dxa"/>
            <w:tcBorders>
              <w:top w:val="nil"/>
              <w:left w:val="nil"/>
              <w:bottom w:val="single" w:color="auto" w:sz="4" w:space="0"/>
              <w:right w:val="single" w:color="auto" w:sz="4" w:space="0"/>
            </w:tcBorders>
            <w:shd w:val="clear" w:color="auto" w:fill="auto"/>
            <w:vAlign w:val="center"/>
          </w:tcPr>
          <w:p w14:paraId="711D1276">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1184.07</w:t>
            </w:r>
          </w:p>
        </w:tc>
        <w:tc>
          <w:tcPr>
            <w:tcW w:w="1701" w:type="dxa"/>
            <w:tcBorders>
              <w:top w:val="nil"/>
              <w:left w:val="nil"/>
              <w:bottom w:val="single" w:color="auto" w:sz="4" w:space="0"/>
              <w:right w:val="single" w:color="auto" w:sz="4" w:space="0"/>
            </w:tcBorders>
            <w:shd w:val="clear" w:color="auto" w:fill="auto"/>
            <w:vAlign w:val="center"/>
          </w:tcPr>
          <w:p w14:paraId="035A1E40">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100.29</w:t>
            </w:r>
          </w:p>
        </w:tc>
      </w:tr>
    </w:tbl>
    <w:p w14:paraId="4B0E74E5">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16EAAA41">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表7</w:t>
      </w:r>
    </w:p>
    <w:p w14:paraId="4392467F">
      <w:pPr>
        <w:jc w:val="center"/>
        <w:rPr>
          <w:rFonts w:hint="eastAsia"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661C5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450" w:type="dxa"/>
            <w:tcBorders>
              <w:top w:val="nil"/>
              <w:left w:val="nil"/>
              <w:bottom w:val="nil"/>
              <w:right w:val="nil"/>
            </w:tcBorders>
          </w:tcPr>
          <w:p w14:paraId="5DA74988">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编制单位：托克逊县水利局</w:t>
            </w:r>
          </w:p>
        </w:tc>
        <w:tc>
          <w:tcPr>
            <w:tcW w:w="2720" w:type="dxa"/>
            <w:tcBorders>
              <w:top w:val="nil"/>
              <w:left w:val="nil"/>
              <w:bottom w:val="nil"/>
              <w:right w:val="nil"/>
            </w:tcBorders>
          </w:tcPr>
          <w:p w14:paraId="75BCC69C">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08328149">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050DC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68582A1E">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1954B5F0">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61D48763">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315ABA95">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00B4A2E6">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2CDA10F2">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44C8E104">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696D3845">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1E14A11C">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1875742F">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6CF6EDB6">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580A59A0">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201D285E">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19A25E71">
            <w:pPr>
              <w:jc w:val="center"/>
              <w:rPr>
                <w:sz w:val="20"/>
                <w:szCs w:val="20"/>
              </w:rPr>
            </w:pPr>
            <w:r>
              <w:rPr>
                <w:rFonts w:hint="eastAsia" w:ascii="仿宋_GB2312" w:hAnsi="宋体" w:eastAsia="仿宋_GB2312" w:cs="宋体"/>
                <w:b/>
                <w:sz w:val="20"/>
                <w:szCs w:val="20"/>
              </w:rPr>
              <w:t>其他支出</w:t>
            </w:r>
          </w:p>
        </w:tc>
      </w:tr>
      <w:tr w14:paraId="5AEEC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7BF27ECD">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20F76667">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4E202E7F">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43A49700">
            <w:pPr>
              <w:jc w:val="center"/>
              <w:rPr>
                <w:sz w:val="20"/>
                <w:szCs w:val="20"/>
              </w:rPr>
            </w:pPr>
          </w:p>
        </w:tc>
        <w:tc>
          <w:tcPr>
            <w:tcW w:w="2170" w:type="dxa"/>
            <w:vMerge w:val="continue"/>
            <w:shd w:val="clear" w:color="auto" w:fill="auto"/>
            <w:vAlign w:val="center"/>
          </w:tcPr>
          <w:p w14:paraId="1C41C52D">
            <w:pPr>
              <w:jc w:val="center"/>
              <w:rPr>
                <w:sz w:val="20"/>
                <w:szCs w:val="20"/>
              </w:rPr>
            </w:pPr>
          </w:p>
        </w:tc>
        <w:tc>
          <w:tcPr>
            <w:tcW w:w="950" w:type="dxa"/>
            <w:vMerge w:val="continue"/>
            <w:shd w:val="clear" w:color="auto" w:fill="auto"/>
            <w:vAlign w:val="center"/>
          </w:tcPr>
          <w:p w14:paraId="22361196">
            <w:pPr>
              <w:jc w:val="center"/>
              <w:rPr>
                <w:sz w:val="20"/>
                <w:szCs w:val="20"/>
              </w:rPr>
            </w:pPr>
          </w:p>
        </w:tc>
        <w:tc>
          <w:tcPr>
            <w:tcW w:w="720" w:type="dxa"/>
            <w:vMerge w:val="continue"/>
            <w:shd w:val="clear" w:color="auto" w:fill="auto"/>
            <w:vAlign w:val="center"/>
          </w:tcPr>
          <w:p w14:paraId="0F4D70DA">
            <w:pPr>
              <w:jc w:val="center"/>
              <w:rPr>
                <w:sz w:val="20"/>
                <w:szCs w:val="20"/>
              </w:rPr>
            </w:pPr>
          </w:p>
        </w:tc>
        <w:tc>
          <w:tcPr>
            <w:tcW w:w="820" w:type="dxa"/>
            <w:vMerge w:val="continue"/>
            <w:shd w:val="clear" w:color="auto" w:fill="auto"/>
            <w:vAlign w:val="center"/>
          </w:tcPr>
          <w:p w14:paraId="28EF0801">
            <w:pPr>
              <w:jc w:val="center"/>
              <w:rPr>
                <w:sz w:val="20"/>
                <w:szCs w:val="20"/>
              </w:rPr>
            </w:pPr>
          </w:p>
        </w:tc>
        <w:tc>
          <w:tcPr>
            <w:tcW w:w="670" w:type="dxa"/>
            <w:vMerge w:val="continue"/>
            <w:shd w:val="clear" w:color="auto" w:fill="auto"/>
            <w:vAlign w:val="center"/>
          </w:tcPr>
          <w:p w14:paraId="7512D9AA">
            <w:pPr>
              <w:jc w:val="center"/>
              <w:rPr>
                <w:sz w:val="20"/>
                <w:szCs w:val="20"/>
              </w:rPr>
            </w:pPr>
          </w:p>
        </w:tc>
        <w:tc>
          <w:tcPr>
            <w:tcW w:w="710" w:type="dxa"/>
            <w:vMerge w:val="continue"/>
            <w:shd w:val="clear" w:color="auto" w:fill="auto"/>
            <w:vAlign w:val="center"/>
          </w:tcPr>
          <w:p w14:paraId="6F353DA6">
            <w:pPr>
              <w:jc w:val="center"/>
              <w:rPr>
                <w:sz w:val="20"/>
                <w:szCs w:val="20"/>
              </w:rPr>
            </w:pPr>
          </w:p>
        </w:tc>
        <w:tc>
          <w:tcPr>
            <w:tcW w:w="700" w:type="dxa"/>
            <w:vMerge w:val="continue"/>
            <w:shd w:val="clear" w:color="auto" w:fill="auto"/>
            <w:vAlign w:val="center"/>
          </w:tcPr>
          <w:p w14:paraId="688B02E9">
            <w:pPr>
              <w:jc w:val="center"/>
              <w:rPr>
                <w:sz w:val="20"/>
                <w:szCs w:val="20"/>
              </w:rPr>
            </w:pPr>
          </w:p>
        </w:tc>
        <w:tc>
          <w:tcPr>
            <w:tcW w:w="710" w:type="dxa"/>
            <w:vMerge w:val="continue"/>
            <w:shd w:val="clear" w:color="auto" w:fill="auto"/>
            <w:vAlign w:val="center"/>
          </w:tcPr>
          <w:p w14:paraId="37FB9D5B">
            <w:pPr>
              <w:jc w:val="center"/>
              <w:rPr>
                <w:sz w:val="20"/>
                <w:szCs w:val="20"/>
              </w:rPr>
            </w:pPr>
          </w:p>
        </w:tc>
        <w:tc>
          <w:tcPr>
            <w:tcW w:w="790" w:type="dxa"/>
            <w:vMerge w:val="continue"/>
            <w:shd w:val="clear" w:color="auto" w:fill="auto"/>
          </w:tcPr>
          <w:p w14:paraId="4AD07770">
            <w:pPr>
              <w:jc w:val="center"/>
              <w:rPr>
                <w:sz w:val="20"/>
                <w:szCs w:val="20"/>
              </w:rPr>
            </w:pPr>
          </w:p>
        </w:tc>
        <w:tc>
          <w:tcPr>
            <w:tcW w:w="640" w:type="dxa"/>
            <w:vMerge w:val="continue"/>
            <w:shd w:val="clear" w:color="auto" w:fill="auto"/>
            <w:vAlign w:val="center"/>
          </w:tcPr>
          <w:p w14:paraId="3A82D330">
            <w:pPr>
              <w:jc w:val="center"/>
              <w:rPr>
                <w:sz w:val="20"/>
                <w:szCs w:val="20"/>
              </w:rPr>
            </w:pPr>
          </w:p>
        </w:tc>
        <w:tc>
          <w:tcPr>
            <w:tcW w:w="700" w:type="dxa"/>
            <w:vMerge w:val="continue"/>
            <w:shd w:val="clear" w:color="auto" w:fill="auto"/>
          </w:tcPr>
          <w:p w14:paraId="47ECA790">
            <w:pPr>
              <w:jc w:val="center"/>
              <w:rPr>
                <w:sz w:val="20"/>
                <w:szCs w:val="20"/>
              </w:rPr>
            </w:pPr>
          </w:p>
        </w:tc>
        <w:tc>
          <w:tcPr>
            <w:tcW w:w="620" w:type="dxa"/>
            <w:vMerge w:val="continue"/>
            <w:shd w:val="clear" w:color="auto" w:fill="auto"/>
          </w:tcPr>
          <w:p w14:paraId="5CE511F5">
            <w:pPr>
              <w:jc w:val="center"/>
              <w:rPr>
                <w:sz w:val="20"/>
                <w:szCs w:val="20"/>
              </w:rPr>
            </w:pPr>
          </w:p>
        </w:tc>
      </w:tr>
      <w:tr w14:paraId="185B7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5F861FF">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213</w:t>
            </w:r>
          </w:p>
        </w:tc>
        <w:tc>
          <w:tcPr>
            <w:tcW w:w="567" w:type="dxa"/>
            <w:shd w:val="clear" w:color="auto" w:fill="auto"/>
            <w:vAlign w:val="center"/>
          </w:tcPr>
          <w:p w14:paraId="74D41DE5">
            <w:pPr>
              <w:jc w:val="center"/>
              <w:rPr>
                <w:rFonts w:hint="eastAsia" w:ascii="仿宋_GB2312" w:hAnsi="宋体" w:eastAsia="仿宋_GB2312" w:cs="宋体"/>
                <w:b/>
                <w:sz w:val="18"/>
                <w:szCs w:val="18"/>
              </w:rPr>
            </w:pPr>
          </w:p>
        </w:tc>
        <w:tc>
          <w:tcPr>
            <w:tcW w:w="567" w:type="dxa"/>
            <w:shd w:val="clear" w:color="auto" w:fill="auto"/>
            <w:vAlign w:val="center"/>
          </w:tcPr>
          <w:p w14:paraId="088BC51E">
            <w:pPr>
              <w:jc w:val="center"/>
              <w:rPr>
                <w:rFonts w:hint="eastAsia" w:ascii="仿宋_GB2312" w:hAnsi="宋体" w:eastAsia="仿宋_GB2312" w:cs="宋体"/>
                <w:b/>
                <w:sz w:val="18"/>
                <w:szCs w:val="18"/>
              </w:rPr>
            </w:pPr>
          </w:p>
        </w:tc>
        <w:tc>
          <w:tcPr>
            <w:tcW w:w="2321" w:type="dxa"/>
            <w:shd w:val="clear" w:color="auto" w:fill="auto"/>
            <w:vAlign w:val="center"/>
          </w:tcPr>
          <w:p w14:paraId="7515CB2A">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农林水支出</w:t>
            </w:r>
          </w:p>
        </w:tc>
        <w:tc>
          <w:tcPr>
            <w:tcW w:w="2170" w:type="dxa"/>
            <w:shd w:val="clear" w:color="auto" w:fill="auto"/>
            <w:vAlign w:val="center"/>
          </w:tcPr>
          <w:p w14:paraId="601FFE18">
            <w:pPr>
              <w:jc w:val="left"/>
              <w:rPr>
                <w:rFonts w:hint="eastAsia" w:ascii="仿宋_GB2312" w:hAnsi="宋体" w:eastAsia="仿宋_GB2312" w:cs="宋体"/>
                <w:b/>
                <w:sz w:val="18"/>
                <w:szCs w:val="18"/>
              </w:rPr>
            </w:pPr>
          </w:p>
        </w:tc>
        <w:tc>
          <w:tcPr>
            <w:tcW w:w="950" w:type="dxa"/>
            <w:shd w:val="clear" w:color="auto" w:fill="auto"/>
            <w:vAlign w:val="center"/>
          </w:tcPr>
          <w:p w14:paraId="4663D807">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3437.66</w:t>
            </w:r>
          </w:p>
        </w:tc>
        <w:tc>
          <w:tcPr>
            <w:tcW w:w="720" w:type="dxa"/>
            <w:shd w:val="clear" w:color="auto" w:fill="auto"/>
            <w:vAlign w:val="center"/>
          </w:tcPr>
          <w:p w14:paraId="7F63614D">
            <w:pPr>
              <w:jc w:val="right"/>
              <w:rPr>
                <w:rFonts w:hint="eastAsia" w:ascii="仿宋_GB2312" w:hAnsi="宋体" w:eastAsia="仿宋_GB2312" w:cs="宋体"/>
                <w:b/>
                <w:sz w:val="18"/>
                <w:szCs w:val="18"/>
              </w:rPr>
            </w:pPr>
          </w:p>
        </w:tc>
        <w:tc>
          <w:tcPr>
            <w:tcW w:w="820" w:type="dxa"/>
            <w:shd w:val="clear" w:color="auto" w:fill="auto"/>
            <w:vAlign w:val="center"/>
          </w:tcPr>
          <w:p w14:paraId="2298C23B">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1167.24</w:t>
            </w:r>
          </w:p>
        </w:tc>
        <w:tc>
          <w:tcPr>
            <w:tcW w:w="670" w:type="dxa"/>
            <w:shd w:val="clear" w:color="auto" w:fill="auto"/>
            <w:vAlign w:val="center"/>
          </w:tcPr>
          <w:p w14:paraId="596023A1">
            <w:pPr>
              <w:jc w:val="right"/>
              <w:rPr>
                <w:rFonts w:hint="eastAsia" w:ascii="仿宋_GB2312" w:hAnsi="宋体" w:eastAsia="仿宋_GB2312" w:cs="宋体"/>
                <w:b/>
                <w:sz w:val="18"/>
                <w:szCs w:val="18"/>
              </w:rPr>
            </w:pPr>
          </w:p>
        </w:tc>
        <w:tc>
          <w:tcPr>
            <w:tcW w:w="710" w:type="dxa"/>
            <w:shd w:val="clear" w:color="auto" w:fill="auto"/>
            <w:vAlign w:val="center"/>
          </w:tcPr>
          <w:p w14:paraId="5843BB4B">
            <w:pPr>
              <w:jc w:val="right"/>
              <w:rPr>
                <w:rFonts w:hint="eastAsia" w:ascii="仿宋_GB2312" w:hAnsi="宋体" w:eastAsia="仿宋_GB2312" w:cs="宋体"/>
                <w:b/>
                <w:sz w:val="18"/>
                <w:szCs w:val="18"/>
              </w:rPr>
            </w:pPr>
          </w:p>
        </w:tc>
        <w:tc>
          <w:tcPr>
            <w:tcW w:w="700" w:type="dxa"/>
            <w:shd w:val="clear" w:color="auto" w:fill="auto"/>
            <w:vAlign w:val="center"/>
          </w:tcPr>
          <w:p w14:paraId="397503FD">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2270.42</w:t>
            </w:r>
          </w:p>
        </w:tc>
        <w:tc>
          <w:tcPr>
            <w:tcW w:w="710" w:type="dxa"/>
            <w:shd w:val="clear" w:color="auto" w:fill="auto"/>
            <w:vAlign w:val="center"/>
          </w:tcPr>
          <w:p w14:paraId="5926CF49">
            <w:pPr>
              <w:jc w:val="right"/>
              <w:rPr>
                <w:rFonts w:hint="eastAsia" w:ascii="仿宋_GB2312" w:hAnsi="宋体" w:eastAsia="仿宋_GB2312" w:cs="宋体"/>
                <w:b/>
                <w:sz w:val="18"/>
                <w:szCs w:val="18"/>
              </w:rPr>
            </w:pPr>
          </w:p>
        </w:tc>
        <w:tc>
          <w:tcPr>
            <w:tcW w:w="790" w:type="dxa"/>
            <w:shd w:val="clear" w:color="auto" w:fill="auto"/>
            <w:vAlign w:val="center"/>
          </w:tcPr>
          <w:p w14:paraId="40EAFD35">
            <w:pPr>
              <w:jc w:val="right"/>
              <w:rPr>
                <w:rFonts w:hint="eastAsia" w:ascii="仿宋_GB2312" w:hAnsi="宋体" w:eastAsia="仿宋_GB2312" w:cs="宋体"/>
                <w:b/>
                <w:sz w:val="18"/>
                <w:szCs w:val="18"/>
              </w:rPr>
            </w:pPr>
          </w:p>
        </w:tc>
        <w:tc>
          <w:tcPr>
            <w:tcW w:w="640" w:type="dxa"/>
            <w:shd w:val="clear" w:color="auto" w:fill="auto"/>
            <w:vAlign w:val="center"/>
          </w:tcPr>
          <w:p w14:paraId="1200C45B">
            <w:pPr>
              <w:jc w:val="right"/>
              <w:rPr>
                <w:rFonts w:hint="eastAsia" w:ascii="仿宋_GB2312" w:hAnsi="宋体" w:eastAsia="仿宋_GB2312" w:cs="宋体"/>
                <w:b/>
                <w:sz w:val="18"/>
                <w:szCs w:val="18"/>
              </w:rPr>
            </w:pPr>
          </w:p>
        </w:tc>
        <w:tc>
          <w:tcPr>
            <w:tcW w:w="700" w:type="dxa"/>
            <w:shd w:val="clear" w:color="auto" w:fill="auto"/>
            <w:vAlign w:val="center"/>
          </w:tcPr>
          <w:p w14:paraId="42799254">
            <w:pPr>
              <w:jc w:val="right"/>
              <w:rPr>
                <w:rFonts w:hint="eastAsia" w:ascii="仿宋_GB2312" w:hAnsi="宋体" w:eastAsia="仿宋_GB2312" w:cs="宋体"/>
                <w:b/>
                <w:sz w:val="18"/>
                <w:szCs w:val="18"/>
              </w:rPr>
            </w:pPr>
          </w:p>
        </w:tc>
        <w:tc>
          <w:tcPr>
            <w:tcW w:w="620" w:type="dxa"/>
            <w:shd w:val="clear" w:color="auto" w:fill="auto"/>
            <w:vAlign w:val="center"/>
          </w:tcPr>
          <w:p w14:paraId="4CEF6DFE">
            <w:pPr>
              <w:jc w:val="right"/>
              <w:rPr>
                <w:rFonts w:hint="eastAsia" w:ascii="仿宋_GB2312" w:hAnsi="宋体" w:eastAsia="仿宋_GB2312" w:cs="宋体"/>
                <w:b/>
                <w:sz w:val="18"/>
                <w:szCs w:val="18"/>
              </w:rPr>
            </w:pPr>
          </w:p>
        </w:tc>
      </w:tr>
      <w:tr w14:paraId="5E190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8B38D5E">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213</w:t>
            </w:r>
          </w:p>
        </w:tc>
        <w:tc>
          <w:tcPr>
            <w:tcW w:w="567" w:type="dxa"/>
            <w:shd w:val="clear" w:color="auto" w:fill="auto"/>
            <w:vAlign w:val="center"/>
          </w:tcPr>
          <w:p w14:paraId="6B4305EB">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03</w:t>
            </w:r>
          </w:p>
        </w:tc>
        <w:tc>
          <w:tcPr>
            <w:tcW w:w="567" w:type="dxa"/>
            <w:shd w:val="clear" w:color="auto" w:fill="auto"/>
            <w:vAlign w:val="center"/>
          </w:tcPr>
          <w:p w14:paraId="0547001C">
            <w:pPr>
              <w:jc w:val="center"/>
              <w:rPr>
                <w:rFonts w:hint="eastAsia" w:ascii="仿宋_GB2312" w:hAnsi="宋体" w:eastAsia="仿宋_GB2312" w:cs="宋体"/>
                <w:b/>
                <w:sz w:val="18"/>
                <w:szCs w:val="18"/>
              </w:rPr>
            </w:pPr>
          </w:p>
        </w:tc>
        <w:tc>
          <w:tcPr>
            <w:tcW w:w="2321" w:type="dxa"/>
            <w:shd w:val="clear" w:color="auto" w:fill="auto"/>
            <w:vAlign w:val="center"/>
          </w:tcPr>
          <w:p w14:paraId="0FDBEFD7">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水利</w:t>
            </w:r>
          </w:p>
        </w:tc>
        <w:tc>
          <w:tcPr>
            <w:tcW w:w="2170" w:type="dxa"/>
            <w:shd w:val="clear" w:color="auto" w:fill="auto"/>
            <w:vAlign w:val="center"/>
          </w:tcPr>
          <w:p w14:paraId="038CD164">
            <w:pPr>
              <w:jc w:val="left"/>
              <w:rPr>
                <w:rFonts w:hint="eastAsia" w:ascii="仿宋_GB2312" w:hAnsi="宋体" w:eastAsia="仿宋_GB2312" w:cs="宋体"/>
                <w:b/>
                <w:sz w:val="18"/>
                <w:szCs w:val="18"/>
              </w:rPr>
            </w:pPr>
          </w:p>
        </w:tc>
        <w:tc>
          <w:tcPr>
            <w:tcW w:w="950" w:type="dxa"/>
            <w:shd w:val="clear" w:color="auto" w:fill="auto"/>
            <w:vAlign w:val="center"/>
          </w:tcPr>
          <w:p w14:paraId="4C49AB57">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2449.00</w:t>
            </w:r>
          </w:p>
        </w:tc>
        <w:tc>
          <w:tcPr>
            <w:tcW w:w="720" w:type="dxa"/>
            <w:shd w:val="clear" w:color="auto" w:fill="auto"/>
            <w:vAlign w:val="center"/>
          </w:tcPr>
          <w:p w14:paraId="413F036B">
            <w:pPr>
              <w:jc w:val="right"/>
              <w:rPr>
                <w:rFonts w:hint="eastAsia" w:ascii="仿宋_GB2312" w:hAnsi="宋体" w:eastAsia="仿宋_GB2312" w:cs="宋体"/>
                <w:b/>
                <w:sz w:val="18"/>
                <w:szCs w:val="18"/>
              </w:rPr>
            </w:pPr>
          </w:p>
        </w:tc>
        <w:tc>
          <w:tcPr>
            <w:tcW w:w="820" w:type="dxa"/>
            <w:shd w:val="clear" w:color="auto" w:fill="auto"/>
            <w:vAlign w:val="center"/>
          </w:tcPr>
          <w:p w14:paraId="2972FF68">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1167.24</w:t>
            </w:r>
          </w:p>
        </w:tc>
        <w:tc>
          <w:tcPr>
            <w:tcW w:w="670" w:type="dxa"/>
            <w:shd w:val="clear" w:color="auto" w:fill="auto"/>
            <w:vAlign w:val="center"/>
          </w:tcPr>
          <w:p w14:paraId="3BBD02F6">
            <w:pPr>
              <w:jc w:val="right"/>
              <w:rPr>
                <w:rFonts w:hint="eastAsia" w:ascii="仿宋_GB2312" w:hAnsi="宋体" w:eastAsia="仿宋_GB2312" w:cs="宋体"/>
                <w:b/>
                <w:sz w:val="18"/>
                <w:szCs w:val="18"/>
              </w:rPr>
            </w:pPr>
          </w:p>
        </w:tc>
        <w:tc>
          <w:tcPr>
            <w:tcW w:w="710" w:type="dxa"/>
            <w:shd w:val="clear" w:color="auto" w:fill="auto"/>
            <w:vAlign w:val="center"/>
          </w:tcPr>
          <w:p w14:paraId="5D276A76">
            <w:pPr>
              <w:jc w:val="right"/>
              <w:rPr>
                <w:rFonts w:hint="eastAsia" w:ascii="仿宋_GB2312" w:hAnsi="宋体" w:eastAsia="仿宋_GB2312" w:cs="宋体"/>
                <w:b/>
                <w:sz w:val="18"/>
                <w:szCs w:val="18"/>
              </w:rPr>
            </w:pPr>
          </w:p>
        </w:tc>
        <w:tc>
          <w:tcPr>
            <w:tcW w:w="700" w:type="dxa"/>
            <w:shd w:val="clear" w:color="auto" w:fill="auto"/>
            <w:vAlign w:val="center"/>
          </w:tcPr>
          <w:p w14:paraId="4C2C1B91">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1281.76</w:t>
            </w:r>
          </w:p>
        </w:tc>
        <w:tc>
          <w:tcPr>
            <w:tcW w:w="710" w:type="dxa"/>
            <w:shd w:val="clear" w:color="auto" w:fill="auto"/>
            <w:vAlign w:val="center"/>
          </w:tcPr>
          <w:p w14:paraId="532A5654">
            <w:pPr>
              <w:jc w:val="right"/>
              <w:rPr>
                <w:rFonts w:hint="eastAsia" w:ascii="仿宋_GB2312" w:hAnsi="宋体" w:eastAsia="仿宋_GB2312" w:cs="宋体"/>
                <w:b/>
                <w:sz w:val="18"/>
                <w:szCs w:val="18"/>
              </w:rPr>
            </w:pPr>
          </w:p>
        </w:tc>
        <w:tc>
          <w:tcPr>
            <w:tcW w:w="790" w:type="dxa"/>
            <w:shd w:val="clear" w:color="auto" w:fill="auto"/>
            <w:vAlign w:val="center"/>
          </w:tcPr>
          <w:p w14:paraId="1A3EA764">
            <w:pPr>
              <w:jc w:val="right"/>
              <w:rPr>
                <w:rFonts w:hint="eastAsia" w:ascii="仿宋_GB2312" w:hAnsi="宋体" w:eastAsia="仿宋_GB2312" w:cs="宋体"/>
                <w:b/>
                <w:sz w:val="18"/>
                <w:szCs w:val="18"/>
              </w:rPr>
            </w:pPr>
          </w:p>
        </w:tc>
        <w:tc>
          <w:tcPr>
            <w:tcW w:w="640" w:type="dxa"/>
            <w:shd w:val="clear" w:color="auto" w:fill="auto"/>
            <w:vAlign w:val="center"/>
          </w:tcPr>
          <w:p w14:paraId="70A856C1">
            <w:pPr>
              <w:jc w:val="right"/>
              <w:rPr>
                <w:rFonts w:hint="eastAsia" w:ascii="仿宋_GB2312" w:hAnsi="宋体" w:eastAsia="仿宋_GB2312" w:cs="宋体"/>
                <w:b/>
                <w:sz w:val="18"/>
                <w:szCs w:val="18"/>
              </w:rPr>
            </w:pPr>
          </w:p>
        </w:tc>
        <w:tc>
          <w:tcPr>
            <w:tcW w:w="700" w:type="dxa"/>
            <w:shd w:val="clear" w:color="auto" w:fill="auto"/>
            <w:vAlign w:val="center"/>
          </w:tcPr>
          <w:p w14:paraId="0515297F">
            <w:pPr>
              <w:jc w:val="right"/>
              <w:rPr>
                <w:rFonts w:hint="eastAsia" w:ascii="仿宋_GB2312" w:hAnsi="宋体" w:eastAsia="仿宋_GB2312" w:cs="宋体"/>
                <w:b/>
                <w:sz w:val="18"/>
                <w:szCs w:val="18"/>
              </w:rPr>
            </w:pPr>
          </w:p>
        </w:tc>
        <w:tc>
          <w:tcPr>
            <w:tcW w:w="620" w:type="dxa"/>
            <w:shd w:val="clear" w:color="auto" w:fill="auto"/>
            <w:vAlign w:val="center"/>
          </w:tcPr>
          <w:p w14:paraId="17E59886">
            <w:pPr>
              <w:jc w:val="right"/>
              <w:rPr>
                <w:rFonts w:hint="eastAsia" w:ascii="仿宋_GB2312" w:hAnsi="宋体" w:eastAsia="仿宋_GB2312" w:cs="宋体"/>
                <w:b/>
                <w:sz w:val="18"/>
                <w:szCs w:val="18"/>
              </w:rPr>
            </w:pPr>
          </w:p>
        </w:tc>
      </w:tr>
      <w:tr w14:paraId="29A67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121E4F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0C5930C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54B0BE0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05</w:t>
            </w:r>
          </w:p>
        </w:tc>
        <w:tc>
          <w:tcPr>
            <w:tcW w:w="2321" w:type="dxa"/>
            <w:shd w:val="clear" w:color="auto" w:fill="auto"/>
            <w:vAlign w:val="center"/>
          </w:tcPr>
          <w:p w14:paraId="1B76C3F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水利工程建设</w:t>
            </w:r>
          </w:p>
        </w:tc>
        <w:tc>
          <w:tcPr>
            <w:tcW w:w="2170" w:type="dxa"/>
            <w:shd w:val="clear" w:color="auto" w:fill="auto"/>
            <w:vAlign w:val="center"/>
          </w:tcPr>
          <w:p w14:paraId="3648730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2018年吐鲁番水资源综合管理系统及农田水利设施（托克逊县）工程－明渠流量计量设备采购安装设备</w:t>
            </w:r>
          </w:p>
        </w:tc>
        <w:tc>
          <w:tcPr>
            <w:tcW w:w="950" w:type="dxa"/>
            <w:shd w:val="clear" w:color="auto" w:fill="auto"/>
            <w:vAlign w:val="center"/>
          </w:tcPr>
          <w:p w14:paraId="1470E7E0">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46.50</w:t>
            </w:r>
          </w:p>
        </w:tc>
        <w:tc>
          <w:tcPr>
            <w:tcW w:w="720" w:type="dxa"/>
            <w:shd w:val="clear" w:color="auto" w:fill="auto"/>
            <w:vAlign w:val="center"/>
          </w:tcPr>
          <w:p w14:paraId="4A7C2F2D">
            <w:pPr>
              <w:jc w:val="right"/>
              <w:rPr>
                <w:rFonts w:hint="eastAsia" w:ascii="仿宋_GB2312" w:hAnsi="宋体" w:eastAsia="仿宋_GB2312" w:cs="宋体"/>
                <w:sz w:val="18"/>
                <w:szCs w:val="18"/>
              </w:rPr>
            </w:pPr>
          </w:p>
        </w:tc>
        <w:tc>
          <w:tcPr>
            <w:tcW w:w="820" w:type="dxa"/>
            <w:shd w:val="clear" w:color="auto" w:fill="auto"/>
            <w:vAlign w:val="center"/>
          </w:tcPr>
          <w:p w14:paraId="192AB109">
            <w:pPr>
              <w:jc w:val="right"/>
              <w:rPr>
                <w:rFonts w:hint="eastAsia" w:ascii="仿宋_GB2312" w:hAnsi="宋体" w:eastAsia="仿宋_GB2312" w:cs="宋体"/>
                <w:sz w:val="18"/>
                <w:szCs w:val="18"/>
              </w:rPr>
            </w:pPr>
          </w:p>
        </w:tc>
        <w:tc>
          <w:tcPr>
            <w:tcW w:w="670" w:type="dxa"/>
            <w:shd w:val="clear" w:color="auto" w:fill="auto"/>
            <w:vAlign w:val="center"/>
          </w:tcPr>
          <w:p w14:paraId="15D65806">
            <w:pPr>
              <w:jc w:val="right"/>
              <w:rPr>
                <w:rFonts w:hint="eastAsia" w:ascii="仿宋_GB2312" w:hAnsi="宋体" w:eastAsia="仿宋_GB2312" w:cs="宋体"/>
                <w:sz w:val="18"/>
                <w:szCs w:val="18"/>
              </w:rPr>
            </w:pPr>
          </w:p>
        </w:tc>
        <w:tc>
          <w:tcPr>
            <w:tcW w:w="710" w:type="dxa"/>
            <w:shd w:val="clear" w:color="auto" w:fill="auto"/>
            <w:vAlign w:val="center"/>
          </w:tcPr>
          <w:p w14:paraId="5AFBA908">
            <w:pPr>
              <w:jc w:val="right"/>
              <w:rPr>
                <w:rFonts w:hint="eastAsia" w:ascii="仿宋_GB2312" w:hAnsi="宋体" w:eastAsia="仿宋_GB2312" w:cs="宋体"/>
                <w:sz w:val="18"/>
                <w:szCs w:val="18"/>
              </w:rPr>
            </w:pPr>
          </w:p>
        </w:tc>
        <w:tc>
          <w:tcPr>
            <w:tcW w:w="700" w:type="dxa"/>
            <w:shd w:val="clear" w:color="auto" w:fill="auto"/>
            <w:vAlign w:val="center"/>
          </w:tcPr>
          <w:p w14:paraId="0390835C">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46.50</w:t>
            </w:r>
          </w:p>
        </w:tc>
        <w:tc>
          <w:tcPr>
            <w:tcW w:w="710" w:type="dxa"/>
            <w:shd w:val="clear" w:color="auto" w:fill="auto"/>
            <w:vAlign w:val="center"/>
          </w:tcPr>
          <w:p w14:paraId="5A0BFFAA">
            <w:pPr>
              <w:jc w:val="right"/>
              <w:rPr>
                <w:rFonts w:hint="eastAsia" w:ascii="仿宋_GB2312" w:hAnsi="宋体" w:eastAsia="仿宋_GB2312" w:cs="宋体"/>
                <w:sz w:val="18"/>
                <w:szCs w:val="18"/>
              </w:rPr>
            </w:pPr>
          </w:p>
        </w:tc>
        <w:tc>
          <w:tcPr>
            <w:tcW w:w="790" w:type="dxa"/>
            <w:shd w:val="clear" w:color="auto" w:fill="auto"/>
            <w:vAlign w:val="center"/>
          </w:tcPr>
          <w:p w14:paraId="195C1326">
            <w:pPr>
              <w:jc w:val="right"/>
              <w:rPr>
                <w:rFonts w:hint="eastAsia" w:ascii="仿宋_GB2312" w:hAnsi="宋体" w:eastAsia="仿宋_GB2312" w:cs="宋体"/>
                <w:sz w:val="18"/>
                <w:szCs w:val="18"/>
              </w:rPr>
            </w:pPr>
          </w:p>
        </w:tc>
        <w:tc>
          <w:tcPr>
            <w:tcW w:w="640" w:type="dxa"/>
            <w:shd w:val="clear" w:color="auto" w:fill="auto"/>
            <w:vAlign w:val="center"/>
          </w:tcPr>
          <w:p w14:paraId="7C574BFA">
            <w:pPr>
              <w:jc w:val="right"/>
              <w:rPr>
                <w:rFonts w:hint="eastAsia" w:ascii="仿宋_GB2312" w:hAnsi="宋体" w:eastAsia="仿宋_GB2312" w:cs="宋体"/>
                <w:sz w:val="18"/>
                <w:szCs w:val="18"/>
              </w:rPr>
            </w:pPr>
          </w:p>
        </w:tc>
        <w:tc>
          <w:tcPr>
            <w:tcW w:w="700" w:type="dxa"/>
            <w:shd w:val="clear" w:color="auto" w:fill="auto"/>
            <w:vAlign w:val="center"/>
          </w:tcPr>
          <w:p w14:paraId="3C0AB859">
            <w:pPr>
              <w:jc w:val="right"/>
              <w:rPr>
                <w:rFonts w:hint="eastAsia" w:ascii="仿宋_GB2312" w:hAnsi="宋体" w:eastAsia="仿宋_GB2312" w:cs="宋体"/>
                <w:sz w:val="18"/>
                <w:szCs w:val="18"/>
              </w:rPr>
            </w:pPr>
          </w:p>
        </w:tc>
        <w:tc>
          <w:tcPr>
            <w:tcW w:w="620" w:type="dxa"/>
            <w:shd w:val="clear" w:color="auto" w:fill="auto"/>
            <w:vAlign w:val="center"/>
          </w:tcPr>
          <w:p w14:paraId="024EF1FF">
            <w:pPr>
              <w:jc w:val="right"/>
              <w:rPr>
                <w:rFonts w:hint="eastAsia" w:ascii="仿宋_GB2312" w:hAnsi="宋体" w:eastAsia="仿宋_GB2312" w:cs="宋体"/>
                <w:sz w:val="18"/>
                <w:szCs w:val="18"/>
              </w:rPr>
            </w:pPr>
          </w:p>
        </w:tc>
      </w:tr>
      <w:tr w14:paraId="19311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25403C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1C221F7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641D21C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05</w:t>
            </w:r>
          </w:p>
        </w:tc>
        <w:tc>
          <w:tcPr>
            <w:tcW w:w="2321" w:type="dxa"/>
            <w:shd w:val="clear" w:color="auto" w:fill="auto"/>
            <w:vAlign w:val="center"/>
          </w:tcPr>
          <w:p w14:paraId="4CA555B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水利工程建设</w:t>
            </w:r>
          </w:p>
        </w:tc>
        <w:tc>
          <w:tcPr>
            <w:tcW w:w="2170" w:type="dxa"/>
            <w:shd w:val="clear" w:color="auto" w:fill="auto"/>
            <w:vAlign w:val="center"/>
          </w:tcPr>
          <w:p w14:paraId="7DD6FEF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吐鲁番市托克逊县白杨河河道综合治理项目-人工湖溢流坝除险加固工程</w:t>
            </w:r>
          </w:p>
        </w:tc>
        <w:tc>
          <w:tcPr>
            <w:tcW w:w="950" w:type="dxa"/>
            <w:shd w:val="clear" w:color="auto" w:fill="auto"/>
            <w:vAlign w:val="center"/>
          </w:tcPr>
          <w:p w14:paraId="3C001243">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370.00</w:t>
            </w:r>
          </w:p>
        </w:tc>
        <w:tc>
          <w:tcPr>
            <w:tcW w:w="720" w:type="dxa"/>
            <w:shd w:val="clear" w:color="auto" w:fill="auto"/>
            <w:vAlign w:val="center"/>
          </w:tcPr>
          <w:p w14:paraId="69C96795">
            <w:pPr>
              <w:jc w:val="right"/>
              <w:rPr>
                <w:rFonts w:hint="eastAsia" w:ascii="仿宋_GB2312" w:hAnsi="宋体" w:eastAsia="仿宋_GB2312" w:cs="宋体"/>
                <w:sz w:val="18"/>
                <w:szCs w:val="18"/>
              </w:rPr>
            </w:pPr>
          </w:p>
        </w:tc>
        <w:tc>
          <w:tcPr>
            <w:tcW w:w="820" w:type="dxa"/>
            <w:shd w:val="clear" w:color="auto" w:fill="auto"/>
            <w:vAlign w:val="center"/>
          </w:tcPr>
          <w:p w14:paraId="6E97B7C3">
            <w:pPr>
              <w:jc w:val="right"/>
              <w:rPr>
                <w:rFonts w:hint="eastAsia" w:ascii="仿宋_GB2312" w:hAnsi="宋体" w:eastAsia="仿宋_GB2312" w:cs="宋体"/>
                <w:sz w:val="18"/>
                <w:szCs w:val="18"/>
              </w:rPr>
            </w:pPr>
          </w:p>
        </w:tc>
        <w:tc>
          <w:tcPr>
            <w:tcW w:w="670" w:type="dxa"/>
            <w:shd w:val="clear" w:color="auto" w:fill="auto"/>
            <w:vAlign w:val="center"/>
          </w:tcPr>
          <w:p w14:paraId="4D719E9D">
            <w:pPr>
              <w:jc w:val="right"/>
              <w:rPr>
                <w:rFonts w:hint="eastAsia" w:ascii="仿宋_GB2312" w:hAnsi="宋体" w:eastAsia="仿宋_GB2312" w:cs="宋体"/>
                <w:sz w:val="18"/>
                <w:szCs w:val="18"/>
              </w:rPr>
            </w:pPr>
          </w:p>
        </w:tc>
        <w:tc>
          <w:tcPr>
            <w:tcW w:w="710" w:type="dxa"/>
            <w:shd w:val="clear" w:color="auto" w:fill="auto"/>
            <w:vAlign w:val="center"/>
          </w:tcPr>
          <w:p w14:paraId="1ADEC0BC">
            <w:pPr>
              <w:jc w:val="right"/>
              <w:rPr>
                <w:rFonts w:hint="eastAsia" w:ascii="仿宋_GB2312" w:hAnsi="宋体" w:eastAsia="仿宋_GB2312" w:cs="宋体"/>
                <w:sz w:val="18"/>
                <w:szCs w:val="18"/>
              </w:rPr>
            </w:pPr>
          </w:p>
        </w:tc>
        <w:tc>
          <w:tcPr>
            <w:tcW w:w="700" w:type="dxa"/>
            <w:shd w:val="clear" w:color="auto" w:fill="auto"/>
            <w:vAlign w:val="center"/>
          </w:tcPr>
          <w:p w14:paraId="6E949BA6">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370.00</w:t>
            </w:r>
          </w:p>
        </w:tc>
        <w:tc>
          <w:tcPr>
            <w:tcW w:w="710" w:type="dxa"/>
            <w:shd w:val="clear" w:color="auto" w:fill="auto"/>
            <w:vAlign w:val="center"/>
          </w:tcPr>
          <w:p w14:paraId="562427B7">
            <w:pPr>
              <w:jc w:val="right"/>
              <w:rPr>
                <w:rFonts w:hint="eastAsia" w:ascii="仿宋_GB2312" w:hAnsi="宋体" w:eastAsia="仿宋_GB2312" w:cs="宋体"/>
                <w:sz w:val="18"/>
                <w:szCs w:val="18"/>
              </w:rPr>
            </w:pPr>
          </w:p>
        </w:tc>
        <w:tc>
          <w:tcPr>
            <w:tcW w:w="790" w:type="dxa"/>
            <w:shd w:val="clear" w:color="auto" w:fill="auto"/>
            <w:vAlign w:val="center"/>
          </w:tcPr>
          <w:p w14:paraId="44146D6C">
            <w:pPr>
              <w:jc w:val="right"/>
              <w:rPr>
                <w:rFonts w:hint="eastAsia" w:ascii="仿宋_GB2312" w:hAnsi="宋体" w:eastAsia="仿宋_GB2312" w:cs="宋体"/>
                <w:sz w:val="18"/>
                <w:szCs w:val="18"/>
              </w:rPr>
            </w:pPr>
          </w:p>
        </w:tc>
        <w:tc>
          <w:tcPr>
            <w:tcW w:w="640" w:type="dxa"/>
            <w:shd w:val="clear" w:color="auto" w:fill="auto"/>
            <w:vAlign w:val="center"/>
          </w:tcPr>
          <w:p w14:paraId="5EB6AF2F">
            <w:pPr>
              <w:jc w:val="right"/>
              <w:rPr>
                <w:rFonts w:hint="eastAsia" w:ascii="仿宋_GB2312" w:hAnsi="宋体" w:eastAsia="仿宋_GB2312" w:cs="宋体"/>
                <w:sz w:val="18"/>
                <w:szCs w:val="18"/>
              </w:rPr>
            </w:pPr>
          </w:p>
        </w:tc>
        <w:tc>
          <w:tcPr>
            <w:tcW w:w="700" w:type="dxa"/>
            <w:shd w:val="clear" w:color="auto" w:fill="auto"/>
            <w:vAlign w:val="center"/>
          </w:tcPr>
          <w:p w14:paraId="216B8DF2">
            <w:pPr>
              <w:jc w:val="right"/>
              <w:rPr>
                <w:rFonts w:hint="eastAsia" w:ascii="仿宋_GB2312" w:hAnsi="宋体" w:eastAsia="仿宋_GB2312" w:cs="宋体"/>
                <w:sz w:val="18"/>
                <w:szCs w:val="18"/>
              </w:rPr>
            </w:pPr>
          </w:p>
        </w:tc>
        <w:tc>
          <w:tcPr>
            <w:tcW w:w="620" w:type="dxa"/>
            <w:shd w:val="clear" w:color="auto" w:fill="auto"/>
            <w:vAlign w:val="center"/>
          </w:tcPr>
          <w:p w14:paraId="363137A9">
            <w:pPr>
              <w:jc w:val="right"/>
              <w:rPr>
                <w:rFonts w:hint="eastAsia" w:ascii="仿宋_GB2312" w:hAnsi="宋体" w:eastAsia="仿宋_GB2312" w:cs="宋体"/>
                <w:sz w:val="18"/>
                <w:szCs w:val="18"/>
              </w:rPr>
            </w:pPr>
          </w:p>
        </w:tc>
      </w:tr>
      <w:tr w14:paraId="638E3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A777EC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2547B13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4A66A72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05</w:t>
            </w:r>
          </w:p>
        </w:tc>
        <w:tc>
          <w:tcPr>
            <w:tcW w:w="2321" w:type="dxa"/>
            <w:shd w:val="clear" w:color="auto" w:fill="auto"/>
            <w:vAlign w:val="center"/>
          </w:tcPr>
          <w:p w14:paraId="5F268B8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水利工程建设</w:t>
            </w:r>
          </w:p>
        </w:tc>
        <w:tc>
          <w:tcPr>
            <w:tcW w:w="2170" w:type="dxa"/>
            <w:shd w:val="clear" w:color="auto" w:fill="auto"/>
            <w:vAlign w:val="center"/>
          </w:tcPr>
          <w:p w14:paraId="64C2D0F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S202吐鲁番至托克逊段沿线防护林节水灌溉工程（徽商畜牧园区）</w:t>
            </w:r>
          </w:p>
        </w:tc>
        <w:tc>
          <w:tcPr>
            <w:tcW w:w="950" w:type="dxa"/>
            <w:shd w:val="clear" w:color="auto" w:fill="auto"/>
            <w:vAlign w:val="center"/>
          </w:tcPr>
          <w:p w14:paraId="20D88727">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11.26</w:t>
            </w:r>
          </w:p>
        </w:tc>
        <w:tc>
          <w:tcPr>
            <w:tcW w:w="720" w:type="dxa"/>
            <w:shd w:val="clear" w:color="auto" w:fill="auto"/>
            <w:vAlign w:val="center"/>
          </w:tcPr>
          <w:p w14:paraId="2DC5A5B5">
            <w:pPr>
              <w:jc w:val="right"/>
              <w:rPr>
                <w:rFonts w:hint="eastAsia" w:ascii="仿宋_GB2312" w:hAnsi="宋体" w:eastAsia="仿宋_GB2312" w:cs="宋体"/>
                <w:sz w:val="18"/>
                <w:szCs w:val="18"/>
              </w:rPr>
            </w:pPr>
          </w:p>
        </w:tc>
        <w:tc>
          <w:tcPr>
            <w:tcW w:w="820" w:type="dxa"/>
            <w:shd w:val="clear" w:color="auto" w:fill="auto"/>
            <w:vAlign w:val="center"/>
          </w:tcPr>
          <w:p w14:paraId="1272CF9F">
            <w:pPr>
              <w:jc w:val="right"/>
              <w:rPr>
                <w:rFonts w:hint="eastAsia" w:ascii="仿宋_GB2312" w:hAnsi="宋体" w:eastAsia="仿宋_GB2312" w:cs="宋体"/>
                <w:sz w:val="18"/>
                <w:szCs w:val="18"/>
              </w:rPr>
            </w:pPr>
          </w:p>
        </w:tc>
        <w:tc>
          <w:tcPr>
            <w:tcW w:w="670" w:type="dxa"/>
            <w:shd w:val="clear" w:color="auto" w:fill="auto"/>
            <w:vAlign w:val="center"/>
          </w:tcPr>
          <w:p w14:paraId="5993C972">
            <w:pPr>
              <w:jc w:val="right"/>
              <w:rPr>
                <w:rFonts w:hint="eastAsia" w:ascii="仿宋_GB2312" w:hAnsi="宋体" w:eastAsia="仿宋_GB2312" w:cs="宋体"/>
                <w:sz w:val="18"/>
                <w:szCs w:val="18"/>
              </w:rPr>
            </w:pPr>
          </w:p>
        </w:tc>
        <w:tc>
          <w:tcPr>
            <w:tcW w:w="710" w:type="dxa"/>
            <w:shd w:val="clear" w:color="auto" w:fill="auto"/>
            <w:vAlign w:val="center"/>
          </w:tcPr>
          <w:p w14:paraId="15A40D95">
            <w:pPr>
              <w:jc w:val="right"/>
              <w:rPr>
                <w:rFonts w:hint="eastAsia" w:ascii="仿宋_GB2312" w:hAnsi="宋体" w:eastAsia="仿宋_GB2312" w:cs="宋体"/>
                <w:sz w:val="18"/>
                <w:szCs w:val="18"/>
              </w:rPr>
            </w:pPr>
          </w:p>
        </w:tc>
        <w:tc>
          <w:tcPr>
            <w:tcW w:w="700" w:type="dxa"/>
            <w:shd w:val="clear" w:color="auto" w:fill="auto"/>
            <w:vAlign w:val="center"/>
          </w:tcPr>
          <w:p w14:paraId="51A9C792">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11.26</w:t>
            </w:r>
          </w:p>
        </w:tc>
        <w:tc>
          <w:tcPr>
            <w:tcW w:w="710" w:type="dxa"/>
            <w:shd w:val="clear" w:color="auto" w:fill="auto"/>
            <w:vAlign w:val="center"/>
          </w:tcPr>
          <w:p w14:paraId="795A1FF3">
            <w:pPr>
              <w:jc w:val="right"/>
              <w:rPr>
                <w:rFonts w:hint="eastAsia" w:ascii="仿宋_GB2312" w:hAnsi="宋体" w:eastAsia="仿宋_GB2312" w:cs="宋体"/>
                <w:sz w:val="18"/>
                <w:szCs w:val="18"/>
              </w:rPr>
            </w:pPr>
          </w:p>
        </w:tc>
        <w:tc>
          <w:tcPr>
            <w:tcW w:w="790" w:type="dxa"/>
            <w:shd w:val="clear" w:color="auto" w:fill="auto"/>
            <w:vAlign w:val="center"/>
          </w:tcPr>
          <w:p w14:paraId="1188AD68">
            <w:pPr>
              <w:jc w:val="right"/>
              <w:rPr>
                <w:rFonts w:hint="eastAsia" w:ascii="仿宋_GB2312" w:hAnsi="宋体" w:eastAsia="仿宋_GB2312" w:cs="宋体"/>
                <w:sz w:val="18"/>
                <w:szCs w:val="18"/>
              </w:rPr>
            </w:pPr>
          </w:p>
        </w:tc>
        <w:tc>
          <w:tcPr>
            <w:tcW w:w="640" w:type="dxa"/>
            <w:shd w:val="clear" w:color="auto" w:fill="auto"/>
            <w:vAlign w:val="center"/>
          </w:tcPr>
          <w:p w14:paraId="437139A2">
            <w:pPr>
              <w:jc w:val="right"/>
              <w:rPr>
                <w:rFonts w:hint="eastAsia" w:ascii="仿宋_GB2312" w:hAnsi="宋体" w:eastAsia="仿宋_GB2312" w:cs="宋体"/>
                <w:sz w:val="18"/>
                <w:szCs w:val="18"/>
              </w:rPr>
            </w:pPr>
          </w:p>
        </w:tc>
        <w:tc>
          <w:tcPr>
            <w:tcW w:w="700" w:type="dxa"/>
            <w:shd w:val="clear" w:color="auto" w:fill="auto"/>
            <w:vAlign w:val="center"/>
          </w:tcPr>
          <w:p w14:paraId="69BCE74C">
            <w:pPr>
              <w:jc w:val="right"/>
              <w:rPr>
                <w:rFonts w:hint="eastAsia" w:ascii="仿宋_GB2312" w:hAnsi="宋体" w:eastAsia="仿宋_GB2312" w:cs="宋体"/>
                <w:sz w:val="18"/>
                <w:szCs w:val="18"/>
              </w:rPr>
            </w:pPr>
          </w:p>
        </w:tc>
        <w:tc>
          <w:tcPr>
            <w:tcW w:w="620" w:type="dxa"/>
            <w:shd w:val="clear" w:color="auto" w:fill="auto"/>
            <w:vAlign w:val="center"/>
          </w:tcPr>
          <w:p w14:paraId="0F023A96">
            <w:pPr>
              <w:jc w:val="right"/>
              <w:rPr>
                <w:rFonts w:hint="eastAsia" w:ascii="仿宋_GB2312" w:hAnsi="宋体" w:eastAsia="仿宋_GB2312" w:cs="宋体"/>
                <w:sz w:val="18"/>
                <w:szCs w:val="18"/>
              </w:rPr>
            </w:pPr>
          </w:p>
        </w:tc>
      </w:tr>
      <w:tr w14:paraId="6D101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1C04FB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29BEAEE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134930E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05</w:t>
            </w:r>
          </w:p>
        </w:tc>
        <w:tc>
          <w:tcPr>
            <w:tcW w:w="2321" w:type="dxa"/>
            <w:shd w:val="clear" w:color="auto" w:fill="auto"/>
            <w:vAlign w:val="center"/>
          </w:tcPr>
          <w:p w14:paraId="79E51AD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水利工程建设</w:t>
            </w:r>
          </w:p>
        </w:tc>
        <w:tc>
          <w:tcPr>
            <w:tcW w:w="2170" w:type="dxa"/>
            <w:shd w:val="clear" w:color="auto" w:fill="auto"/>
            <w:vAlign w:val="center"/>
          </w:tcPr>
          <w:p w14:paraId="654310D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托克逊县郭勒布依乡奥依曼布拉克村北部退化草原生态修复补充灌溉工程</w:t>
            </w:r>
          </w:p>
        </w:tc>
        <w:tc>
          <w:tcPr>
            <w:tcW w:w="950" w:type="dxa"/>
            <w:shd w:val="clear" w:color="auto" w:fill="auto"/>
            <w:vAlign w:val="center"/>
          </w:tcPr>
          <w:p w14:paraId="58EA734E">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77.00</w:t>
            </w:r>
          </w:p>
        </w:tc>
        <w:tc>
          <w:tcPr>
            <w:tcW w:w="720" w:type="dxa"/>
            <w:shd w:val="clear" w:color="auto" w:fill="auto"/>
            <w:vAlign w:val="center"/>
          </w:tcPr>
          <w:p w14:paraId="355657B2">
            <w:pPr>
              <w:jc w:val="right"/>
              <w:rPr>
                <w:rFonts w:hint="eastAsia" w:ascii="仿宋_GB2312" w:hAnsi="宋体" w:eastAsia="仿宋_GB2312" w:cs="宋体"/>
                <w:sz w:val="18"/>
                <w:szCs w:val="18"/>
              </w:rPr>
            </w:pPr>
          </w:p>
        </w:tc>
        <w:tc>
          <w:tcPr>
            <w:tcW w:w="820" w:type="dxa"/>
            <w:shd w:val="clear" w:color="auto" w:fill="auto"/>
            <w:vAlign w:val="center"/>
          </w:tcPr>
          <w:p w14:paraId="4C6F11C5">
            <w:pPr>
              <w:jc w:val="right"/>
              <w:rPr>
                <w:rFonts w:hint="eastAsia" w:ascii="仿宋_GB2312" w:hAnsi="宋体" w:eastAsia="仿宋_GB2312" w:cs="宋体"/>
                <w:sz w:val="18"/>
                <w:szCs w:val="18"/>
              </w:rPr>
            </w:pPr>
          </w:p>
        </w:tc>
        <w:tc>
          <w:tcPr>
            <w:tcW w:w="670" w:type="dxa"/>
            <w:shd w:val="clear" w:color="auto" w:fill="auto"/>
            <w:vAlign w:val="center"/>
          </w:tcPr>
          <w:p w14:paraId="5C097EB1">
            <w:pPr>
              <w:jc w:val="right"/>
              <w:rPr>
                <w:rFonts w:hint="eastAsia" w:ascii="仿宋_GB2312" w:hAnsi="宋体" w:eastAsia="仿宋_GB2312" w:cs="宋体"/>
                <w:sz w:val="18"/>
                <w:szCs w:val="18"/>
              </w:rPr>
            </w:pPr>
          </w:p>
        </w:tc>
        <w:tc>
          <w:tcPr>
            <w:tcW w:w="710" w:type="dxa"/>
            <w:shd w:val="clear" w:color="auto" w:fill="auto"/>
            <w:vAlign w:val="center"/>
          </w:tcPr>
          <w:p w14:paraId="734E3B1E">
            <w:pPr>
              <w:jc w:val="right"/>
              <w:rPr>
                <w:rFonts w:hint="eastAsia" w:ascii="仿宋_GB2312" w:hAnsi="宋体" w:eastAsia="仿宋_GB2312" w:cs="宋体"/>
                <w:sz w:val="18"/>
                <w:szCs w:val="18"/>
              </w:rPr>
            </w:pPr>
          </w:p>
        </w:tc>
        <w:tc>
          <w:tcPr>
            <w:tcW w:w="700" w:type="dxa"/>
            <w:shd w:val="clear" w:color="auto" w:fill="auto"/>
            <w:vAlign w:val="center"/>
          </w:tcPr>
          <w:p w14:paraId="1B3EE08B">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77.00</w:t>
            </w:r>
          </w:p>
        </w:tc>
        <w:tc>
          <w:tcPr>
            <w:tcW w:w="710" w:type="dxa"/>
            <w:shd w:val="clear" w:color="auto" w:fill="auto"/>
            <w:vAlign w:val="center"/>
          </w:tcPr>
          <w:p w14:paraId="5638E4AD">
            <w:pPr>
              <w:jc w:val="right"/>
              <w:rPr>
                <w:rFonts w:hint="eastAsia" w:ascii="仿宋_GB2312" w:hAnsi="宋体" w:eastAsia="仿宋_GB2312" w:cs="宋体"/>
                <w:sz w:val="18"/>
                <w:szCs w:val="18"/>
              </w:rPr>
            </w:pPr>
          </w:p>
        </w:tc>
        <w:tc>
          <w:tcPr>
            <w:tcW w:w="790" w:type="dxa"/>
            <w:shd w:val="clear" w:color="auto" w:fill="auto"/>
            <w:vAlign w:val="center"/>
          </w:tcPr>
          <w:p w14:paraId="5FA992D1">
            <w:pPr>
              <w:jc w:val="right"/>
              <w:rPr>
                <w:rFonts w:hint="eastAsia" w:ascii="仿宋_GB2312" w:hAnsi="宋体" w:eastAsia="仿宋_GB2312" w:cs="宋体"/>
                <w:sz w:val="18"/>
                <w:szCs w:val="18"/>
              </w:rPr>
            </w:pPr>
          </w:p>
        </w:tc>
        <w:tc>
          <w:tcPr>
            <w:tcW w:w="640" w:type="dxa"/>
            <w:shd w:val="clear" w:color="auto" w:fill="auto"/>
            <w:vAlign w:val="center"/>
          </w:tcPr>
          <w:p w14:paraId="07725131">
            <w:pPr>
              <w:jc w:val="right"/>
              <w:rPr>
                <w:rFonts w:hint="eastAsia" w:ascii="仿宋_GB2312" w:hAnsi="宋体" w:eastAsia="仿宋_GB2312" w:cs="宋体"/>
                <w:sz w:val="18"/>
                <w:szCs w:val="18"/>
              </w:rPr>
            </w:pPr>
          </w:p>
        </w:tc>
        <w:tc>
          <w:tcPr>
            <w:tcW w:w="700" w:type="dxa"/>
            <w:shd w:val="clear" w:color="auto" w:fill="auto"/>
            <w:vAlign w:val="center"/>
          </w:tcPr>
          <w:p w14:paraId="47A1828B">
            <w:pPr>
              <w:jc w:val="right"/>
              <w:rPr>
                <w:rFonts w:hint="eastAsia" w:ascii="仿宋_GB2312" w:hAnsi="宋体" w:eastAsia="仿宋_GB2312" w:cs="宋体"/>
                <w:sz w:val="18"/>
                <w:szCs w:val="18"/>
              </w:rPr>
            </w:pPr>
          </w:p>
        </w:tc>
        <w:tc>
          <w:tcPr>
            <w:tcW w:w="620" w:type="dxa"/>
            <w:shd w:val="clear" w:color="auto" w:fill="auto"/>
            <w:vAlign w:val="center"/>
          </w:tcPr>
          <w:p w14:paraId="1A19DBC0">
            <w:pPr>
              <w:jc w:val="right"/>
              <w:rPr>
                <w:rFonts w:hint="eastAsia" w:ascii="仿宋_GB2312" w:hAnsi="宋体" w:eastAsia="仿宋_GB2312" w:cs="宋体"/>
                <w:sz w:val="18"/>
                <w:szCs w:val="18"/>
              </w:rPr>
            </w:pPr>
          </w:p>
        </w:tc>
      </w:tr>
      <w:tr w14:paraId="36E22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CA7F8C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72FF534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482B20C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05</w:t>
            </w:r>
          </w:p>
        </w:tc>
        <w:tc>
          <w:tcPr>
            <w:tcW w:w="2321" w:type="dxa"/>
            <w:shd w:val="clear" w:color="auto" w:fill="auto"/>
            <w:vAlign w:val="center"/>
          </w:tcPr>
          <w:p w14:paraId="3995B63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水利工程建设</w:t>
            </w:r>
          </w:p>
        </w:tc>
        <w:tc>
          <w:tcPr>
            <w:tcW w:w="2170" w:type="dxa"/>
            <w:shd w:val="clear" w:color="auto" w:fill="auto"/>
            <w:vAlign w:val="center"/>
          </w:tcPr>
          <w:p w14:paraId="3F7CCEE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2024年水利部门债务化解</w:t>
            </w:r>
          </w:p>
        </w:tc>
        <w:tc>
          <w:tcPr>
            <w:tcW w:w="950" w:type="dxa"/>
            <w:shd w:val="clear" w:color="auto" w:fill="auto"/>
            <w:vAlign w:val="center"/>
          </w:tcPr>
          <w:p w14:paraId="321A22C0">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70.00</w:t>
            </w:r>
          </w:p>
        </w:tc>
        <w:tc>
          <w:tcPr>
            <w:tcW w:w="720" w:type="dxa"/>
            <w:shd w:val="clear" w:color="auto" w:fill="auto"/>
            <w:vAlign w:val="center"/>
          </w:tcPr>
          <w:p w14:paraId="2FB3E762">
            <w:pPr>
              <w:jc w:val="right"/>
              <w:rPr>
                <w:rFonts w:hint="eastAsia" w:ascii="仿宋_GB2312" w:hAnsi="宋体" w:eastAsia="仿宋_GB2312" w:cs="宋体"/>
                <w:sz w:val="18"/>
                <w:szCs w:val="18"/>
              </w:rPr>
            </w:pPr>
          </w:p>
        </w:tc>
        <w:tc>
          <w:tcPr>
            <w:tcW w:w="820" w:type="dxa"/>
            <w:shd w:val="clear" w:color="auto" w:fill="auto"/>
            <w:vAlign w:val="center"/>
          </w:tcPr>
          <w:p w14:paraId="23C066F5">
            <w:pPr>
              <w:jc w:val="right"/>
              <w:rPr>
                <w:rFonts w:hint="eastAsia" w:ascii="仿宋_GB2312" w:hAnsi="宋体" w:eastAsia="仿宋_GB2312" w:cs="宋体"/>
                <w:sz w:val="18"/>
                <w:szCs w:val="18"/>
              </w:rPr>
            </w:pPr>
          </w:p>
        </w:tc>
        <w:tc>
          <w:tcPr>
            <w:tcW w:w="670" w:type="dxa"/>
            <w:shd w:val="clear" w:color="auto" w:fill="auto"/>
            <w:vAlign w:val="center"/>
          </w:tcPr>
          <w:p w14:paraId="273A7C01">
            <w:pPr>
              <w:jc w:val="right"/>
              <w:rPr>
                <w:rFonts w:hint="eastAsia" w:ascii="仿宋_GB2312" w:hAnsi="宋体" w:eastAsia="仿宋_GB2312" w:cs="宋体"/>
                <w:sz w:val="18"/>
                <w:szCs w:val="18"/>
              </w:rPr>
            </w:pPr>
          </w:p>
        </w:tc>
        <w:tc>
          <w:tcPr>
            <w:tcW w:w="710" w:type="dxa"/>
            <w:shd w:val="clear" w:color="auto" w:fill="auto"/>
            <w:vAlign w:val="center"/>
          </w:tcPr>
          <w:p w14:paraId="09B3F248">
            <w:pPr>
              <w:jc w:val="right"/>
              <w:rPr>
                <w:rFonts w:hint="eastAsia" w:ascii="仿宋_GB2312" w:hAnsi="宋体" w:eastAsia="仿宋_GB2312" w:cs="宋体"/>
                <w:sz w:val="18"/>
                <w:szCs w:val="18"/>
              </w:rPr>
            </w:pPr>
          </w:p>
        </w:tc>
        <w:tc>
          <w:tcPr>
            <w:tcW w:w="700" w:type="dxa"/>
            <w:shd w:val="clear" w:color="auto" w:fill="auto"/>
            <w:vAlign w:val="center"/>
          </w:tcPr>
          <w:p w14:paraId="5762654F">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70.00</w:t>
            </w:r>
          </w:p>
        </w:tc>
        <w:tc>
          <w:tcPr>
            <w:tcW w:w="710" w:type="dxa"/>
            <w:shd w:val="clear" w:color="auto" w:fill="auto"/>
            <w:vAlign w:val="center"/>
          </w:tcPr>
          <w:p w14:paraId="74D56788">
            <w:pPr>
              <w:jc w:val="right"/>
              <w:rPr>
                <w:rFonts w:hint="eastAsia" w:ascii="仿宋_GB2312" w:hAnsi="宋体" w:eastAsia="仿宋_GB2312" w:cs="宋体"/>
                <w:sz w:val="18"/>
                <w:szCs w:val="18"/>
              </w:rPr>
            </w:pPr>
          </w:p>
        </w:tc>
        <w:tc>
          <w:tcPr>
            <w:tcW w:w="790" w:type="dxa"/>
            <w:shd w:val="clear" w:color="auto" w:fill="auto"/>
            <w:vAlign w:val="center"/>
          </w:tcPr>
          <w:p w14:paraId="39F1B276">
            <w:pPr>
              <w:jc w:val="right"/>
              <w:rPr>
                <w:rFonts w:hint="eastAsia" w:ascii="仿宋_GB2312" w:hAnsi="宋体" w:eastAsia="仿宋_GB2312" w:cs="宋体"/>
                <w:sz w:val="18"/>
                <w:szCs w:val="18"/>
              </w:rPr>
            </w:pPr>
          </w:p>
        </w:tc>
        <w:tc>
          <w:tcPr>
            <w:tcW w:w="640" w:type="dxa"/>
            <w:shd w:val="clear" w:color="auto" w:fill="auto"/>
            <w:vAlign w:val="center"/>
          </w:tcPr>
          <w:p w14:paraId="08581BA2">
            <w:pPr>
              <w:jc w:val="right"/>
              <w:rPr>
                <w:rFonts w:hint="eastAsia" w:ascii="仿宋_GB2312" w:hAnsi="宋体" w:eastAsia="仿宋_GB2312" w:cs="宋体"/>
                <w:sz w:val="18"/>
                <w:szCs w:val="18"/>
              </w:rPr>
            </w:pPr>
          </w:p>
        </w:tc>
        <w:tc>
          <w:tcPr>
            <w:tcW w:w="700" w:type="dxa"/>
            <w:shd w:val="clear" w:color="auto" w:fill="auto"/>
            <w:vAlign w:val="center"/>
          </w:tcPr>
          <w:p w14:paraId="3728C342">
            <w:pPr>
              <w:jc w:val="right"/>
              <w:rPr>
                <w:rFonts w:hint="eastAsia" w:ascii="仿宋_GB2312" w:hAnsi="宋体" w:eastAsia="仿宋_GB2312" w:cs="宋体"/>
                <w:sz w:val="18"/>
                <w:szCs w:val="18"/>
              </w:rPr>
            </w:pPr>
          </w:p>
        </w:tc>
        <w:tc>
          <w:tcPr>
            <w:tcW w:w="620" w:type="dxa"/>
            <w:shd w:val="clear" w:color="auto" w:fill="auto"/>
            <w:vAlign w:val="center"/>
          </w:tcPr>
          <w:p w14:paraId="31D797AA">
            <w:pPr>
              <w:jc w:val="right"/>
              <w:rPr>
                <w:rFonts w:hint="eastAsia" w:ascii="仿宋_GB2312" w:hAnsi="宋体" w:eastAsia="仿宋_GB2312" w:cs="宋体"/>
                <w:sz w:val="18"/>
                <w:szCs w:val="18"/>
              </w:rPr>
            </w:pPr>
          </w:p>
        </w:tc>
      </w:tr>
      <w:tr w14:paraId="5F6EA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C5969D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2D3D536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24B4DC5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05</w:t>
            </w:r>
          </w:p>
        </w:tc>
        <w:tc>
          <w:tcPr>
            <w:tcW w:w="2321" w:type="dxa"/>
            <w:shd w:val="clear" w:color="auto" w:fill="auto"/>
            <w:vAlign w:val="center"/>
          </w:tcPr>
          <w:p w14:paraId="497624F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水利工程建设</w:t>
            </w:r>
          </w:p>
        </w:tc>
        <w:tc>
          <w:tcPr>
            <w:tcW w:w="2170" w:type="dxa"/>
            <w:shd w:val="clear" w:color="auto" w:fill="auto"/>
            <w:vAlign w:val="center"/>
          </w:tcPr>
          <w:p w14:paraId="5473E68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水利项目建设费用</w:t>
            </w:r>
          </w:p>
        </w:tc>
        <w:tc>
          <w:tcPr>
            <w:tcW w:w="950" w:type="dxa"/>
            <w:shd w:val="clear" w:color="auto" w:fill="auto"/>
            <w:vAlign w:val="center"/>
          </w:tcPr>
          <w:p w14:paraId="7D5F8CA0">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200.00</w:t>
            </w:r>
          </w:p>
        </w:tc>
        <w:tc>
          <w:tcPr>
            <w:tcW w:w="720" w:type="dxa"/>
            <w:shd w:val="clear" w:color="auto" w:fill="auto"/>
            <w:vAlign w:val="center"/>
          </w:tcPr>
          <w:p w14:paraId="55A2D02F">
            <w:pPr>
              <w:jc w:val="right"/>
              <w:rPr>
                <w:rFonts w:hint="eastAsia" w:ascii="仿宋_GB2312" w:hAnsi="宋体" w:eastAsia="仿宋_GB2312" w:cs="宋体"/>
                <w:sz w:val="18"/>
                <w:szCs w:val="18"/>
              </w:rPr>
            </w:pPr>
          </w:p>
        </w:tc>
        <w:tc>
          <w:tcPr>
            <w:tcW w:w="820" w:type="dxa"/>
            <w:shd w:val="clear" w:color="auto" w:fill="auto"/>
            <w:vAlign w:val="center"/>
          </w:tcPr>
          <w:p w14:paraId="621970DE">
            <w:pPr>
              <w:jc w:val="right"/>
              <w:rPr>
                <w:rFonts w:hint="eastAsia" w:ascii="仿宋_GB2312" w:hAnsi="宋体" w:eastAsia="仿宋_GB2312" w:cs="宋体"/>
                <w:sz w:val="18"/>
                <w:szCs w:val="18"/>
              </w:rPr>
            </w:pPr>
          </w:p>
        </w:tc>
        <w:tc>
          <w:tcPr>
            <w:tcW w:w="670" w:type="dxa"/>
            <w:shd w:val="clear" w:color="auto" w:fill="auto"/>
            <w:vAlign w:val="center"/>
          </w:tcPr>
          <w:p w14:paraId="050BCDAB">
            <w:pPr>
              <w:jc w:val="right"/>
              <w:rPr>
                <w:rFonts w:hint="eastAsia" w:ascii="仿宋_GB2312" w:hAnsi="宋体" w:eastAsia="仿宋_GB2312" w:cs="宋体"/>
                <w:sz w:val="18"/>
                <w:szCs w:val="18"/>
              </w:rPr>
            </w:pPr>
          </w:p>
        </w:tc>
        <w:tc>
          <w:tcPr>
            <w:tcW w:w="710" w:type="dxa"/>
            <w:shd w:val="clear" w:color="auto" w:fill="auto"/>
            <w:vAlign w:val="center"/>
          </w:tcPr>
          <w:p w14:paraId="30DDC481">
            <w:pPr>
              <w:jc w:val="right"/>
              <w:rPr>
                <w:rFonts w:hint="eastAsia" w:ascii="仿宋_GB2312" w:hAnsi="宋体" w:eastAsia="仿宋_GB2312" w:cs="宋体"/>
                <w:sz w:val="18"/>
                <w:szCs w:val="18"/>
              </w:rPr>
            </w:pPr>
          </w:p>
        </w:tc>
        <w:tc>
          <w:tcPr>
            <w:tcW w:w="700" w:type="dxa"/>
            <w:shd w:val="clear" w:color="auto" w:fill="auto"/>
            <w:vAlign w:val="center"/>
          </w:tcPr>
          <w:p w14:paraId="46C86939">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200.00</w:t>
            </w:r>
          </w:p>
        </w:tc>
        <w:tc>
          <w:tcPr>
            <w:tcW w:w="710" w:type="dxa"/>
            <w:shd w:val="clear" w:color="auto" w:fill="auto"/>
            <w:vAlign w:val="center"/>
          </w:tcPr>
          <w:p w14:paraId="117979D0">
            <w:pPr>
              <w:jc w:val="right"/>
              <w:rPr>
                <w:rFonts w:hint="eastAsia" w:ascii="仿宋_GB2312" w:hAnsi="宋体" w:eastAsia="仿宋_GB2312" w:cs="宋体"/>
                <w:sz w:val="18"/>
                <w:szCs w:val="18"/>
              </w:rPr>
            </w:pPr>
          </w:p>
        </w:tc>
        <w:tc>
          <w:tcPr>
            <w:tcW w:w="790" w:type="dxa"/>
            <w:shd w:val="clear" w:color="auto" w:fill="auto"/>
            <w:vAlign w:val="center"/>
          </w:tcPr>
          <w:p w14:paraId="7C42ECB0">
            <w:pPr>
              <w:jc w:val="right"/>
              <w:rPr>
                <w:rFonts w:hint="eastAsia" w:ascii="仿宋_GB2312" w:hAnsi="宋体" w:eastAsia="仿宋_GB2312" w:cs="宋体"/>
                <w:sz w:val="18"/>
                <w:szCs w:val="18"/>
              </w:rPr>
            </w:pPr>
          </w:p>
        </w:tc>
        <w:tc>
          <w:tcPr>
            <w:tcW w:w="640" w:type="dxa"/>
            <w:shd w:val="clear" w:color="auto" w:fill="auto"/>
            <w:vAlign w:val="center"/>
          </w:tcPr>
          <w:p w14:paraId="2E7F0AC2">
            <w:pPr>
              <w:jc w:val="right"/>
              <w:rPr>
                <w:rFonts w:hint="eastAsia" w:ascii="仿宋_GB2312" w:hAnsi="宋体" w:eastAsia="仿宋_GB2312" w:cs="宋体"/>
                <w:sz w:val="18"/>
                <w:szCs w:val="18"/>
              </w:rPr>
            </w:pPr>
          </w:p>
        </w:tc>
        <w:tc>
          <w:tcPr>
            <w:tcW w:w="700" w:type="dxa"/>
            <w:shd w:val="clear" w:color="auto" w:fill="auto"/>
            <w:vAlign w:val="center"/>
          </w:tcPr>
          <w:p w14:paraId="5ACC80D4">
            <w:pPr>
              <w:jc w:val="right"/>
              <w:rPr>
                <w:rFonts w:hint="eastAsia" w:ascii="仿宋_GB2312" w:hAnsi="宋体" w:eastAsia="仿宋_GB2312" w:cs="宋体"/>
                <w:sz w:val="18"/>
                <w:szCs w:val="18"/>
              </w:rPr>
            </w:pPr>
          </w:p>
        </w:tc>
        <w:tc>
          <w:tcPr>
            <w:tcW w:w="620" w:type="dxa"/>
            <w:shd w:val="clear" w:color="auto" w:fill="auto"/>
            <w:vAlign w:val="center"/>
          </w:tcPr>
          <w:p w14:paraId="72772260">
            <w:pPr>
              <w:jc w:val="right"/>
              <w:rPr>
                <w:rFonts w:hint="eastAsia" w:ascii="仿宋_GB2312" w:hAnsi="宋体" w:eastAsia="仿宋_GB2312" w:cs="宋体"/>
                <w:sz w:val="18"/>
                <w:szCs w:val="18"/>
              </w:rPr>
            </w:pPr>
          </w:p>
        </w:tc>
      </w:tr>
      <w:tr w14:paraId="7464E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275E6C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7022874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77AC90B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05</w:t>
            </w:r>
          </w:p>
        </w:tc>
        <w:tc>
          <w:tcPr>
            <w:tcW w:w="2321" w:type="dxa"/>
            <w:shd w:val="clear" w:color="auto" w:fill="auto"/>
            <w:vAlign w:val="center"/>
          </w:tcPr>
          <w:p w14:paraId="3238F2A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水利工程建设</w:t>
            </w:r>
          </w:p>
        </w:tc>
        <w:tc>
          <w:tcPr>
            <w:tcW w:w="2170" w:type="dxa"/>
            <w:shd w:val="clear" w:color="auto" w:fill="auto"/>
            <w:vAlign w:val="center"/>
          </w:tcPr>
          <w:p w14:paraId="4DC0FA3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2024年托克逊县水资源优化调整及节水示范项目</w:t>
            </w:r>
          </w:p>
        </w:tc>
        <w:tc>
          <w:tcPr>
            <w:tcW w:w="950" w:type="dxa"/>
            <w:shd w:val="clear" w:color="auto" w:fill="auto"/>
            <w:vAlign w:val="center"/>
          </w:tcPr>
          <w:p w14:paraId="7F4B966C">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367.00</w:t>
            </w:r>
          </w:p>
        </w:tc>
        <w:tc>
          <w:tcPr>
            <w:tcW w:w="720" w:type="dxa"/>
            <w:shd w:val="clear" w:color="auto" w:fill="auto"/>
            <w:vAlign w:val="center"/>
          </w:tcPr>
          <w:p w14:paraId="11D69EE7">
            <w:pPr>
              <w:jc w:val="right"/>
              <w:rPr>
                <w:rFonts w:hint="eastAsia" w:ascii="仿宋_GB2312" w:hAnsi="宋体" w:eastAsia="仿宋_GB2312" w:cs="宋体"/>
                <w:sz w:val="18"/>
                <w:szCs w:val="18"/>
              </w:rPr>
            </w:pPr>
          </w:p>
        </w:tc>
        <w:tc>
          <w:tcPr>
            <w:tcW w:w="820" w:type="dxa"/>
            <w:shd w:val="clear" w:color="auto" w:fill="auto"/>
            <w:vAlign w:val="center"/>
          </w:tcPr>
          <w:p w14:paraId="719ACC85">
            <w:pPr>
              <w:jc w:val="right"/>
              <w:rPr>
                <w:rFonts w:hint="eastAsia" w:ascii="仿宋_GB2312" w:hAnsi="宋体" w:eastAsia="仿宋_GB2312" w:cs="宋体"/>
                <w:sz w:val="18"/>
                <w:szCs w:val="18"/>
              </w:rPr>
            </w:pPr>
          </w:p>
        </w:tc>
        <w:tc>
          <w:tcPr>
            <w:tcW w:w="670" w:type="dxa"/>
            <w:shd w:val="clear" w:color="auto" w:fill="auto"/>
            <w:vAlign w:val="center"/>
          </w:tcPr>
          <w:p w14:paraId="5AA50AE4">
            <w:pPr>
              <w:jc w:val="right"/>
              <w:rPr>
                <w:rFonts w:hint="eastAsia" w:ascii="仿宋_GB2312" w:hAnsi="宋体" w:eastAsia="仿宋_GB2312" w:cs="宋体"/>
                <w:sz w:val="18"/>
                <w:szCs w:val="18"/>
              </w:rPr>
            </w:pPr>
          </w:p>
        </w:tc>
        <w:tc>
          <w:tcPr>
            <w:tcW w:w="710" w:type="dxa"/>
            <w:shd w:val="clear" w:color="auto" w:fill="auto"/>
            <w:vAlign w:val="center"/>
          </w:tcPr>
          <w:p w14:paraId="089FC158">
            <w:pPr>
              <w:jc w:val="right"/>
              <w:rPr>
                <w:rFonts w:hint="eastAsia" w:ascii="仿宋_GB2312" w:hAnsi="宋体" w:eastAsia="仿宋_GB2312" w:cs="宋体"/>
                <w:sz w:val="18"/>
                <w:szCs w:val="18"/>
              </w:rPr>
            </w:pPr>
          </w:p>
        </w:tc>
        <w:tc>
          <w:tcPr>
            <w:tcW w:w="700" w:type="dxa"/>
            <w:shd w:val="clear" w:color="auto" w:fill="auto"/>
            <w:vAlign w:val="center"/>
          </w:tcPr>
          <w:p w14:paraId="73C911C0">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367.00</w:t>
            </w:r>
          </w:p>
        </w:tc>
        <w:tc>
          <w:tcPr>
            <w:tcW w:w="710" w:type="dxa"/>
            <w:shd w:val="clear" w:color="auto" w:fill="auto"/>
            <w:vAlign w:val="center"/>
          </w:tcPr>
          <w:p w14:paraId="03BAE937">
            <w:pPr>
              <w:jc w:val="right"/>
              <w:rPr>
                <w:rFonts w:hint="eastAsia" w:ascii="仿宋_GB2312" w:hAnsi="宋体" w:eastAsia="仿宋_GB2312" w:cs="宋体"/>
                <w:sz w:val="18"/>
                <w:szCs w:val="18"/>
              </w:rPr>
            </w:pPr>
          </w:p>
        </w:tc>
        <w:tc>
          <w:tcPr>
            <w:tcW w:w="790" w:type="dxa"/>
            <w:shd w:val="clear" w:color="auto" w:fill="auto"/>
            <w:vAlign w:val="center"/>
          </w:tcPr>
          <w:p w14:paraId="34919D33">
            <w:pPr>
              <w:jc w:val="right"/>
              <w:rPr>
                <w:rFonts w:hint="eastAsia" w:ascii="仿宋_GB2312" w:hAnsi="宋体" w:eastAsia="仿宋_GB2312" w:cs="宋体"/>
                <w:sz w:val="18"/>
                <w:szCs w:val="18"/>
              </w:rPr>
            </w:pPr>
          </w:p>
        </w:tc>
        <w:tc>
          <w:tcPr>
            <w:tcW w:w="640" w:type="dxa"/>
            <w:shd w:val="clear" w:color="auto" w:fill="auto"/>
            <w:vAlign w:val="center"/>
          </w:tcPr>
          <w:p w14:paraId="51488C89">
            <w:pPr>
              <w:jc w:val="right"/>
              <w:rPr>
                <w:rFonts w:hint="eastAsia" w:ascii="仿宋_GB2312" w:hAnsi="宋体" w:eastAsia="仿宋_GB2312" w:cs="宋体"/>
                <w:sz w:val="18"/>
                <w:szCs w:val="18"/>
              </w:rPr>
            </w:pPr>
          </w:p>
        </w:tc>
        <w:tc>
          <w:tcPr>
            <w:tcW w:w="700" w:type="dxa"/>
            <w:shd w:val="clear" w:color="auto" w:fill="auto"/>
            <w:vAlign w:val="center"/>
          </w:tcPr>
          <w:p w14:paraId="674449E5">
            <w:pPr>
              <w:jc w:val="right"/>
              <w:rPr>
                <w:rFonts w:hint="eastAsia" w:ascii="仿宋_GB2312" w:hAnsi="宋体" w:eastAsia="仿宋_GB2312" w:cs="宋体"/>
                <w:sz w:val="18"/>
                <w:szCs w:val="18"/>
              </w:rPr>
            </w:pPr>
          </w:p>
        </w:tc>
        <w:tc>
          <w:tcPr>
            <w:tcW w:w="620" w:type="dxa"/>
            <w:shd w:val="clear" w:color="auto" w:fill="auto"/>
            <w:vAlign w:val="center"/>
          </w:tcPr>
          <w:p w14:paraId="41D3C622">
            <w:pPr>
              <w:jc w:val="right"/>
              <w:rPr>
                <w:rFonts w:hint="eastAsia" w:ascii="仿宋_GB2312" w:hAnsi="宋体" w:eastAsia="仿宋_GB2312" w:cs="宋体"/>
                <w:sz w:val="18"/>
                <w:szCs w:val="18"/>
              </w:rPr>
            </w:pPr>
          </w:p>
        </w:tc>
      </w:tr>
      <w:tr w14:paraId="73E53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F1BB0E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445E579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72526B1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05</w:t>
            </w:r>
          </w:p>
        </w:tc>
        <w:tc>
          <w:tcPr>
            <w:tcW w:w="2321" w:type="dxa"/>
            <w:shd w:val="clear" w:color="auto" w:fill="auto"/>
            <w:vAlign w:val="center"/>
          </w:tcPr>
          <w:p w14:paraId="5EE2E5C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水利工程建设</w:t>
            </w:r>
          </w:p>
        </w:tc>
        <w:tc>
          <w:tcPr>
            <w:tcW w:w="2170" w:type="dxa"/>
            <w:shd w:val="clear" w:color="auto" w:fill="auto"/>
            <w:vAlign w:val="center"/>
          </w:tcPr>
          <w:p w14:paraId="419726A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小型农田水利重点县高效节水灌溉项目工程</w:t>
            </w:r>
          </w:p>
        </w:tc>
        <w:tc>
          <w:tcPr>
            <w:tcW w:w="950" w:type="dxa"/>
            <w:shd w:val="clear" w:color="auto" w:fill="auto"/>
            <w:vAlign w:val="center"/>
          </w:tcPr>
          <w:p w14:paraId="5EB33A3F">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126.00</w:t>
            </w:r>
          </w:p>
        </w:tc>
        <w:tc>
          <w:tcPr>
            <w:tcW w:w="720" w:type="dxa"/>
            <w:shd w:val="clear" w:color="auto" w:fill="auto"/>
            <w:vAlign w:val="center"/>
          </w:tcPr>
          <w:p w14:paraId="1CCE71B5">
            <w:pPr>
              <w:jc w:val="right"/>
              <w:rPr>
                <w:rFonts w:hint="eastAsia" w:ascii="仿宋_GB2312" w:hAnsi="宋体" w:eastAsia="仿宋_GB2312" w:cs="宋体"/>
                <w:sz w:val="18"/>
                <w:szCs w:val="18"/>
              </w:rPr>
            </w:pPr>
          </w:p>
        </w:tc>
        <w:tc>
          <w:tcPr>
            <w:tcW w:w="820" w:type="dxa"/>
            <w:shd w:val="clear" w:color="auto" w:fill="auto"/>
            <w:vAlign w:val="center"/>
          </w:tcPr>
          <w:p w14:paraId="36ECF908">
            <w:pPr>
              <w:jc w:val="right"/>
              <w:rPr>
                <w:rFonts w:hint="eastAsia" w:ascii="仿宋_GB2312" w:hAnsi="宋体" w:eastAsia="仿宋_GB2312" w:cs="宋体"/>
                <w:sz w:val="18"/>
                <w:szCs w:val="18"/>
              </w:rPr>
            </w:pPr>
          </w:p>
        </w:tc>
        <w:tc>
          <w:tcPr>
            <w:tcW w:w="670" w:type="dxa"/>
            <w:shd w:val="clear" w:color="auto" w:fill="auto"/>
            <w:vAlign w:val="center"/>
          </w:tcPr>
          <w:p w14:paraId="3C1A7E4D">
            <w:pPr>
              <w:jc w:val="right"/>
              <w:rPr>
                <w:rFonts w:hint="eastAsia" w:ascii="仿宋_GB2312" w:hAnsi="宋体" w:eastAsia="仿宋_GB2312" w:cs="宋体"/>
                <w:sz w:val="18"/>
                <w:szCs w:val="18"/>
              </w:rPr>
            </w:pPr>
          </w:p>
        </w:tc>
        <w:tc>
          <w:tcPr>
            <w:tcW w:w="710" w:type="dxa"/>
            <w:shd w:val="clear" w:color="auto" w:fill="auto"/>
            <w:vAlign w:val="center"/>
          </w:tcPr>
          <w:p w14:paraId="5F6C1402">
            <w:pPr>
              <w:jc w:val="right"/>
              <w:rPr>
                <w:rFonts w:hint="eastAsia" w:ascii="仿宋_GB2312" w:hAnsi="宋体" w:eastAsia="仿宋_GB2312" w:cs="宋体"/>
                <w:sz w:val="18"/>
                <w:szCs w:val="18"/>
              </w:rPr>
            </w:pPr>
          </w:p>
        </w:tc>
        <w:tc>
          <w:tcPr>
            <w:tcW w:w="700" w:type="dxa"/>
            <w:shd w:val="clear" w:color="auto" w:fill="auto"/>
            <w:vAlign w:val="center"/>
          </w:tcPr>
          <w:p w14:paraId="504867D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126.00</w:t>
            </w:r>
          </w:p>
        </w:tc>
        <w:tc>
          <w:tcPr>
            <w:tcW w:w="710" w:type="dxa"/>
            <w:shd w:val="clear" w:color="auto" w:fill="auto"/>
            <w:vAlign w:val="center"/>
          </w:tcPr>
          <w:p w14:paraId="04C59302">
            <w:pPr>
              <w:jc w:val="right"/>
              <w:rPr>
                <w:rFonts w:hint="eastAsia" w:ascii="仿宋_GB2312" w:hAnsi="宋体" w:eastAsia="仿宋_GB2312" w:cs="宋体"/>
                <w:sz w:val="18"/>
                <w:szCs w:val="18"/>
              </w:rPr>
            </w:pPr>
          </w:p>
        </w:tc>
        <w:tc>
          <w:tcPr>
            <w:tcW w:w="790" w:type="dxa"/>
            <w:shd w:val="clear" w:color="auto" w:fill="auto"/>
            <w:vAlign w:val="center"/>
          </w:tcPr>
          <w:p w14:paraId="2AA561A9">
            <w:pPr>
              <w:jc w:val="right"/>
              <w:rPr>
                <w:rFonts w:hint="eastAsia" w:ascii="仿宋_GB2312" w:hAnsi="宋体" w:eastAsia="仿宋_GB2312" w:cs="宋体"/>
                <w:sz w:val="18"/>
                <w:szCs w:val="18"/>
              </w:rPr>
            </w:pPr>
          </w:p>
        </w:tc>
        <w:tc>
          <w:tcPr>
            <w:tcW w:w="640" w:type="dxa"/>
            <w:shd w:val="clear" w:color="auto" w:fill="auto"/>
            <w:vAlign w:val="center"/>
          </w:tcPr>
          <w:p w14:paraId="25A05122">
            <w:pPr>
              <w:jc w:val="right"/>
              <w:rPr>
                <w:rFonts w:hint="eastAsia" w:ascii="仿宋_GB2312" w:hAnsi="宋体" w:eastAsia="仿宋_GB2312" w:cs="宋体"/>
                <w:sz w:val="18"/>
                <w:szCs w:val="18"/>
              </w:rPr>
            </w:pPr>
          </w:p>
        </w:tc>
        <w:tc>
          <w:tcPr>
            <w:tcW w:w="700" w:type="dxa"/>
            <w:shd w:val="clear" w:color="auto" w:fill="auto"/>
            <w:vAlign w:val="center"/>
          </w:tcPr>
          <w:p w14:paraId="12555CCC">
            <w:pPr>
              <w:jc w:val="right"/>
              <w:rPr>
                <w:rFonts w:hint="eastAsia" w:ascii="仿宋_GB2312" w:hAnsi="宋体" w:eastAsia="仿宋_GB2312" w:cs="宋体"/>
                <w:sz w:val="18"/>
                <w:szCs w:val="18"/>
              </w:rPr>
            </w:pPr>
          </w:p>
        </w:tc>
        <w:tc>
          <w:tcPr>
            <w:tcW w:w="620" w:type="dxa"/>
            <w:shd w:val="clear" w:color="auto" w:fill="auto"/>
            <w:vAlign w:val="center"/>
          </w:tcPr>
          <w:p w14:paraId="6FD5B09C">
            <w:pPr>
              <w:jc w:val="right"/>
              <w:rPr>
                <w:rFonts w:hint="eastAsia" w:ascii="仿宋_GB2312" w:hAnsi="宋体" w:eastAsia="仿宋_GB2312" w:cs="宋体"/>
                <w:sz w:val="18"/>
                <w:szCs w:val="18"/>
              </w:rPr>
            </w:pPr>
          </w:p>
        </w:tc>
      </w:tr>
      <w:tr w14:paraId="69291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C0F592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33DBB0D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0E1BFE2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14</w:t>
            </w:r>
          </w:p>
        </w:tc>
        <w:tc>
          <w:tcPr>
            <w:tcW w:w="2321" w:type="dxa"/>
            <w:shd w:val="clear" w:color="auto" w:fill="auto"/>
            <w:vAlign w:val="center"/>
          </w:tcPr>
          <w:p w14:paraId="62F0D92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防汛</w:t>
            </w:r>
          </w:p>
        </w:tc>
        <w:tc>
          <w:tcPr>
            <w:tcW w:w="2170" w:type="dxa"/>
            <w:shd w:val="clear" w:color="auto" w:fill="auto"/>
            <w:vAlign w:val="center"/>
          </w:tcPr>
          <w:p w14:paraId="4CC8A57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2024年中央水利发展资金山洪灾害防治、维护养护项目（吐市财农[2023]20号）</w:t>
            </w:r>
          </w:p>
        </w:tc>
        <w:tc>
          <w:tcPr>
            <w:tcW w:w="950" w:type="dxa"/>
            <w:shd w:val="clear" w:color="auto" w:fill="auto"/>
            <w:vAlign w:val="center"/>
          </w:tcPr>
          <w:p w14:paraId="48805AFC">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14.00</w:t>
            </w:r>
          </w:p>
        </w:tc>
        <w:tc>
          <w:tcPr>
            <w:tcW w:w="720" w:type="dxa"/>
            <w:shd w:val="clear" w:color="auto" w:fill="auto"/>
            <w:vAlign w:val="center"/>
          </w:tcPr>
          <w:p w14:paraId="7F2F5B72">
            <w:pPr>
              <w:jc w:val="right"/>
              <w:rPr>
                <w:rFonts w:hint="eastAsia" w:ascii="仿宋_GB2312" w:hAnsi="宋体" w:eastAsia="仿宋_GB2312" w:cs="宋体"/>
                <w:sz w:val="18"/>
                <w:szCs w:val="18"/>
              </w:rPr>
            </w:pPr>
          </w:p>
        </w:tc>
        <w:tc>
          <w:tcPr>
            <w:tcW w:w="820" w:type="dxa"/>
            <w:shd w:val="clear" w:color="auto" w:fill="auto"/>
            <w:vAlign w:val="center"/>
          </w:tcPr>
          <w:p w14:paraId="56D425D0">
            <w:pPr>
              <w:jc w:val="right"/>
              <w:rPr>
                <w:rFonts w:hint="eastAsia" w:ascii="仿宋_GB2312" w:hAnsi="宋体" w:eastAsia="仿宋_GB2312" w:cs="宋体"/>
                <w:sz w:val="18"/>
                <w:szCs w:val="18"/>
              </w:rPr>
            </w:pPr>
          </w:p>
        </w:tc>
        <w:tc>
          <w:tcPr>
            <w:tcW w:w="670" w:type="dxa"/>
            <w:shd w:val="clear" w:color="auto" w:fill="auto"/>
            <w:vAlign w:val="center"/>
          </w:tcPr>
          <w:p w14:paraId="23BB9114">
            <w:pPr>
              <w:jc w:val="right"/>
              <w:rPr>
                <w:rFonts w:hint="eastAsia" w:ascii="仿宋_GB2312" w:hAnsi="宋体" w:eastAsia="仿宋_GB2312" w:cs="宋体"/>
                <w:sz w:val="18"/>
                <w:szCs w:val="18"/>
              </w:rPr>
            </w:pPr>
          </w:p>
        </w:tc>
        <w:tc>
          <w:tcPr>
            <w:tcW w:w="710" w:type="dxa"/>
            <w:shd w:val="clear" w:color="auto" w:fill="auto"/>
            <w:vAlign w:val="center"/>
          </w:tcPr>
          <w:p w14:paraId="6DB9710C">
            <w:pPr>
              <w:jc w:val="right"/>
              <w:rPr>
                <w:rFonts w:hint="eastAsia" w:ascii="仿宋_GB2312" w:hAnsi="宋体" w:eastAsia="仿宋_GB2312" w:cs="宋体"/>
                <w:sz w:val="18"/>
                <w:szCs w:val="18"/>
              </w:rPr>
            </w:pPr>
          </w:p>
        </w:tc>
        <w:tc>
          <w:tcPr>
            <w:tcW w:w="700" w:type="dxa"/>
            <w:shd w:val="clear" w:color="auto" w:fill="auto"/>
            <w:vAlign w:val="center"/>
          </w:tcPr>
          <w:p w14:paraId="7E32CFD1">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14.00</w:t>
            </w:r>
          </w:p>
        </w:tc>
        <w:tc>
          <w:tcPr>
            <w:tcW w:w="710" w:type="dxa"/>
            <w:shd w:val="clear" w:color="auto" w:fill="auto"/>
            <w:vAlign w:val="center"/>
          </w:tcPr>
          <w:p w14:paraId="7E5B8BDE">
            <w:pPr>
              <w:jc w:val="right"/>
              <w:rPr>
                <w:rFonts w:hint="eastAsia" w:ascii="仿宋_GB2312" w:hAnsi="宋体" w:eastAsia="仿宋_GB2312" w:cs="宋体"/>
                <w:sz w:val="18"/>
                <w:szCs w:val="18"/>
              </w:rPr>
            </w:pPr>
          </w:p>
        </w:tc>
        <w:tc>
          <w:tcPr>
            <w:tcW w:w="790" w:type="dxa"/>
            <w:shd w:val="clear" w:color="auto" w:fill="auto"/>
            <w:vAlign w:val="center"/>
          </w:tcPr>
          <w:p w14:paraId="1911C919">
            <w:pPr>
              <w:jc w:val="right"/>
              <w:rPr>
                <w:rFonts w:hint="eastAsia" w:ascii="仿宋_GB2312" w:hAnsi="宋体" w:eastAsia="仿宋_GB2312" w:cs="宋体"/>
                <w:sz w:val="18"/>
                <w:szCs w:val="18"/>
              </w:rPr>
            </w:pPr>
          </w:p>
        </w:tc>
        <w:tc>
          <w:tcPr>
            <w:tcW w:w="640" w:type="dxa"/>
            <w:shd w:val="clear" w:color="auto" w:fill="auto"/>
            <w:vAlign w:val="center"/>
          </w:tcPr>
          <w:p w14:paraId="5A5C8AE3">
            <w:pPr>
              <w:jc w:val="right"/>
              <w:rPr>
                <w:rFonts w:hint="eastAsia" w:ascii="仿宋_GB2312" w:hAnsi="宋体" w:eastAsia="仿宋_GB2312" w:cs="宋体"/>
                <w:sz w:val="18"/>
                <w:szCs w:val="18"/>
              </w:rPr>
            </w:pPr>
          </w:p>
        </w:tc>
        <w:tc>
          <w:tcPr>
            <w:tcW w:w="700" w:type="dxa"/>
            <w:shd w:val="clear" w:color="auto" w:fill="auto"/>
            <w:vAlign w:val="center"/>
          </w:tcPr>
          <w:p w14:paraId="2B491942">
            <w:pPr>
              <w:jc w:val="right"/>
              <w:rPr>
                <w:rFonts w:hint="eastAsia" w:ascii="仿宋_GB2312" w:hAnsi="宋体" w:eastAsia="仿宋_GB2312" w:cs="宋体"/>
                <w:sz w:val="18"/>
                <w:szCs w:val="18"/>
              </w:rPr>
            </w:pPr>
          </w:p>
        </w:tc>
        <w:tc>
          <w:tcPr>
            <w:tcW w:w="620" w:type="dxa"/>
            <w:shd w:val="clear" w:color="auto" w:fill="auto"/>
            <w:vAlign w:val="center"/>
          </w:tcPr>
          <w:p w14:paraId="2E5AB6F2">
            <w:pPr>
              <w:jc w:val="right"/>
              <w:rPr>
                <w:rFonts w:hint="eastAsia" w:ascii="仿宋_GB2312" w:hAnsi="宋体" w:eastAsia="仿宋_GB2312" w:cs="宋体"/>
                <w:sz w:val="18"/>
                <w:szCs w:val="18"/>
              </w:rPr>
            </w:pPr>
          </w:p>
        </w:tc>
      </w:tr>
      <w:tr w14:paraId="0856C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96580A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7605164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3C338D1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19</w:t>
            </w:r>
          </w:p>
        </w:tc>
        <w:tc>
          <w:tcPr>
            <w:tcW w:w="2321" w:type="dxa"/>
            <w:shd w:val="clear" w:color="auto" w:fill="auto"/>
            <w:vAlign w:val="center"/>
          </w:tcPr>
          <w:p w14:paraId="20B7636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江河湖库水系综合整治</w:t>
            </w:r>
          </w:p>
        </w:tc>
        <w:tc>
          <w:tcPr>
            <w:tcW w:w="2170" w:type="dxa"/>
            <w:shd w:val="clear" w:color="auto" w:fill="auto"/>
            <w:vAlign w:val="center"/>
          </w:tcPr>
          <w:p w14:paraId="366C151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2024年中央水利发展资金小型水库维修养护项目（吐市财农[2023]20号）</w:t>
            </w:r>
          </w:p>
        </w:tc>
        <w:tc>
          <w:tcPr>
            <w:tcW w:w="950" w:type="dxa"/>
            <w:shd w:val="clear" w:color="auto" w:fill="auto"/>
            <w:vAlign w:val="center"/>
          </w:tcPr>
          <w:p w14:paraId="6B711A0B">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6.00</w:t>
            </w:r>
          </w:p>
        </w:tc>
        <w:tc>
          <w:tcPr>
            <w:tcW w:w="720" w:type="dxa"/>
            <w:shd w:val="clear" w:color="auto" w:fill="auto"/>
            <w:vAlign w:val="center"/>
          </w:tcPr>
          <w:p w14:paraId="6D011546">
            <w:pPr>
              <w:jc w:val="right"/>
              <w:rPr>
                <w:rFonts w:hint="eastAsia" w:ascii="仿宋_GB2312" w:hAnsi="宋体" w:eastAsia="仿宋_GB2312" w:cs="宋体"/>
                <w:sz w:val="18"/>
                <w:szCs w:val="18"/>
              </w:rPr>
            </w:pPr>
          </w:p>
        </w:tc>
        <w:tc>
          <w:tcPr>
            <w:tcW w:w="820" w:type="dxa"/>
            <w:shd w:val="clear" w:color="auto" w:fill="auto"/>
            <w:vAlign w:val="center"/>
          </w:tcPr>
          <w:p w14:paraId="5D9A133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6.00</w:t>
            </w:r>
          </w:p>
        </w:tc>
        <w:tc>
          <w:tcPr>
            <w:tcW w:w="670" w:type="dxa"/>
            <w:shd w:val="clear" w:color="auto" w:fill="auto"/>
            <w:vAlign w:val="center"/>
          </w:tcPr>
          <w:p w14:paraId="7AE11241">
            <w:pPr>
              <w:jc w:val="right"/>
              <w:rPr>
                <w:rFonts w:hint="eastAsia" w:ascii="仿宋_GB2312" w:hAnsi="宋体" w:eastAsia="仿宋_GB2312" w:cs="宋体"/>
                <w:sz w:val="18"/>
                <w:szCs w:val="18"/>
              </w:rPr>
            </w:pPr>
          </w:p>
        </w:tc>
        <w:tc>
          <w:tcPr>
            <w:tcW w:w="710" w:type="dxa"/>
            <w:shd w:val="clear" w:color="auto" w:fill="auto"/>
            <w:vAlign w:val="center"/>
          </w:tcPr>
          <w:p w14:paraId="27863490">
            <w:pPr>
              <w:jc w:val="right"/>
              <w:rPr>
                <w:rFonts w:hint="eastAsia" w:ascii="仿宋_GB2312" w:hAnsi="宋体" w:eastAsia="仿宋_GB2312" w:cs="宋体"/>
                <w:sz w:val="18"/>
                <w:szCs w:val="18"/>
              </w:rPr>
            </w:pPr>
          </w:p>
        </w:tc>
        <w:tc>
          <w:tcPr>
            <w:tcW w:w="700" w:type="dxa"/>
            <w:shd w:val="clear" w:color="auto" w:fill="auto"/>
            <w:vAlign w:val="center"/>
          </w:tcPr>
          <w:p w14:paraId="629B2FFC">
            <w:pPr>
              <w:jc w:val="right"/>
              <w:rPr>
                <w:rFonts w:hint="eastAsia" w:ascii="仿宋_GB2312" w:hAnsi="宋体" w:eastAsia="仿宋_GB2312" w:cs="宋体"/>
                <w:sz w:val="18"/>
                <w:szCs w:val="18"/>
              </w:rPr>
            </w:pPr>
          </w:p>
        </w:tc>
        <w:tc>
          <w:tcPr>
            <w:tcW w:w="710" w:type="dxa"/>
            <w:shd w:val="clear" w:color="auto" w:fill="auto"/>
            <w:vAlign w:val="center"/>
          </w:tcPr>
          <w:p w14:paraId="768CAECF">
            <w:pPr>
              <w:jc w:val="right"/>
              <w:rPr>
                <w:rFonts w:hint="eastAsia" w:ascii="仿宋_GB2312" w:hAnsi="宋体" w:eastAsia="仿宋_GB2312" w:cs="宋体"/>
                <w:sz w:val="18"/>
                <w:szCs w:val="18"/>
              </w:rPr>
            </w:pPr>
          </w:p>
        </w:tc>
        <w:tc>
          <w:tcPr>
            <w:tcW w:w="790" w:type="dxa"/>
            <w:shd w:val="clear" w:color="auto" w:fill="auto"/>
            <w:vAlign w:val="center"/>
          </w:tcPr>
          <w:p w14:paraId="0E1B3A5B">
            <w:pPr>
              <w:jc w:val="right"/>
              <w:rPr>
                <w:rFonts w:hint="eastAsia" w:ascii="仿宋_GB2312" w:hAnsi="宋体" w:eastAsia="仿宋_GB2312" w:cs="宋体"/>
                <w:sz w:val="18"/>
                <w:szCs w:val="18"/>
              </w:rPr>
            </w:pPr>
          </w:p>
        </w:tc>
        <w:tc>
          <w:tcPr>
            <w:tcW w:w="640" w:type="dxa"/>
            <w:shd w:val="clear" w:color="auto" w:fill="auto"/>
            <w:vAlign w:val="center"/>
          </w:tcPr>
          <w:p w14:paraId="459A71FA">
            <w:pPr>
              <w:jc w:val="right"/>
              <w:rPr>
                <w:rFonts w:hint="eastAsia" w:ascii="仿宋_GB2312" w:hAnsi="宋体" w:eastAsia="仿宋_GB2312" w:cs="宋体"/>
                <w:sz w:val="18"/>
                <w:szCs w:val="18"/>
              </w:rPr>
            </w:pPr>
          </w:p>
        </w:tc>
        <w:tc>
          <w:tcPr>
            <w:tcW w:w="700" w:type="dxa"/>
            <w:shd w:val="clear" w:color="auto" w:fill="auto"/>
            <w:vAlign w:val="center"/>
          </w:tcPr>
          <w:p w14:paraId="51135125">
            <w:pPr>
              <w:jc w:val="right"/>
              <w:rPr>
                <w:rFonts w:hint="eastAsia" w:ascii="仿宋_GB2312" w:hAnsi="宋体" w:eastAsia="仿宋_GB2312" w:cs="宋体"/>
                <w:sz w:val="18"/>
                <w:szCs w:val="18"/>
              </w:rPr>
            </w:pPr>
          </w:p>
        </w:tc>
        <w:tc>
          <w:tcPr>
            <w:tcW w:w="620" w:type="dxa"/>
            <w:shd w:val="clear" w:color="auto" w:fill="auto"/>
            <w:vAlign w:val="center"/>
          </w:tcPr>
          <w:p w14:paraId="6D1CE3A9">
            <w:pPr>
              <w:jc w:val="right"/>
              <w:rPr>
                <w:rFonts w:hint="eastAsia" w:ascii="仿宋_GB2312" w:hAnsi="宋体" w:eastAsia="仿宋_GB2312" w:cs="宋体"/>
                <w:sz w:val="18"/>
                <w:szCs w:val="18"/>
              </w:rPr>
            </w:pPr>
          </w:p>
        </w:tc>
      </w:tr>
      <w:tr w14:paraId="6E62C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43CC63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2A8C05C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58C6F4D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63ACC45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其他水利支出</w:t>
            </w:r>
          </w:p>
        </w:tc>
        <w:tc>
          <w:tcPr>
            <w:tcW w:w="2170" w:type="dxa"/>
            <w:shd w:val="clear" w:color="auto" w:fill="auto"/>
            <w:vAlign w:val="center"/>
          </w:tcPr>
          <w:p w14:paraId="75F5E3D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2024年水资源管理经费</w:t>
            </w:r>
          </w:p>
        </w:tc>
        <w:tc>
          <w:tcPr>
            <w:tcW w:w="950" w:type="dxa"/>
            <w:shd w:val="clear" w:color="auto" w:fill="auto"/>
            <w:vAlign w:val="center"/>
          </w:tcPr>
          <w:p w14:paraId="7532E148">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20.00</w:t>
            </w:r>
          </w:p>
        </w:tc>
        <w:tc>
          <w:tcPr>
            <w:tcW w:w="720" w:type="dxa"/>
            <w:shd w:val="clear" w:color="auto" w:fill="auto"/>
            <w:vAlign w:val="center"/>
          </w:tcPr>
          <w:p w14:paraId="3BF98543">
            <w:pPr>
              <w:jc w:val="right"/>
              <w:rPr>
                <w:rFonts w:hint="eastAsia" w:ascii="仿宋_GB2312" w:hAnsi="宋体" w:eastAsia="仿宋_GB2312" w:cs="宋体"/>
                <w:sz w:val="18"/>
                <w:szCs w:val="18"/>
              </w:rPr>
            </w:pPr>
          </w:p>
        </w:tc>
        <w:tc>
          <w:tcPr>
            <w:tcW w:w="820" w:type="dxa"/>
            <w:shd w:val="clear" w:color="auto" w:fill="auto"/>
            <w:vAlign w:val="center"/>
          </w:tcPr>
          <w:p w14:paraId="6E7A29C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20.00</w:t>
            </w:r>
          </w:p>
        </w:tc>
        <w:tc>
          <w:tcPr>
            <w:tcW w:w="670" w:type="dxa"/>
            <w:shd w:val="clear" w:color="auto" w:fill="auto"/>
            <w:vAlign w:val="center"/>
          </w:tcPr>
          <w:p w14:paraId="5FA20B0A">
            <w:pPr>
              <w:jc w:val="right"/>
              <w:rPr>
                <w:rFonts w:hint="eastAsia" w:ascii="仿宋_GB2312" w:hAnsi="宋体" w:eastAsia="仿宋_GB2312" w:cs="宋体"/>
                <w:sz w:val="18"/>
                <w:szCs w:val="18"/>
              </w:rPr>
            </w:pPr>
          </w:p>
        </w:tc>
        <w:tc>
          <w:tcPr>
            <w:tcW w:w="710" w:type="dxa"/>
            <w:shd w:val="clear" w:color="auto" w:fill="auto"/>
            <w:vAlign w:val="center"/>
          </w:tcPr>
          <w:p w14:paraId="668E64C2">
            <w:pPr>
              <w:jc w:val="right"/>
              <w:rPr>
                <w:rFonts w:hint="eastAsia" w:ascii="仿宋_GB2312" w:hAnsi="宋体" w:eastAsia="仿宋_GB2312" w:cs="宋体"/>
                <w:sz w:val="18"/>
                <w:szCs w:val="18"/>
              </w:rPr>
            </w:pPr>
          </w:p>
        </w:tc>
        <w:tc>
          <w:tcPr>
            <w:tcW w:w="700" w:type="dxa"/>
            <w:shd w:val="clear" w:color="auto" w:fill="auto"/>
            <w:vAlign w:val="center"/>
          </w:tcPr>
          <w:p w14:paraId="7FBC566A">
            <w:pPr>
              <w:jc w:val="right"/>
              <w:rPr>
                <w:rFonts w:hint="eastAsia" w:ascii="仿宋_GB2312" w:hAnsi="宋体" w:eastAsia="仿宋_GB2312" w:cs="宋体"/>
                <w:sz w:val="18"/>
                <w:szCs w:val="18"/>
              </w:rPr>
            </w:pPr>
          </w:p>
        </w:tc>
        <w:tc>
          <w:tcPr>
            <w:tcW w:w="710" w:type="dxa"/>
            <w:shd w:val="clear" w:color="auto" w:fill="auto"/>
            <w:vAlign w:val="center"/>
          </w:tcPr>
          <w:p w14:paraId="774C2EF2">
            <w:pPr>
              <w:jc w:val="right"/>
              <w:rPr>
                <w:rFonts w:hint="eastAsia" w:ascii="仿宋_GB2312" w:hAnsi="宋体" w:eastAsia="仿宋_GB2312" w:cs="宋体"/>
                <w:sz w:val="18"/>
                <w:szCs w:val="18"/>
              </w:rPr>
            </w:pPr>
          </w:p>
        </w:tc>
        <w:tc>
          <w:tcPr>
            <w:tcW w:w="790" w:type="dxa"/>
            <w:shd w:val="clear" w:color="auto" w:fill="auto"/>
            <w:vAlign w:val="center"/>
          </w:tcPr>
          <w:p w14:paraId="40B1DF4B">
            <w:pPr>
              <w:jc w:val="right"/>
              <w:rPr>
                <w:rFonts w:hint="eastAsia" w:ascii="仿宋_GB2312" w:hAnsi="宋体" w:eastAsia="仿宋_GB2312" w:cs="宋体"/>
                <w:sz w:val="18"/>
                <w:szCs w:val="18"/>
              </w:rPr>
            </w:pPr>
          </w:p>
        </w:tc>
        <w:tc>
          <w:tcPr>
            <w:tcW w:w="640" w:type="dxa"/>
            <w:shd w:val="clear" w:color="auto" w:fill="auto"/>
            <w:vAlign w:val="center"/>
          </w:tcPr>
          <w:p w14:paraId="02D010F3">
            <w:pPr>
              <w:jc w:val="right"/>
              <w:rPr>
                <w:rFonts w:hint="eastAsia" w:ascii="仿宋_GB2312" w:hAnsi="宋体" w:eastAsia="仿宋_GB2312" w:cs="宋体"/>
                <w:sz w:val="18"/>
                <w:szCs w:val="18"/>
              </w:rPr>
            </w:pPr>
          </w:p>
        </w:tc>
        <w:tc>
          <w:tcPr>
            <w:tcW w:w="700" w:type="dxa"/>
            <w:shd w:val="clear" w:color="auto" w:fill="auto"/>
            <w:vAlign w:val="center"/>
          </w:tcPr>
          <w:p w14:paraId="0326DF72">
            <w:pPr>
              <w:jc w:val="right"/>
              <w:rPr>
                <w:rFonts w:hint="eastAsia" w:ascii="仿宋_GB2312" w:hAnsi="宋体" w:eastAsia="仿宋_GB2312" w:cs="宋体"/>
                <w:sz w:val="18"/>
                <w:szCs w:val="18"/>
              </w:rPr>
            </w:pPr>
          </w:p>
        </w:tc>
        <w:tc>
          <w:tcPr>
            <w:tcW w:w="620" w:type="dxa"/>
            <w:shd w:val="clear" w:color="auto" w:fill="auto"/>
            <w:vAlign w:val="center"/>
          </w:tcPr>
          <w:p w14:paraId="0556CF7E">
            <w:pPr>
              <w:jc w:val="right"/>
              <w:rPr>
                <w:rFonts w:hint="eastAsia" w:ascii="仿宋_GB2312" w:hAnsi="宋体" w:eastAsia="仿宋_GB2312" w:cs="宋体"/>
                <w:sz w:val="18"/>
                <w:szCs w:val="18"/>
              </w:rPr>
            </w:pPr>
          </w:p>
        </w:tc>
      </w:tr>
      <w:tr w14:paraId="7F961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F441BF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52F0F6A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0132E8B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191686F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其他水利支出</w:t>
            </w:r>
          </w:p>
        </w:tc>
        <w:tc>
          <w:tcPr>
            <w:tcW w:w="2170" w:type="dxa"/>
            <w:shd w:val="clear" w:color="auto" w:fill="auto"/>
            <w:vAlign w:val="center"/>
          </w:tcPr>
          <w:p w14:paraId="1044FE2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水利债券资金项目前期费</w:t>
            </w:r>
          </w:p>
        </w:tc>
        <w:tc>
          <w:tcPr>
            <w:tcW w:w="950" w:type="dxa"/>
            <w:shd w:val="clear" w:color="auto" w:fill="auto"/>
            <w:vAlign w:val="center"/>
          </w:tcPr>
          <w:p w14:paraId="41D65779">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372.98</w:t>
            </w:r>
          </w:p>
        </w:tc>
        <w:tc>
          <w:tcPr>
            <w:tcW w:w="720" w:type="dxa"/>
            <w:shd w:val="clear" w:color="auto" w:fill="auto"/>
            <w:vAlign w:val="center"/>
          </w:tcPr>
          <w:p w14:paraId="56E69B7A">
            <w:pPr>
              <w:jc w:val="right"/>
              <w:rPr>
                <w:rFonts w:hint="eastAsia" w:ascii="仿宋_GB2312" w:hAnsi="宋体" w:eastAsia="仿宋_GB2312" w:cs="宋体"/>
                <w:sz w:val="18"/>
                <w:szCs w:val="18"/>
              </w:rPr>
            </w:pPr>
          </w:p>
        </w:tc>
        <w:tc>
          <w:tcPr>
            <w:tcW w:w="820" w:type="dxa"/>
            <w:shd w:val="clear" w:color="auto" w:fill="auto"/>
            <w:vAlign w:val="center"/>
          </w:tcPr>
          <w:p w14:paraId="67E789A9">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372.98</w:t>
            </w:r>
          </w:p>
        </w:tc>
        <w:tc>
          <w:tcPr>
            <w:tcW w:w="670" w:type="dxa"/>
            <w:shd w:val="clear" w:color="auto" w:fill="auto"/>
            <w:vAlign w:val="center"/>
          </w:tcPr>
          <w:p w14:paraId="3898F947">
            <w:pPr>
              <w:jc w:val="right"/>
              <w:rPr>
                <w:rFonts w:hint="eastAsia" w:ascii="仿宋_GB2312" w:hAnsi="宋体" w:eastAsia="仿宋_GB2312" w:cs="宋体"/>
                <w:sz w:val="18"/>
                <w:szCs w:val="18"/>
              </w:rPr>
            </w:pPr>
          </w:p>
        </w:tc>
        <w:tc>
          <w:tcPr>
            <w:tcW w:w="710" w:type="dxa"/>
            <w:shd w:val="clear" w:color="auto" w:fill="auto"/>
            <w:vAlign w:val="center"/>
          </w:tcPr>
          <w:p w14:paraId="5F9FED4F">
            <w:pPr>
              <w:jc w:val="right"/>
              <w:rPr>
                <w:rFonts w:hint="eastAsia" w:ascii="仿宋_GB2312" w:hAnsi="宋体" w:eastAsia="仿宋_GB2312" w:cs="宋体"/>
                <w:sz w:val="18"/>
                <w:szCs w:val="18"/>
              </w:rPr>
            </w:pPr>
          </w:p>
        </w:tc>
        <w:tc>
          <w:tcPr>
            <w:tcW w:w="700" w:type="dxa"/>
            <w:shd w:val="clear" w:color="auto" w:fill="auto"/>
            <w:vAlign w:val="center"/>
          </w:tcPr>
          <w:p w14:paraId="155FEBB5">
            <w:pPr>
              <w:jc w:val="right"/>
              <w:rPr>
                <w:rFonts w:hint="eastAsia" w:ascii="仿宋_GB2312" w:hAnsi="宋体" w:eastAsia="仿宋_GB2312" w:cs="宋体"/>
                <w:sz w:val="18"/>
                <w:szCs w:val="18"/>
              </w:rPr>
            </w:pPr>
          </w:p>
        </w:tc>
        <w:tc>
          <w:tcPr>
            <w:tcW w:w="710" w:type="dxa"/>
            <w:shd w:val="clear" w:color="auto" w:fill="auto"/>
            <w:vAlign w:val="center"/>
          </w:tcPr>
          <w:p w14:paraId="1BE249D6">
            <w:pPr>
              <w:jc w:val="right"/>
              <w:rPr>
                <w:rFonts w:hint="eastAsia" w:ascii="仿宋_GB2312" w:hAnsi="宋体" w:eastAsia="仿宋_GB2312" w:cs="宋体"/>
                <w:sz w:val="18"/>
                <w:szCs w:val="18"/>
              </w:rPr>
            </w:pPr>
          </w:p>
        </w:tc>
        <w:tc>
          <w:tcPr>
            <w:tcW w:w="790" w:type="dxa"/>
            <w:shd w:val="clear" w:color="auto" w:fill="auto"/>
            <w:vAlign w:val="center"/>
          </w:tcPr>
          <w:p w14:paraId="53374A5E">
            <w:pPr>
              <w:jc w:val="right"/>
              <w:rPr>
                <w:rFonts w:hint="eastAsia" w:ascii="仿宋_GB2312" w:hAnsi="宋体" w:eastAsia="仿宋_GB2312" w:cs="宋体"/>
                <w:sz w:val="18"/>
                <w:szCs w:val="18"/>
              </w:rPr>
            </w:pPr>
          </w:p>
        </w:tc>
        <w:tc>
          <w:tcPr>
            <w:tcW w:w="640" w:type="dxa"/>
            <w:shd w:val="clear" w:color="auto" w:fill="auto"/>
            <w:vAlign w:val="center"/>
          </w:tcPr>
          <w:p w14:paraId="0B2CD7C3">
            <w:pPr>
              <w:jc w:val="right"/>
              <w:rPr>
                <w:rFonts w:hint="eastAsia" w:ascii="仿宋_GB2312" w:hAnsi="宋体" w:eastAsia="仿宋_GB2312" w:cs="宋体"/>
                <w:sz w:val="18"/>
                <w:szCs w:val="18"/>
              </w:rPr>
            </w:pPr>
          </w:p>
        </w:tc>
        <w:tc>
          <w:tcPr>
            <w:tcW w:w="700" w:type="dxa"/>
            <w:shd w:val="clear" w:color="auto" w:fill="auto"/>
            <w:vAlign w:val="center"/>
          </w:tcPr>
          <w:p w14:paraId="525DFEA0">
            <w:pPr>
              <w:jc w:val="right"/>
              <w:rPr>
                <w:rFonts w:hint="eastAsia" w:ascii="仿宋_GB2312" w:hAnsi="宋体" w:eastAsia="仿宋_GB2312" w:cs="宋体"/>
                <w:sz w:val="18"/>
                <w:szCs w:val="18"/>
              </w:rPr>
            </w:pPr>
          </w:p>
        </w:tc>
        <w:tc>
          <w:tcPr>
            <w:tcW w:w="620" w:type="dxa"/>
            <w:shd w:val="clear" w:color="auto" w:fill="auto"/>
            <w:vAlign w:val="center"/>
          </w:tcPr>
          <w:p w14:paraId="7AFE0F19">
            <w:pPr>
              <w:jc w:val="right"/>
              <w:rPr>
                <w:rFonts w:hint="eastAsia" w:ascii="仿宋_GB2312" w:hAnsi="宋体" w:eastAsia="仿宋_GB2312" w:cs="宋体"/>
                <w:sz w:val="18"/>
                <w:szCs w:val="18"/>
              </w:rPr>
            </w:pPr>
          </w:p>
        </w:tc>
      </w:tr>
      <w:tr w14:paraId="5DAB0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CE950B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5DCB27F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55C92F9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2234375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其他水利支出</w:t>
            </w:r>
          </w:p>
        </w:tc>
        <w:tc>
          <w:tcPr>
            <w:tcW w:w="2170" w:type="dxa"/>
            <w:shd w:val="clear" w:color="auto" w:fill="auto"/>
            <w:vAlign w:val="center"/>
          </w:tcPr>
          <w:p w14:paraId="483B928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2024年灌溉水利用系数测定分析编制费</w:t>
            </w:r>
          </w:p>
        </w:tc>
        <w:tc>
          <w:tcPr>
            <w:tcW w:w="950" w:type="dxa"/>
            <w:shd w:val="clear" w:color="auto" w:fill="auto"/>
            <w:vAlign w:val="center"/>
          </w:tcPr>
          <w:p w14:paraId="3071B018">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w:t>
            </w:r>
          </w:p>
        </w:tc>
        <w:tc>
          <w:tcPr>
            <w:tcW w:w="720" w:type="dxa"/>
            <w:shd w:val="clear" w:color="auto" w:fill="auto"/>
            <w:vAlign w:val="center"/>
          </w:tcPr>
          <w:p w14:paraId="147D5B25">
            <w:pPr>
              <w:jc w:val="right"/>
              <w:rPr>
                <w:rFonts w:hint="eastAsia" w:ascii="仿宋_GB2312" w:hAnsi="宋体" w:eastAsia="仿宋_GB2312" w:cs="宋体"/>
                <w:sz w:val="18"/>
                <w:szCs w:val="18"/>
              </w:rPr>
            </w:pPr>
          </w:p>
        </w:tc>
        <w:tc>
          <w:tcPr>
            <w:tcW w:w="820" w:type="dxa"/>
            <w:shd w:val="clear" w:color="auto" w:fill="auto"/>
            <w:vAlign w:val="center"/>
          </w:tcPr>
          <w:p w14:paraId="281E466D">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w:t>
            </w:r>
          </w:p>
        </w:tc>
        <w:tc>
          <w:tcPr>
            <w:tcW w:w="670" w:type="dxa"/>
            <w:shd w:val="clear" w:color="auto" w:fill="auto"/>
            <w:vAlign w:val="center"/>
          </w:tcPr>
          <w:p w14:paraId="2C808EFA">
            <w:pPr>
              <w:jc w:val="right"/>
              <w:rPr>
                <w:rFonts w:hint="eastAsia" w:ascii="仿宋_GB2312" w:hAnsi="宋体" w:eastAsia="仿宋_GB2312" w:cs="宋体"/>
                <w:sz w:val="18"/>
                <w:szCs w:val="18"/>
              </w:rPr>
            </w:pPr>
          </w:p>
        </w:tc>
        <w:tc>
          <w:tcPr>
            <w:tcW w:w="710" w:type="dxa"/>
            <w:shd w:val="clear" w:color="auto" w:fill="auto"/>
            <w:vAlign w:val="center"/>
          </w:tcPr>
          <w:p w14:paraId="5AF9DC51">
            <w:pPr>
              <w:jc w:val="right"/>
              <w:rPr>
                <w:rFonts w:hint="eastAsia" w:ascii="仿宋_GB2312" w:hAnsi="宋体" w:eastAsia="仿宋_GB2312" w:cs="宋体"/>
                <w:sz w:val="18"/>
                <w:szCs w:val="18"/>
              </w:rPr>
            </w:pPr>
          </w:p>
        </w:tc>
        <w:tc>
          <w:tcPr>
            <w:tcW w:w="700" w:type="dxa"/>
            <w:shd w:val="clear" w:color="auto" w:fill="auto"/>
            <w:vAlign w:val="center"/>
          </w:tcPr>
          <w:p w14:paraId="3E8604EA">
            <w:pPr>
              <w:jc w:val="right"/>
              <w:rPr>
                <w:rFonts w:hint="eastAsia" w:ascii="仿宋_GB2312" w:hAnsi="宋体" w:eastAsia="仿宋_GB2312" w:cs="宋体"/>
                <w:sz w:val="18"/>
                <w:szCs w:val="18"/>
              </w:rPr>
            </w:pPr>
          </w:p>
        </w:tc>
        <w:tc>
          <w:tcPr>
            <w:tcW w:w="710" w:type="dxa"/>
            <w:shd w:val="clear" w:color="auto" w:fill="auto"/>
            <w:vAlign w:val="center"/>
          </w:tcPr>
          <w:p w14:paraId="367757A8">
            <w:pPr>
              <w:jc w:val="right"/>
              <w:rPr>
                <w:rFonts w:hint="eastAsia" w:ascii="仿宋_GB2312" w:hAnsi="宋体" w:eastAsia="仿宋_GB2312" w:cs="宋体"/>
                <w:sz w:val="18"/>
                <w:szCs w:val="18"/>
              </w:rPr>
            </w:pPr>
          </w:p>
        </w:tc>
        <w:tc>
          <w:tcPr>
            <w:tcW w:w="790" w:type="dxa"/>
            <w:shd w:val="clear" w:color="auto" w:fill="auto"/>
            <w:vAlign w:val="center"/>
          </w:tcPr>
          <w:p w14:paraId="1B6A88EC">
            <w:pPr>
              <w:jc w:val="right"/>
              <w:rPr>
                <w:rFonts w:hint="eastAsia" w:ascii="仿宋_GB2312" w:hAnsi="宋体" w:eastAsia="仿宋_GB2312" w:cs="宋体"/>
                <w:sz w:val="18"/>
                <w:szCs w:val="18"/>
              </w:rPr>
            </w:pPr>
          </w:p>
        </w:tc>
        <w:tc>
          <w:tcPr>
            <w:tcW w:w="640" w:type="dxa"/>
            <w:shd w:val="clear" w:color="auto" w:fill="auto"/>
            <w:vAlign w:val="center"/>
          </w:tcPr>
          <w:p w14:paraId="611384BF">
            <w:pPr>
              <w:jc w:val="right"/>
              <w:rPr>
                <w:rFonts w:hint="eastAsia" w:ascii="仿宋_GB2312" w:hAnsi="宋体" w:eastAsia="仿宋_GB2312" w:cs="宋体"/>
                <w:sz w:val="18"/>
                <w:szCs w:val="18"/>
              </w:rPr>
            </w:pPr>
          </w:p>
        </w:tc>
        <w:tc>
          <w:tcPr>
            <w:tcW w:w="700" w:type="dxa"/>
            <w:shd w:val="clear" w:color="auto" w:fill="auto"/>
            <w:vAlign w:val="center"/>
          </w:tcPr>
          <w:p w14:paraId="44D88A5F">
            <w:pPr>
              <w:jc w:val="right"/>
              <w:rPr>
                <w:rFonts w:hint="eastAsia" w:ascii="仿宋_GB2312" w:hAnsi="宋体" w:eastAsia="仿宋_GB2312" w:cs="宋体"/>
                <w:sz w:val="18"/>
                <w:szCs w:val="18"/>
              </w:rPr>
            </w:pPr>
          </w:p>
        </w:tc>
        <w:tc>
          <w:tcPr>
            <w:tcW w:w="620" w:type="dxa"/>
            <w:shd w:val="clear" w:color="auto" w:fill="auto"/>
            <w:vAlign w:val="center"/>
          </w:tcPr>
          <w:p w14:paraId="4241496F">
            <w:pPr>
              <w:jc w:val="right"/>
              <w:rPr>
                <w:rFonts w:hint="eastAsia" w:ascii="仿宋_GB2312" w:hAnsi="宋体" w:eastAsia="仿宋_GB2312" w:cs="宋体"/>
                <w:sz w:val="18"/>
                <w:szCs w:val="18"/>
              </w:rPr>
            </w:pPr>
          </w:p>
        </w:tc>
      </w:tr>
      <w:tr w14:paraId="50EEC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5808C9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2F9F139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04BF564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3B5ECEF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其他水利支出</w:t>
            </w:r>
          </w:p>
        </w:tc>
        <w:tc>
          <w:tcPr>
            <w:tcW w:w="2170" w:type="dxa"/>
            <w:shd w:val="clear" w:color="auto" w:fill="auto"/>
            <w:vAlign w:val="center"/>
          </w:tcPr>
          <w:p w14:paraId="3F37CC4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水土 保持技术评审费</w:t>
            </w:r>
          </w:p>
        </w:tc>
        <w:tc>
          <w:tcPr>
            <w:tcW w:w="950" w:type="dxa"/>
            <w:shd w:val="clear" w:color="auto" w:fill="auto"/>
            <w:vAlign w:val="center"/>
          </w:tcPr>
          <w:p w14:paraId="5AA39541">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5.00</w:t>
            </w:r>
          </w:p>
        </w:tc>
        <w:tc>
          <w:tcPr>
            <w:tcW w:w="720" w:type="dxa"/>
            <w:shd w:val="clear" w:color="auto" w:fill="auto"/>
            <w:vAlign w:val="center"/>
          </w:tcPr>
          <w:p w14:paraId="50A1CEEE">
            <w:pPr>
              <w:jc w:val="right"/>
              <w:rPr>
                <w:rFonts w:hint="eastAsia" w:ascii="仿宋_GB2312" w:hAnsi="宋体" w:eastAsia="仿宋_GB2312" w:cs="宋体"/>
                <w:sz w:val="18"/>
                <w:szCs w:val="18"/>
              </w:rPr>
            </w:pPr>
          </w:p>
        </w:tc>
        <w:tc>
          <w:tcPr>
            <w:tcW w:w="820" w:type="dxa"/>
            <w:shd w:val="clear" w:color="auto" w:fill="auto"/>
            <w:vAlign w:val="center"/>
          </w:tcPr>
          <w:p w14:paraId="6A8C6503">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5.00</w:t>
            </w:r>
          </w:p>
        </w:tc>
        <w:tc>
          <w:tcPr>
            <w:tcW w:w="670" w:type="dxa"/>
            <w:shd w:val="clear" w:color="auto" w:fill="auto"/>
            <w:vAlign w:val="center"/>
          </w:tcPr>
          <w:p w14:paraId="270C1B27">
            <w:pPr>
              <w:jc w:val="right"/>
              <w:rPr>
                <w:rFonts w:hint="eastAsia" w:ascii="仿宋_GB2312" w:hAnsi="宋体" w:eastAsia="仿宋_GB2312" w:cs="宋体"/>
                <w:sz w:val="18"/>
                <w:szCs w:val="18"/>
              </w:rPr>
            </w:pPr>
          </w:p>
        </w:tc>
        <w:tc>
          <w:tcPr>
            <w:tcW w:w="710" w:type="dxa"/>
            <w:shd w:val="clear" w:color="auto" w:fill="auto"/>
            <w:vAlign w:val="center"/>
          </w:tcPr>
          <w:p w14:paraId="167A72B3">
            <w:pPr>
              <w:jc w:val="right"/>
              <w:rPr>
                <w:rFonts w:hint="eastAsia" w:ascii="仿宋_GB2312" w:hAnsi="宋体" w:eastAsia="仿宋_GB2312" w:cs="宋体"/>
                <w:sz w:val="18"/>
                <w:szCs w:val="18"/>
              </w:rPr>
            </w:pPr>
          </w:p>
        </w:tc>
        <w:tc>
          <w:tcPr>
            <w:tcW w:w="700" w:type="dxa"/>
            <w:shd w:val="clear" w:color="auto" w:fill="auto"/>
            <w:vAlign w:val="center"/>
          </w:tcPr>
          <w:p w14:paraId="728EF419">
            <w:pPr>
              <w:jc w:val="right"/>
              <w:rPr>
                <w:rFonts w:hint="eastAsia" w:ascii="仿宋_GB2312" w:hAnsi="宋体" w:eastAsia="仿宋_GB2312" w:cs="宋体"/>
                <w:sz w:val="18"/>
                <w:szCs w:val="18"/>
              </w:rPr>
            </w:pPr>
          </w:p>
        </w:tc>
        <w:tc>
          <w:tcPr>
            <w:tcW w:w="710" w:type="dxa"/>
            <w:shd w:val="clear" w:color="auto" w:fill="auto"/>
            <w:vAlign w:val="center"/>
          </w:tcPr>
          <w:p w14:paraId="71375053">
            <w:pPr>
              <w:jc w:val="right"/>
              <w:rPr>
                <w:rFonts w:hint="eastAsia" w:ascii="仿宋_GB2312" w:hAnsi="宋体" w:eastAsia="仿宋_GB2312" w:cs="宋体"/>
                <w:sz w:val="18"/>
                <w:szCs w:val="18"/>
              </w:rPr>
            </w:pPr>
          </w:p>
        </w:tc>
        <w:tc>
          <w:tcPr>
            <w:tcW w:w="790" w:type="dxa"/>
            <w:shd w:val="clear" w:color="auto" w:fill="auto"/>
            <w:vAlign w:val="center"/>
          </w:tcPr>
          <w:p w14:paraId="72117A0F">
            <w:pPr>
              <w:jc w:val="right"/>
              <w:rPr>
                <w:rFonts w:hint="eastAsia" w:ascii="仿宋_GB2312" w:hAnsi="宋体" w:eastAsia="仿宋_GB2312" w:cs="宋体"/>
                <w:sz w:val="18"/>
                <w:szCs w:val="18"/>
              </w:rPr>
            </w:pPr>
          </w:p>
        </w:tc>
        <w:tc>
          <w:tcPr>
            <w:tcW w:w="640" w:type="dxa"/>
            <w:shd w:val="clear" w:color="auto" w:fill="auto"/>
            <w:vAlign w:val="center"/>
          </w:tcPr>
          <w:p w14:paraId="23847FAC">
            <w:pPr>
              <w:jc w:val="right"/>
              <w:rPr>
                <w:rFonts w:hint="eastAsia" w:ascii="仿宋_GB2312" w:hAnsi="宋体" w:eastAsia="仿宋_GB2312" w:cs="宋体"/>
                <w:sz w:val="18"/>
                <w:szCs w:val="18"/>
              </w:rPr>
            </w:pPr>
          </w:p>
        </w:tc>
        <w:tc>
          <w:tcPr>
            <w:tcW w:w="700" w:type="dxa"/>
            <w:shd w:val="clear" w:color="auto" w:fill="auto"/>
            <w:vAlign w:val="center"/>
          </w:tcPr>
          <w:p w14:paraId="2D22A474">
            <w:pPr>
              <w:jc w:val="right"/>
              <w:rPr>
                <w:rFonts w:hint="eastAsia" w:ascii="仿宋_GB2312" w:hAnsi="宋体" w:eastAsia="仿宋_GB2312" w:cs="宋体"/>
                <w:sz w:val="18"/>
                <w:szCs w:val="18"/>
              </w:rPr>
            </w:pPr>
          </w:p>
        </w:tc>
        <w:tc>
          <w:tcPr>
            <w:tcW w:w="620" w:type="dxa"/>
            <w:shd w:val="clear" w:color="auto" w:fill="auto"/>
            <w:vAlign w:val="center"/>
          </w:tcPr>
          <w:p w14:paraId="250BCE1C">
            <w:pPr>
              <w:jc w:val="right"/>
              <w:rPr>
                <w:rFonts w:hint="eastAsia" w:ascii="仿宋_GB2312" w:hAnsi="宋体" w:eastAsia="仿宋_GB2312" w:cs="宋体"/>
                <w:sz w:val="18"/>
                <w:szCs w:val="18"/>
              </w:rPr>
            </w:pPr>
          </w:p>
        </w:tc>
      </w:tr>
      <w:tr w14:paraId="2E232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30BD0A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27518E6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7ED20F7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5BA82B9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其他水利支出</w:t>
            </w:r>
          </w:p>
        </w:tc>
        <w:tc>
          <w:tcPr>
            <w:tcW w:w="2170" w:type="dxa"/>
            <w:shd w:val="clear" w:color="auto" w:fill="auto"/>
            <w:vAlign w:val="center"/>
          </w:tcPr>
          <w:p w14:paraId="5D9CEDE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托克逊县水利项目规划方案编制</w:t>
            </w:r>
          </w:p>
        </w:tc>
        <w:tc>
          <w:tcPr>
            <w:tcW w:w="950" w:type="dxa"/>
            <w:shd w:val="clear" w:color="auto" w:fill="auto"/>
            <w:vAlign w:val="center"/>
          </w:tcPr>
          <w:p w14:paraId="6860DEDC">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428.26</w:t>
            </w:r>
          </w:p>
        </w:tc>
        <w:tc>
          <w:tcPr>
            <w:tcW w:w="720" w:type="dxa"/>
            <w:shd w:val="clear" w:color="auto" w:fill="auto"/>
            <w:vAlign w:val="center"/>
          </w:tcPr>
          <w:p w14:paraId="6752937B">
            <w:pPr>
              <w:jc w:val="right"/>
              <w:rPr>
                <w:rFonts w:hint="eastAsia" w:ascii="仿宋_GB2312" w:hAnsi="宋体" w:eastAsia="仿宋_GB2312" w:cs="宋体"/>
                <w:sz w:val="18"/>
                <w:szCs w:val="18"/>
              </w:rPr>
            </w:pPr>
          </w:p>
        </w:tc>
        <w:tc>
          <w:tcPr>
            <w:tcW w:w="820" w:type="dxa"/>
            <w:shd w:val="clear" w:color="auto" w:fill="auto"/>
            <w:vAlign w:val="center"/>
          </w:tcPr>
          <w:p w14:paraId="65F0D5A9">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428.26</w:t>
            </w:r>
          </w:p>
        </w:tc>
        <w:tc>
          <w:tcPr>
            <w:tcW w:w="670" w:type="dxa"/>
            <w:shd w:val="clear" w:color="auto" w:fill="auto"/>
            <w:vAlign w:val="center"/>
          </w:tcPr>
          <w:p w14:paraId="63419786">
            <w:pPr>
              <w:jc w:val="right"/>
              <w:rPr>
                <w:rFonts w:hint="eastAsia" w:ascii="仿宋_GB2312" w:hAnsi="宋体" w:eastAsia="仿宋_GB2312" w:cs="宋体"/>
                <w:sz w:val="18"/>
                <w:szCs w:val="18"/>
              </w:rPr>
            </w:pPr>
          </w:p>
        </w:tc>
        <w:tc>
          <w:tcPr>
            <w:tcW w:w="710" w:type="dxa"/>
            <w:shd w:val="clear" w:color="auto" w:fill="auto"/>
            <w:vAlign w:val="center"/>
          </w:tcPr>
          <w:p w14:paraId="665ED56E">
            <w:pPr>
              <w:jc w:val="right"/>
              <w:rPr>
                <w:rFonts w:hint="eastAsia" w:ascii="仿宋_GB2312" w:hAnsi="宋体" w:eastAsia="仿宋_GB2312" w:cs="宋体"/>
                <w:sz w:val="18"/>
                <w:szCs w:val="18"/>
              </w:rPr>
            </w:pPr>
          </w:p>
        </w:tc>
        <w:tc>
          <w:tcPr>
            <w:tcW w:w="700" w:type="dxa"/>
            <w:shd w:val="clear" w:color="auto" w:fill="auto"/>
            <w:vAlign w:val="center"/>
          </w:tcPr>
          <w:p w14:paraId="5F2ED06D">
            <w:pPr>
              <w:jc w:val="right"/>
              <w:rPr>
                <w:rFonts w:hint="eastAsia" w:ascii="仿宋_GB2312" w:hAnsi="宋体" w:eastAsia="仿宋_GB2312" w:cs="宋体"/>
                <w:sz w:val="18"/>
                <w:szCs w:val="18"/>
              </w:rPr>
            </w:pPr>
          </w:p>
        </w:tc>
        <w:tc>
          <w:tcPr>
            <w:tcW w:w="710" w:type="dxa"/>
            <w:shd w:val="clear" w:color="auto" w:fill="auto"/>
            <w:vAlign w:val="center"/>
          </w:tcPr>
          <w:p w14:paraId="21FEBBEB">
            <w:pPr>
              <w:jc w:val="right"/>
              <w:rPr>
                <w:rFonts w:hint="eastAsia" w:ascii="仿宋_GB2312" w:hAnsi="宋体" w:eastAsia="仿宋_GB2312" w:cs="宋体"/>
                <w:sz w:val="18"/>
                <w:szCs w:val="18"/>
              </w:rPr>
            </w:pPr>
          </w:p>
        </w:tc>
        <w:tc>
          <w:tcPr>
            <w:tcW w:w="790" w:type="dxa"/>
            <w:shd w:val="clear" w:color="auto" w:fill="auto"/>
            <w:vAlign w:val="center"/>
          </w:tcPr>
          <w:p w14:paraId="447BE370">
            <w:pPr>
              <w:jc w:val="right"/>
              <w:rPr>
                <w:rFonts w:hint="eastAsia" w:ascii="仿宋_GB2312" w:hAnsi="宋体" w:eastAsia="仿宋_GB2312" w:cs="宋体"/>
                <w:sz w:val="18"/>
                <w:szCs w:val="18"/>
              </w:rPr>
            </w:pPr>
          </w:p>
        </w:tc>
        <w:tc>
          <w:tcPr>
            <w:tcW w:w="640" w:type="dxa"/>
            <w:shd w:val="clear" w:color="auto" w:fill="auto"/>
            <w:vAlign w:val="center"/>
          </w:tcPr>
          <w:p w14:paraId="5FD11AF3">
            <w:pPr>
              <w:jc w:val="right"/>
              <w:rPr>
                <w:rFonts w:hint="eastAsia" w:ascii="仿宋_GB2312" w:hAnsi="宋体" w:eastAsia="仿宋_GB2312" w:cs="宋体"/>
                <w:sz w:val="18"/>
                <w:szCs w:val="18"/>
              </w:rPr>
            </w:pPr>
          </w:p>
        </w:tc>
        <w:tc>
          <w:tcPr>
            <w:tcW w:w="700" w:type="dxa"/>
            <w:shd w:val="clear" w:color="auto" w:fill="auto"/>
            <w:vAlign w:val="center"/>
          </w:tcPr>
          <w:p w14:paraId="7403BF41">
            <w:pPr>
              <w:jc w:val="right"/>
              <w:rPr>
                <w:rFonts w:hint="eastAsia" w:ascii="仿宋_GB2312" w:hAnsi="宋体" w:eastAsia="仿宋_GB2312" w:cs="宋体"/>
                <w:sz w:val="18"/>
                <w:szCs w:val="18"/>
              </w:rPr>
            </w:pPr>
          </w:p>
        </w:tc>
        <w:tc>
          <w:tcPr>
            <w:tcW w:w="620" w:type="dxa"/>
            <w:shd w:val="clear" w:color="auto" w:fill="auto"/>
            <w:vAlign w:val="center"/>
          </w:tcPr>
          <w:p w14:paraId="4ECD1ECB">
            <w:pPr>
              <w:jc w:val="right"/>
              <w:rPr>
                <w:rFonts w:hint="eastAsia" w:ascii="仿宋_GB2312" w:hAnsi="宋体" w:eastAsia="仿宋_GB2312" w:cs="宋体"/>
                <w:sz w:val="18"/>
                <w:szCs w:val="18"/>
              </w:rPr>
            </w:pPr>
          </w:p>
        </w:tc>
      </w:tr>
      <w:tr w14:paraId="3A6D9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59F72E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2108B23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65A9795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31A1C40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其他水利支出</w:t>
            </w:r>
          </w:p>
        </w:tc>
        <w:tc>
          <w:tcPr>
            <w:tcW w:w="2170" w:type="dxa"/>
            <w:shd w:val="clear" w:color="auto" w:fill="auto"/>
            <w:vAlign w:val="center"/>
          </w:tcPr>
          <w:p w14:paraId="25E9C87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2024年河长制工作经费</w:t>
            </w:r>
          </w:p>
        </w:tc>
        <w:tc>
          <w:tcPr>
            <w:tcW w:w="950" w:type="dxa"/>
            <w:shd w:val="clear" w:color="auto" w:fill="auto"/>
            <w:vAlign w:val="center"/>
          </w:tcPr>
          <w:p w14:paraId="14BD20A1">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20.00</w:t>
            </w:r>
          </w:p>
        </w:tc>
        <w:tc>
          <w:tcPr>
            <w:tcW w:w="720" w:type="dxa"/>
            <w:shd w:val="clear" w:color="auto" w:fill="auto"/>
            <w:vAlign w:val="center"/>
          </w:tcPr>
          <w:p w14:paraId="36998353">
            <w:pPr>
              <w:jc w:val="right"/>
              <w:rPr>
                <w:rFonts w:hint="eastAsia" w:ascii="仿宋_GB2312" w:hAnsi="宋体" w:eastAsia="仿宋_GB2312" w:cs="宋体"/>
                <w:sz w:val="18"/>
                <w:szCs w:val="18"/>
              </w:rPr>
            </w:pPr>
          </w:p>
        </w:tc>
        <w:tc>
          <w:tcPr>
            <w:tcW w:w="820" w:type="dxa"/>
            <w:shd w:val="clear" w:color="auto" w:fill="auto"/>
            <w:vAlign w:val="center"/>
          </w:tcPr>
          <w:p w14:paraId="3A4FE1E4">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20.00</w:t>
            </w:r>
          </w:p>
        </w:tc>
        <w:tc>
          <w:tcPr>
            <w:tcW w:w="670" w:type="dxa"/>
            <w:shd w:val="clear" w:color="auto" w:fill="auto"/>
            <w:vAlign w:val="center"/>
          </w:tcPr>
          <w:p w14:paraId="2599C065">
            <w:pPr>
              <w:jc w:val="right"/>
              <w:rPr>
                <w:rFonts w:hint="eastAsia" w:ascii="仿宋_GB2312" w:hAnsi="宋体" w:eastAsia="仿宋_GB2312" w:cs="宋体"/>
                <w:sz w:val="18"/>
                <w:szCs w:val="18"/>
              </w:rPr>
            </w:pPr>
          </w:p>
        </w:tc>
        <w:tc>
          <w:tcPr>
            <w:tcW w:w="710" w:type="dxa"/>
            <w:shd w:val="clear" w:color="auto" w:fill="auto"/>
            <w:vAlign w:val="center"/>
          </w:tcPr>
          <w:p w14:paraId="1676B0FF">
            <w:pPr>
              <w:jc w:val="right"/>
              <w:rPr>
                <w:rFonts w:hint="eastAsia" w:ascii="仿宋_GB2312" w:hAnsi="宋体" w:eastAsia="仿宋_GB2312" w:cs="宋体"/>
                <w:sz w:val="18"/>
                <w:szCs w:val="18"/>
              </w:rPr>
            </w:pPr>
          </w:p>
        </w:tc>
        <w:tc>
          <w:tcPr>
            <w:tcW w:w="700" w:type="dxa"/>
            <w:shd w:val="clear" w:color="auto" w:fill="auto"/>
            <w:vAlign w:val="center"/>
          </w:tcPr>
          <w:p w14:paraId="6270D2FE">
            <w:pPr>
              <w:jc w:val="right"/>
              <w:rPr>
                <w:rFonts w:hint="eastAsia" w:ascii="仿宋_GB2312" w:hAnsi="宋体" w:eastAsia="仿宋_GB2312" w:cs="宋体"/>
                <w:sz w:val="18"/>
                <w:szCs w:val="18"/>
              </w:rPr>
            </w:pPr>
          </w:p>
        </w:tc>
        <w:tc>
          <w:tcPr>
            <w:tcW w:w="710" w:type="dxa"/>
            <w:shd w:val="clear" w:color="auto" w:fill="auto"/>
            <w:vAlign w:val="center"/>
          </w:tcPr>
          <w:p w14:paraId="1D5B487F">
            <w:pPr>
              <w:jc w:val="right"/>
              <w:rPr>
                <w:rFonts w:hint="eastAsia" w:ascii="仿宋_GB2312" w:hAnsi="宋体" w:eastAsia="仿宋_GB2312" w:cs="宋体"/>
                <w:sz w:val="18"/>
                <w:szCs w:val="18"/>
              </w:rPr>
            </w:pPr>
          </w:p>
        </w:tc>
        <w:tc>
          <w:tcPr>
            <w:tcW w:w="790" w:type="dxa"/>
            <w:shd w:val="clear" w:color="auto" w:fill="auto"/>
            <w:vAlign w:val="center"/>
          </w:tcPr>
          <w:p w14:paraId="51F8EB08">
            <w:pPr>
              <w:jc w:val="right"/>
              <w:rPr>
                <w:rFonts w:hint="eastAsia" w:ascii="仿宋_GB2312" w:hAnsi="宋体" w:eastAsia="仿宋_GB2312" w:cs="宋体"/>
                <w:sz w:val="18"/>
                <w:szCs w:val="18"/>
              </w:rPr>
            </w:pPr>
          </w:p>
        </w:tc>
        <w:tc>
          <w:tcPr>
            <w:tcW w:w="640" w:type="dxa"/>
            <w:shd w:val="clear" w:color="auto" w:fill="auto"/>
            <w:vAlign w:val="center"/>
          </w:tcPr>
          <w:p w14:paraId="555D62E7">
            <w:pPr>
              <w:jc w:val="right"/>
              <w:rPr>
                <w:rFonts w:hint="eastAsia" w:ascii="仿宋_GB2312" w:hAnsi="宋体" w:eastAsia="仿宋_GB2312" w:cs="宋体"/>
                <w:sz w:val="18"/>
                <w:szCs w:val="18"/>
              </w:rPr>
            </w:pPr>
          </w:p>
        </w:tc>
        <w:tc>
          <w:tcPr>
            <w:tcW w:w="700" w:type="dxa"/>
            <w:shd w:val="clear" w:color="auto" w:fill="auto"/>
            <w:vAlign w:val="center"/>
          </w:tcPr>
          <w:p w14:paraId="7AA81F51">
            <w:pPr>
              <w:jc w:val="right"/>
              <w:rPr>
                <w:rFonts w:hint="eastAsia" w:ascii="仿宋_GB2312" w:hAnsi="宋体" w:eastAsia="仿宋_GB2312" w:cs="宋体"/>
                <w:sz w:val="18"/>
                <w:szCs w:val="18"/>
              </w:rPr>
            </w:pPr>
          </w:p>
        </w:tc>
        <w:tc>
          <w:tcPr>
            <w:tcW w:w="620" w:type="dxa"/>
            <w:shd w:val="clear" w:color="auto" w:fill="auto"/>
            <w:vAlign w:val="center"/>
          </w:tcPr>
          <w:p w14:paraId="1EC659BE">
            <w:pPr>
              <w:jc w:val="right"/>
              <w:rPr>
                <w:rFonts w:hint="eastAsia" w:ascii="仿宋_GB2312" w:hAnsi="宋体" w:eastAsia="仿宋_GB2312" w:cs="宋体"/>
                <w:sz w:val="18"/>
                <w:szCs w:val="18"/>
              </w:rPr>
            </w:pPr>
          </w:p>
        </w:tc>
      </w:tr>
      <w:tr w14:paraId="2E26B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932B8F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49EE8BC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5F747BE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12C1178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其他水利支出</w:t>
            </w:r>
          </w:p>
        </w:tc>
        <w:tc>
          <w:tcPr>
            <w:tcW w:w="2170" w:type="dxa"/>
            <w:shd w:val="clear" w:color="auto" w:fill="auto"/>
            <w:vAlign w:val="center"/>
          </w:tcPr>
          <w:p w14:paraId="14B0065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托克逊县水利工程质量安全监督办公室运行管理经费</w:t>
            </w:r>
          </w:p>
        </w:tc>
        <w:tc>
          <w:tcPr>
            <w:tcW w:w="950" w:type="dxa"/>
            <w:shd w:val="clear" w:color="auto" w:fill="auto"/>
            <w:vAlign w:val="center"/>
          </w:tcPr>
          <w:p w14:paraId="3FEED8FE">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5.00</w:t>
            </w:r>
          </w:p>
        </w:tc>
        <w:tc>
          <w:tcPr>
            <w:tcW w:w="720" w:type="dxa"/>
            <w:shd w:val="clear" w:color="auto" w:fill="auto"/>
            <w:vAlign w:val="center"/>
          </w:tcPr>
          <w:p w14:paraId="49076F60">
            <w:pPr>
              <w:jc w:val="right"/>
              <w:rPr>
                <w:rFonts w:hint="eastAsia" w:ascii="仿宋_GB2312" w:hAnsi="宋体" w:eastAsia="仿宋_GB2312" w:cs="宋体"/>
                <w:sz w:val="18"/>
                <w:szCs w:val="18"/>
              </w:rPr>
            </w:pPr>
          </w:p>
        </w:tc>
        <w:tc>
          <w:tcPr>
            <w:tcW w:w="820" w:type="dxa"/>
            <w:shd w:val="clear" w:color="auto" w:fill="auto"/>
            <w:vAlign w:val="center"/>
          </w:tcPr>
          <w:p w14:paraId="3D488D51">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5.00</w:t>
            </w:r>
          </w:p>
        </w:tc>
        <w:tc>
          <w:tcPr>
            <w:tcW w:w="670" w:type="dxa"/>
            <w:shd w:val="clear" w:color="auto" w:fill="auto"/>
            <w:vAlign w:val="center"/>
          </w:tcPr>
          <w:p w14:paraId="2362354B">
            <w:pPr>
              <w:jc w:val="right"/>
              <w:rPr>
                <w:rFonts w:hint="eastAsia" w:ascii="仿宋_GB2312" w:hAnsi="宋体" w:eastAsia="仿宋_GB2312" w:cs="宋体"/>
                <w:sz w:val="18"/>
                <w:szCs w:val="18"/>
              </w:rPr>
            </w:pPr>
          </w:p>
        </w:tc>
        <w:tc>
          <w:tcPr>
            <w:tcW w:w="710" w:type="dxa"/>
            <w:shd w:val="clear" w:color="auto" w:fill="auto"/>
            <w:vAlign w:val="center"/>
          </w:tcPr>
          <w:p w14:paraId="09A3420F">
            <w:pPr>
              <w:jc w:val="right"/>
              <w:rPr>
                <w:rFonts w:hint="eastAsia" w:ascii="仿宋_GB2312" w:hAnsi="宋体" w:eastAsia="仿宋_GB2312" w:cs="宋体"/>
                <w:sz w:val="18"/>
                <w:szCs w:val="18"/>
              </w:rPr>
            </w:pPr>
          </w:p>
        </w:tc>
        <w:tc>
          <w:tcPr>
            <w:tcW w:w="700" w:type="dxa"/>
            <w:shd w:val="clear" w:color="auto" w:fill="auto"/>
            <w:vAlign w:val="center"/>
          </w:tcPr>
          <w:p w14:paraId="5729FBAF">
            <w:pPr>
              <w:jc w:val="right"/>
              <w:rPr>
                <w:rFonts w:hint="eastAsia" w:ascii="仿宋_GB2312" w:hAnsi="宋体" w:eastAsia="仿宋_GB2312" w:cs="宋体"/>
                <w:sz w:val="18"/>
                <w:szCs w:val="18"/>
              </w:rPr>
            </w:pPr>
          </w:p>
        </w:tc>
        <w:tc>
          <w:tcPr>
            <w:tcW w:w="710" w:type="dxa"/>
            <w:shd w:val="clear" w:color="auto" w:fill="auto"/>
            <w:vAlign w:val="center"/>
          </w:tcPr>
          <w:p w14:paraId="00A9584C">
            <w:pPr>
              <w:jc w:val="right"/>
              <w:rPr>
                <w:rFonts w:hint="eastAsia" w:ascii="仿宋_GB2312" w:hAnsi="宋体" w:eastAsia="仿宋_GB2312" w:cs="宋体"/>
                <w:sz w:val="18"/>
                <w:szCs w:val="18"/>
              </w:rPr>
            </w:pPr>
          </w:p>
        </w:tc>
        <w:tc>
          <w:tcPr>
            <w:tcW w:w="790" w:type="dxa"/>
            <w:shd w:val="clear" w:color="auto" w:fill="auto"/>
            <w:vAlign w:val="center"/>
          </w:tcPr>
          <w:p w14:paraId="7BAD086A">
            <w:pPr>
              <w:jc w:val="right"/>
              <w:rPr>
                <w:rFonts w:hint="eastAsia" w:ascii="仿宋_GB2312" w:hAnsi="宋体" w:eastAsia="仿宋_GB2312" w:cs="宋体"/>
                <w:sz w:val="18"/>
                <w:szCs w:val="18"/>
              </w:rPr>
            </w:pPr>
          </w:p>
        </w:tc>
        <w:tc>
          <w:tcPr>
            <w:tcW w:w="640" w:type="dxa"/>
            <w:shd w:val="clear" w:color="auto" w:fill="auto"/>
            <w:vAlign w:val="center"/>
          </w:tcPr>
          <w:p w14:paraId="3828BC2D">
            <w:pPr>
              <w:jc w:val="right"/>
              <w:rPr>
                <w:rFonts w:hint="eastAsia" w:ascii="仿宋_GB2312" w:hAnsi="宋体" w:eastAsia="仿宋_GB2312" w:cs="宋体"/>
                <w:sz w:val="18"/>
                <w:szCs w:val="18"/>
              </w:rPr>
            </w:pPr>
          </w:p>
        </w:tc>
        <w:tc>
          <w:tcPr>
            <w:tcW w:w="700" w:type="dxa"/>
            <w:shd w:val="clear" w:color="auto" w:fill="auto"/>
            <w:vAlign w:val="center"/>
          </w:tcPr>
          <w:p w14:paraId="0DC7DE7F">
            <w:pPr>
              <w:jc w:val="right"/>
              <w:rPr>
                <w:rFonts w:hint="eastAsia" w:ascii="仿宋_GB2312" w:hAnsi="宋体" w:eastAsia="仿宋_GB2312" w:cs="宋体"/>
                <w:sz w:val="18"/>
                <w:szCs w:val="18"/>
              </w:rPr>
            </w:pPr>
          </w:p>
        </w:tc>
        <w:tc>
          <w:tcPr>
            <w:tcW w:w="620" w:type="dxa"/>
            <w:shd w:val="clear" w:color="auto" w:fill="auto"/>
            <w:vAlign w:val="center"/>
          </w:tcPr>
          <w:p w14:paraId="47AF60F0">
            <w:pPr>
              <w:jc w:val="right"/>
              <w:rPr>
                <w:rFonts w:hint="eastAsia" w:ascii="仿宋_GB2312" w:hAnsi="宋体" w:eastAsia="仿宋_GB2312" w:cs="宋体"/>
                <w:sz w:val="18"/>
                <w:szCs w:val="18"/>
              </w:rPr>
            </w:pPr>
          </w:p>
        </w:tc>
      </w:tr>
      <w:tr w14:paraId="2AC1B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E42612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7394F9D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3541988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3086455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其他水利支出</w:t>
            </w:r>
          </w:p>
        </w:tc>
        <w:tc>
          <w:tcPr>
            <w:tcW w:w="2170" w:type="dxa"/>
            <w:shd w:val="clear" w:color="auto" w:fill="auto"/>
            <w:vAlign w:val="center"/>
          </w:tcPr>
          <w:p w14:paraId="2A1F1EE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白杨河流域托克逊县段运行管理经费</w:t>
            </w:r>
          </w:p>
        </w:tc>
        <w:tc>
          <w:tcPr>
            <w:tcW w:w="950" w:type="dxa"/>
            <w:shd w:val="clear" w:color="auto" w:fill="auto"/>
            <w:vAlign w:val="center"/>
          </w:tcPr>
          <w:p w14:paraId="06F261C3">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300.00</w:t>
            </w:r>
          </w:p>
        </w:tc>
        <w:tc>
          <w:tcPr>
            <w:tcW w:w="720" w:type="dxa"/>
            <w:shd w:val="clear" w:color="auto" w:fill="auto"/>
            <w:vAlign w:val="center"/>
          </w:tcPr>
          <w:p w14:paraId="1B9D2C64">
            <w:pPr>
              <w:jc w:val="right"/>
              <w:rPr>
                <w:rFonts w:hint="eastAsia" w:ascii="仿宋_GB2312" w:hAnsi="宋体" w:eastAsia="仿宋_GB2312" w:cs="宋体"/>
                <w:sz w:val="18"/>
                <w:szCs w:val="18"/>
              </w:rPr>
            </w:pPr>
          </w:p>
        </w:tc>
        <w:tc>
          <w:tcPr>
            <w:tcW w:w="820" w:type="dxa"/>
            <w:shd w:val="clear" w:color="auto" w:fill="auto"/>
            <w:vAlign w:val="center"/>
          </w:tcPr>
          <w:p w14:paraId="77BCB4CB">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300.00</w:t>
            </w:r>
          </w:p>
        </w:tc>
        <w:tc>
          <w:tcPr>
            <w:tcW w:w="670" w:type="dxa"/>
            <w:shd w:val="clear" w:color="auto" w:fill="auto"/>
            <w:vAlign w:val="center"/>
          </w:tcPr>
          <w:p w14:paraId="1D70BFFE">
            <w:pPr>
              <w:jc w:val="right"/>
              <w:rPr>
                <w:rFonts w:hint="eastAsia" w:ascii="仿宋_GB2312" w:hAnsi="宋体" w:eastAsia="仿宋_GB2312" w:cs="宋体"/>
                <w:sz w:val="18"/>
                <w:szCs w:val="18"/>
              </w:rPr>
            </w:pPr>
          </w:p>
        </w:tc>
        <w:tc>
          <w:tcPr>
            <w:tcW w:w="710" w:type="dxa"/>
            <w:shd w:val="clear" w:color="auto" w:fill="auto"/>
            <w:vAlign w:val="center"/>
          </w:tcPr>
          <w:p w14:paraId="09822AA6">
            <w:pPr>
              <w:jc w:val="right"/>
              <w:rPr>
                <w:rFonts w:hint="eastAsia" w:ascii="仿宋_GB2312" w:hAnsi="宋体" w:eastAsia="仿宋_GB2312" w:cs="宋体"/>
                <w:sz w:val="18"/>
                <w:szCs w:val="18"/>
              </w:rPr>
            </w:pPr>
          </w:p>
        </w:tc>
        <w:tc>
          <w:tcPr>
            <w:tcW w:w="700" w:type="dxa"/>
            <w:shd w:val="clear" w:color="auto" w:fill="auto"/>
            <w:vAlign w:val="center"/>
          </w:tcPr>
          <w:p w14:paraId="61AADEB2">
            <w:pPr>
              <w:jc w:val="right"/>
              <w:rPr>
                <w:rFonts w:hint="eastAsia" w:ascii="仿宋_GB2312" w:hAnsi="宋体" w:eastAsia="仿宋_GB2312" w:cs="宋体"/>
                <w:sz w:val="18"/>
                <w:szCs w:val="18"/>
              </w:rPr>
            </w:pPr>
          </w:p>
        </w:tc>
        <w:tc>
          <w:tcPr>
            <w:tcW w:w="710" w:type="dxa"/>
            <w:shd w:val="clear" w:color="auto" w:fill="auto"/>
            <w:vAlign w:val="center"/>
          </w:tcPr>
          <w:p w14:paraId="732E3BEF">
            <w:pPr>
              <w:jc w:val="right"/>
              <w:rPr>
                <w:rFonts w:hint="eastAsia" w:ascii="仿宋_GB2312" w:hAnsi="宋体" w:eastAsia="仿宋_GB2312" w:cs="宋体"/>
                <w:sz w:val="18"/>
                <w:szCs w:val="18"/>
              </w:rPr>
            </w:pPr>
          </w:p>
        </w:tc>
        <w:tc>
          <w:tcPr>
            <w:tcW w:w="790" w:type="dxa"/>
            <w:shd w:val="clear" w:color="auto" w:fill="auto"/>
            <w:vAlign w:val="center"/>
          </w:tcPr>
          <w:p w14:paraId="4FBE47E5">
            <w:pPr>
              <w:jc w:val="right"/>
              <w:rPr>
                <w:rFonts w:hint="eastAsia" w:ascii="仿宋_GB2312" w:hAnsi="宋体" w:eastAsia="仿宋_GB2312" w:cs="宋体"/>
                <w:sz w:val="18"/>
                <w:szCs w:val="18"/>
              </w:rPr>
            </w:pPr>
          </w:p>
        </w:tc>
        <w:tc>
          <w:tcPr>
            <w:tcW w:w="640" w:type="dxa"/>
            <w:shd w:val="clear" w:color="auto" w:fill="auto"/>
            <w:vAlign w:val="center"/>
          </w:tcPr>
          <w:p w14:paraId="51D8F0A3">
            <w:pPr>
              <w:jc w:val="right"/>
              <w:rPr>
                <w:rFonts w:hint="eastAsia" w:ascii="仿宋_GB2312" w:hAnsi="宋体" w:eastAsia="仿宋_GB2312" w:cs="宋体"/>
                <w:sz w:val="18"/>
                <w:szCs w:val="18"/>
              </w:rPr>
            </w:pPr>
          </w:p>
        </w:tc>
        <w:tc>
          <w:tcPr>
            <w:tcW w:w="700" w:type="dxa"/>
            <w:shd w:val="clear" w:color="auto" w:fill="auto"/>
            <w:vAlign w:val="center"/>
          </w:tcPr>
          <w:p w14:paraId="0A946BE5">
            <w:pPr>
              <w:jc w:val="right"/>
              <w:rPr>
                <w:rFonts w:hint="eastAsia" w:ascii="仿宋_GB2312" w:hAnsi="宋体" w:eastAsia="仿宋_GB2312" w:cs="宋体"/>
                <w:sz w:val="18"/>
                <w:szCs w:val="18"/>
              </w:rPr>
            </w:pPr>
          </w:p>
        </w:tc>
        <w:tc>
          <w:tcPr>
            <w:tcW w:w="620" w:type="dxa"/>
            <w:shd w:val="clear" w:color="auto" w:fill="auto"/>
            <w:vAlign w:val="center"/>
          </w:tcPr>
          <w:p w14:paraId="7AFBD906">
            <w:pPr>
              <w:jc w:val="right"/>
              <w:rPr>
                <w:rFonts w:hint="eastAsia" w:ascii="仿宋_GB2312" w:hAnsi="宋体" w:eastAsia="仿宋_GB2312" w:cs="宋体"/>
                <w:sz w:val="18"/>
                <w:szCs w:val="18"/>
              </w:rPr>
            </w:pPr>
          </w:p>
        </w:tc>
      </w:tr>
      <w:tr w14:paraId="37A3E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535D0A9">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213</w:t>
            </w:r>
          </w:p>
        </w:tc>
        <w:tc>
          <w:tcPr>
            <w:tcW w:w="567" w:type="dxa"/>
            <w:shd w:val="clear" w:color="auto" w:fill="auto"/>
            <w:vAlign w:val="center"/>
          </w:tcPr>
          <w:p w14:paraId="5C92C925">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05</w:t>
            </w:r>
          </w:p>
        </w:tc>
        <w:tc>
          <w:tcPr>
            <w:tcW w:w="567" w:type="dxa"/>
            <w:shd w:val="clear" w:color="auto" w:fill="auto"/>
            <w:vAlign w:val="center"/>
          </w:tcPr>
          <w:p w14:paraId="063B83E9">
            <w:pPr>
              <w:jc w:val="center"/>
              <w:rPr>
                <w:rFonts w:hint="eastAsia" w:ascii="仿宋_GB2312" w:hAnsi="宋体" w:eastAsia="仿宋_GB2312" w:cs="宋体"/>
                <w:b/>
                <w:sz w:val="18"/>
                <w:szCs w:val="18"/>
              </w:rPr>
            </w:pPr>
          </w:p>
        </w:tc>
        <w:tc>
          <w:tcPr>
            <w:tcW w:w="2321" w:type="dxa"/>
            <w:shd w:val="clear" w:color="auto" w:fill="auto"/>
            <w:vAlign w:val="center"/>
          </w:tcPr>
          <w:p w14:paraId="3440319A">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巩固脱贫攻坚成果衔接乡村振兴</w:t>
            </w:r>
          </w:p>
        </w:tc>
        <w:tc>
          <w:tcPr>
            <w:tcW w:w="2170" w:type="dxa"/>
            <w:shd w:val="clear" w:color="auto" w:fill="auto"/>
            <w:vAlign w:val="center"/>
          </w:tcPr>
          <w:p w14:paraId="1DBB9E04">
            <w:pPr>
              <w:jc w:val="left"/>
              <w:rPr>
                <w:rFonts w:hint="eastAsia" w:ascii="仿宋_GB2312" w:hAnsi="宋体" w:eastAsia="仿宋_GB2312" w:cs="宋体"/>
                <w:b/>
                <w:sz w:val="18"/>
                <w:szCs w:val="18"/>
              </w:rPr>
            </w:pPr>
          </w:p>
        </w:tc>
        <w:tc>
          <w:tcPr>
            <w:tcW w:w="950" w:type="dxa"/>
            <w:shd w:val="clear" w:color="auto" w:fill="auto"/>
            <w:vAlign w:val="center"/>
          </w:tcPr>
          <w:p w14:paraId="41A9B45A">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988.66</w:t>
            </w:r>
          </w:p>
        </w:tc>
        <w:tc>
          <w:tcPr>
            <w:tcW w:w="720" w:type="dxa"/>
            <w:shd w:val="clear" w:color="auto" w:fill="auto"/>
            <w:vAlign w:val="center"/>
          </w:tcPr>
          <w:p w14:paraId="2678C3AD">
            <w:pPr>
              <w:jc w:val="right"/>
              <w:rPr>
                <w:rFonts w:hint="eastAsia" w:ascii="仿宋_GB2312" w:hAnsi="宋体" w:eastAsia="仿宋_GB2312" w:cs="宋体"/>
                <w:b/>
                <w:sz w:val="18"/>
                <w:szCs w:val="18"/>
              </w:rPr>
            </w:pPr>
          </w:p>
        </w:tc>
        <w:tc>
          <w:tcPr>
            <w:tcW w:w="820" w:type="dxa"/>
            <w:shd w:val="clear" w:color="auto" w:fill="auto"/>
            <w:vAlign w:val="center"/>
          </w:tcPr>
          <w:p w14:paraId="01F79BAB">
            <w:pPr>
              <w:jc w:val="right"/>
              <w:rPr>
                <w:rFonts w:hint="eastAsia" w:ascii="仿宋_GB2312" w:hAnsi="宋体" w:eastAsia="仿宋_GB2312" w:cs="宋体"/>
                <w:b/>
                <w:sz w:val="18"/>
                <w:szCs w:val="18"/>
              </w:rPr>
            </w:pPr>
          </w:p>
        </w:tc>
        <w:tc>
          <w:tcPr>
            <w:tcW w:w="670" w:type="dxa"/>
            <w:shd w:val="clear" w:color="auto" w:fill="auto"/>
            <w:vAlign w:val="center"/>
          </w:tcPr>
          <w:p w14:paraId="131B9E1B">
            <w:pPr>
              <w:jc w:val="right"/>
              <w:rPr>
                <w:rFonts w:hint="eastAsia" w:ascii="仿宋_GB2312" w:hAnsi="宋体" w:eastAsia="仿宋_GB2312" w:cs="宋体"/>
                <w:b/>
                <w:sz w:val="18"/>
                <w:szCs w:val="18"/>
              </w:rPr>
            </w:pPr>
          </w:p>
        </w:tc>
        <w:tc>
          <w:tcPr>
            <w:tcW w:w="710" w:type="dxa"/>
            <w:shd w:val="clear" w:color="auto" w:fill="auto"/>
            <w:vAlign w:val="center"/>
          </w:tcPr>
          <w:p w14:paraId="258D2105">
            <w:pPr>
              <w:jc w:val="right"/>
              <w:rPr>
                <w:rFonts w:hint="eastAsia" w:ascii="仿宋_GB2312" w:hAnsi="宋体" w:eastAsia="仿宋_GB2312" w:cs="宋体"/>
                <w:b/>
                <w:sz w:val="18"/>
                <w:szCs w:val="18"/>
              </w:rPr>
            </w:pPr>
          </w:p>
        </w:tc>
        <w:tc>
          <w:tcPr>
            <w:tcW w:w="700" w:type="dxa"/>
            <w:shd w:val="clear" w:color="auto" w:fill="auto"/>
            <w:vAlign w:val="center"/>
          </w:tcPr>
          <w:p w14:paraId="32387191">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988.66</w:t>
            </w:r>
          </w:p>
        </w:tc>
        <w:tc>
          <w:tcPr>
            <w:tcW w:w="710" w:type="dxa"/>
            <w:shd w:val="clear" w:color="auto" w:fill="auto"/>
            <w:vAlign w:val="center"/>
          </w:tcPr>
          <w:p w14:paraId="3A699CB8">
            <w:pPr>
              <w:jc w:val="right"/>
              <w:rPr>
                <w:rFonts w:hint="eastAsia" w:ascii="仿宋_GB2312" w:hAnsi="宋体" w:eastAsia="仿宋_GB2312" w:cs="宋体"/>
                <w:b/>
                <w:sz w:val="18"/>
                <w:szCs w:val="18"/>
              </w:rPr>
            </w:pPr>
          </w:p>
        </w:tc>
        <w:tc>
          <w:tcPr>
            <w:tcW w:w="790" w:type="dxa"/>
            <w:shd w:val="clear" w:color="auto" w:fill="auto"/>
            <w:vAlign w:val="center"/>
          </w:tcPr>
          <w:p w14:paraId="00AE1EE8">
            <w:pPr>
              <w:jc w:val="right"/>
              <w:rPr>
                <w:rFonts w:hint="eastAsia" w:ascii="仿宋_GB2312" w:hAnsi="宋体" w:eastAsia="仿宋_GB2312" w:cs="宋体"/>
                <w:b/>
                <w:sz w:val="18"/>
                <w:szCs w:val="18"/>
              </w:rPr>
            </w:pPr>
          </w:p>
        </w:tc>
        <w:tc>
          <w:tcPr>
            <w:tcW w:w="640" w:type="dxa"/>
            <w:shd w:val="clear" w:color="auto" w:fill="auto"/>
            <w:vAlign w:val="center"/>
          </w:tcPr>
          <w:p w14:paraId="32E45883">
            <w:pPr>
              <w:jc w:val="right"/>
              <w:rPr>
                <w:rFonts w:hint="eastAsia" w:ascii="仿宋_GB2312" w:hAnsi="宋体" w:eastAsia="仿宋_GB2312" w:cs="宋体"/>
                <w:b/>
                <w:sz w:val="18"/>
                <w:szCs w:val="18"/>
              </w:rPr>
            </w:pPr>
          </w:p>
        </w:tc>
        <w:tc>
          <w:tcPr>
            <w:tcW w:w="700" w:type="dxa"/>
            <w:shd w:val="clear" w:color="auto" w:fill="auto"/>
            <w:vAlign w:val="center"/>
          </w:tcPr>
          <w:p w14:paraId="7D247633">
            <w:pPr>
              <w:jc w:val="right"/>
              <w:rPr>
                <w:rFonts w:hint="eastAsia" w:ascii="仿宋_GB2312" w:hAnsi="宋体" w:eastAsia="仿宋_GB2312" w:cs="宋体"/>
                <w:b/>
                <w:sz w:val="18"/>
                <w:szCs w:val="18"/>
              </w:rPr>
            </w:pPr>
          </w:p>
        </w:tc>
        <w:tc>
          <w:tcPr>
            <w:tcW w:w="620" w:type="dxa"/>
            <w:shd w:val="clear" w:color="auto" w:fill="auto"/>
            <w:vAlign w:val="center"/>
          </w:tcPr>
          <w:p w14:paraId="7AD77B59">
            <w:pPr>
              <w:jc w:val="right"/>
              <w:rPr>
                <w:rFonts w:hint="eastAsia" w:ascii="仿宋_GB2312" w:hAnsi="宋体" w:eastAsia="仿宋_GB2312" w:cs="宋体"/>
                <w:b/>
                <w:sz w:val="18"/>
                <w:szCs w:val="18"/>
              </w:rPr>
            </w:pPr>
          </w:p>
        </w:tc>
      </w:tr>
      <w:tr w14:paraId="593EA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6FFD25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3F3583F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05</w:t>
            </w:r>
          </w:p>
        </w:tc>
        <w:tc>
          <w:tcPr>
            <w:tcW w:w="567" w:type="dxa"/>
            <w:shd w:val="clear" w:color="auto" w:fill="auto"/>
            <w:vAlign w:val="center"/>
          </w:tcPr>
          <w:p w14:paraId="03154AB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62E0251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其他巩固脱贫攻坚成果衔接乡村振兴支出</w:t>
            </w:r>
          </w:p>
        </w:tc>
        <w:tc>
          <w:tcPr>
            <w:tcW w:w="2170" w:type="dxa"/>
            <w:shd w:val="clear" w:color="auto" w:fill="auto"/>
            <w:vAlign w:val="center"/>
          </w:tcPr>
          <w:p w14:paraId="4BFC090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郭勒布依乡防渗渠建设项目（吐市财振[2023]11号）</w:t>
            </w:r>
          </w:p>
        </w:tc>
        <w:tc>
          <w:tcPr>
            <w:tcW w:w="950" w:type="dxa"/>
            <w:shd w:val="clear" w:color="auto" w:fill="auto"/>
            <w:vAlign w:val="center"/>
          </w:tcPr>
          <w:p w14:paraId="1EF30CF7">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798.24</w:t>
            </w:r>
          </w:p>
        </w:tc>
        <w:tc>
          <w:tcPr>
            <w:tcW w:w="720" w:type="dxa"/>
            <w:shd w:val="clear" w:color="auto" w:fill="auto"/>
            <w:vAlign w:val="center"/>
          </w:tcPr>
          <w:p w14:paraId="6D4514C7">
            <w:pPr>
              <w:jc w:val="right"/>
              <w:rPr>
                <w:rFonts w:hint="eastAsia" w:ascii="仿宋_GB2312" w:hAnsi="宋体" w:eastAsia="仿宋_GB2312" w:cs="宋体"/>
                <w:sz w:val="18"/>
                <w:szCs w:val="18"/>
              </w:rPr>
            </w:pPr>
          </w:p>
        </w:tc>
        <w:tc>
          <w:tcPr>
            <w:tcW w:w="820" w:type="dxa"/>
            <w:shd w:val="clear" w:color="auto" w:fill="auto"/>
            <w:vAlign w:val="center"/>
          </w:tcPr>
          <w:p w14:paraId="0E3B0737">
            <w:pPr>
              <w:jc w:val="right"/>
              <w:rPr>
                <w:rFonts w:hint="eastAsia" w:ascii="仿宋_GB2312" w:hAnsi="宋体" w:eastAsia="仿宋_GB2312" w:cs="宋体"/>
                <w:sz w:val="18"/>
                <w:szCs w:val="18"/>
              </w:rPr>
            </w:pPr>
          </w:p>
        </w:tc>
        <w:tc>
          <w:tcPr>
            <w:tcW w:w="670" w:type="dxa"/>
            <w:shd w:val="clear" w:color="auto" w:fill="auto"/>
            <w:vAlign w:val="center"/>
          </w:tcPr>
          <w:p w14:paraId="09907245">
            <w:pPr>
              <w:jc w:val="right"/>
              <w:rPr>
                <w:rFonts w:hint="eastAsia" w:ascii="仿宋_GB2312" w:hAnsi="宋体" w:eastAsia="仿宋_GB2312" w:cs="宋体"/>
                <w:sz w:val="18"/>
                <w:szCs w:val="18"/>
              </w:rPr>
            </w:pPr>
          </w:p>
        </w:tc>
        <w:tc>
          <w:tcPr>
            <w:tcW w:w="710" w:type="dxa"/>
            <w:shd w:val="clear" w:color="auto" w:fill="auto"/>
            <w:vAlign w:val="center"/>
          </w:tcPr>
          <w:p w14:paraId="057C77C5">
            <w:pPr>
              <w:jc w:val="right"/>
              <w:rPr>
                <w:rFonts w:hint="eastAsia" w:ascii="仿宋_GB2312" w:hAnsi="宋体" w:eastAsia="仿宋_GB2312" w:cs="宋体"/>
                <w:sz w:val="18"/>
                <w:szCs w:val="18"/>
              </w:rPr>
            </w:pPr>
          </w:p>
        </w:tc>
        <w:tc>
          <w:tcPr>
            <w:tcW w:w="700" w:type="dxa"/>
            <w:shd w:val="clear" w:color="auto" w:fill="auto"/>
            <w:vAlign w:val="center"/>
          </w:tcPr>
          <w:p w14:paraId="130B649C">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798.24</w:t>
            </w:r>
          </w:p>
        </w:tc>
        <w:tc>
          <w:tcPr>
            <w:tcW w:w="710" w:type="dxa"/>
            <w:shd w:val="clear" w:color="auto" w:fill="auto"/>
            <w:vAlign w:val="center"/>
          </w:tcPr>
          <w:p w14:paraId="371F764F">
            <w:pPr>
              <w:jc w:val="right"/>
              <w:rPr>
                <w:rFonts w:hint="eastAsia" w:ascii="仿宋_GB2312" w:hAnsi="宋体" w:eastAsia="仿宋_GB2312" w:cs="宋体"/>
                <w:sz w:val="18"/>
                <w:szCs w:val="18"/>
              </w:rPr>
            </w:pPr>
          </w:p>
        </w:tc>
        <w:tc>
          <w:tcPr>
            <w:tcW w:w="790" w:type="dxa"/>
            <w:shd w:val="clear" w:color="auto" w:fill="auto"/>
            <w:vAlign w:val="center"/>
          </w:tcPr>
          <w:p w14:paraId="4D0A9309">
            <w:pPr>
              <w:jc w:val="right"/>
              <w:rPr>
                <w:rFonts w:hint="eastAsia" w:ascii="仿宋_GB2312" w:hAnsi="宋体" w:eastAsia="仿宋_GB2312" w:cs="宋体"/>
                <w:sz w:val="18"/>
                <w:szCs w:val="18"/>
              </w:rPr>
            </w:pPr>
          </w:p>
        </w:tc>
        <w:tc>
          <w:tcPr>
            <w:tcW w:w="640" w:type="dxa"/>
            <w:shd w:val="clear" w:color="auto" w:fill="auto"/>
            <w:vAlign w:val="center"/>
          </w:tcPr>
          <w:p w14:paraId="29B78E0C">
            <w:pPr>
              <w:jc w:val="right"/>
              <w:rPr>
                <w:rFonts w:hint="eastAsia" w:ascii="仿宋_GB2312" w:hAnsi="宋体" w:eastAsia="仿宋_GB2312" w:cs="宋体"/>
                <w:sz w:val="18"/>
                <w:szCs w:val="18"/>
              </w:rPr>
            </w:pPr>
          </w:p>
        </w:tc>
        <w:tc>
          <w:tcPr>
            <w:tcW w:w="700" w:type="dxa"/>
            <w:shd w:val="clear" w:color="auto" w:fill="auto"/>
            <w:vAlign w:val="center"/>
          </w:tcPr>
          <w:p w14:paraId="01D12AAB">
            <w:pPr>
              <w:jc w:val="right"/>
              <w:rPr>
                <w:rFonts w:hint="eastAsia" w:ascii="仿宋_GB2312" w:hAnsi="宋体" w:eastAsia="仿宋_GB2312" w:cs="宋体"/>
                <w:sz w:val="18"/>
                <w:szCs w:val="18"/>
              </w:rPr>
            </w:pPr>
          </w:p>
        </w:tc>
        <w:tc>
          <w:tcPr>
            <w:tcW w:w="620" w:type="dxa"/>
            <w:shd w:val="clear" w:color="auto" w:fill="auto"/>
            <w:vAlign w:val="center"/>
          </w:tcPr>
          <w:p w14:paraId="505EA076">
            <w:pPr>
              <w:jc w:val="right"/>
              <w:rPr>
                <w:rFonts w:hint="eastAsia" w:ascii="仿宋_GB2312" w:hAnsi="宋体" w:eastAsia="仿宋_GB2312" w:cs="宋体"/>
                <w:sz w:val="18"/>
                <w:szCs w:val="18"/>
              </w:rPr>
            </w:pPr>
          </w:p>
        </w:tc>
      </w:tr>
      <w:tr w14:paraId="62C50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493082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27AC954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05</w:t>
            </w:r>
          </w:p>
        </w:tc>
        <w:tc>
          <w:tcPr>
            <w:tcW w:w="567" w:type="dxa"/>
            <w:shd w:val="clear" w:color="auto" w:fill="auto"/>
            <w:vAlign w:val="center"/>
          </w:tcPr>
          <w:p w14:paraId="22E7F88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3836E35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其他巩固脱贫攻坚成果衔接乡村振兴支出</w:t>
            </w:r>
          </w:p>
        </w:tc>
        <w:tc>
          <w:tcPr>
            <w:tcW w:w="2170" w:type="dxa"/>
            <w:shd w:val="clear" w:color="auto" w:fill="auto"/>
            <w:vAlign w:val="center"/>
          </w:tcPr>
          <w:p w14:paraId="2CBC10D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夏镇色日克吉勒尕村5组防渗渠建设项目（吐市财振[2023]11号）</w:t>
            </w:r>
          </w:p>
        </w:tc>
        <w:tc>
          <w:tcPr>
            <w:tcW w:w="950" w:type="dxa"/>
            <w:shd w:val="clear" w:color="auto" w:fill="auto"/>
            <w:vAlign w:val="center"/>
          </w:tcPr>
          <w:p w14:paraId="45DFD815">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190.42</w:t>
            </w:r>
          </w:p>
        </w:tc>
        <w:tc>
          <w:tcPr>
            <w:tcW w:w="720" w:type="dxa"/>
            <w:shd w:val="clear" w:color="auto" w:fill="auto"/>
            <w:vAlign w:val="center"/>
          </w:tcPr>
          <w:p w14:paraId="377189C0">
            <w:pPr>
              <w:jc w:val="right"/>
              <w:rPr>
                <w:rFonts w:hint="eastAsia" w:ascii="仿宋_GB2312" w:hAnsi="宋体" w:eastAsia="仿宋_GB2312" w:cs="宋体"/>
                <w:sz w:val="18"/>
                <w:szCs w:val="18"/>
              </w:rPr>
            </w:pPr>
          </w:p>
        </w:tc>
        <w:tc>
          <w:tcPr>
            <w:tcW w:w="820" w:type="dxa"/>
            <w:shd w:val="clear" w:color="auto" w:fill="auto"/>
            <w:vAlign w:val="center"/>
          </w:tcPr>
          <w:p w14:paraId="19BE68B6">
            <w:pPr>
              <w:jc w:val="right"/>
              <w:rPr>
                <w:rFonts w:hint="eastAsia" w:ascii="仿宋_GB2312" w:hAnsi="宋体" w:eastAsia="仿宋_GB2312" w:cs="宋体"/>
                <w:sz w:val="18"/>
                <w:szCs w:val="18"/>
              </w:rPr>
            </w:pPr>
          </w:p>
        </w:tc>
        <w:tc>
          <w:tcPr>
            <w:tcW w:w="670" w:type="dxa"/>
            <w:shd w:val="clear" w:color="auto" w:fill="auto"/>
            <w:vAlign w:val="center"/>
          </w:tcPr>
          <w:p w14:paraId="38C3DF6A">
            <w:pPr>
              <w:jc w:val="right"/>
              <w:rPr>
                <w:rFonts w:hint="eastAsia" w:ascii="仿宋_GB2312" w:hAnsi="宋体" w:eastAsia="仿宋_GB2312" w:cs="宋体"/>
                <w:sz w:val="18"/>
                <w:szCs w:val="18"/>
              </w:rPr>
            </w:pPr>
          </w:p>
        </w:tc>
        <w:tc>
          <w:tcPr>
            <w:tcW w:w="710" w:type="dxa"/>
            <w:shd w:val="clear" w:color="auto" w:fill="auto"/>
            <w:vAlign w:val="center"/>
          </w:tcPr>
          <w:p w14:paraId="4D5EC26B">
            <w:pPr>
              <w:jc w:val="right"/>
              <w:rPr>
                <w:rFonts w:hint="eastAsia" w:ascii="仿宋_GB2312" w:hAnsi="宋体" w:eastAsia="仿宋_GB2312" w:cs="宋体"/>
                <w:sz w:val="18"/>
                <w:szCs w:val="18"/>
              </w:rPr>
            </w:pPr>
          </w:p>
        </w:tc>
        <w:tc>
          <w:tcPr>
            <w:tcW w:w="700" w:type="dxa"/>
            <w:shd w:val="clear" w:color="auto" w:fill="auto"/>
            <w:vAlign w:val="center"/>
          </w:tcPr>
          <w:p w14:paraId="475565B4">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190.42</w:t>
            </w:r>
          </w:p>
        </w:tc>
        <w:tc>
          <w:tcPr>
            <w:tcW w:w="710" w:type="dxa"/>
            <w:shd w:val="clear" w:color="auto" w:fill="auto"/>
            <w:vAlign w:val="center"/>
          </w:tcPr>
          <w:p w14:paraId="322B7445">
            <w:pPr>
              <w:jc w:val="right"/>
              <w:rPr>
                <w:rFonts w:hint="eastAsia" w:ascii="仿宋_GB2312" w:hAnsi="宋体" w:eastAsia="仿宋_GB2312" w:cs="宋体"/>
                <w:sz w:val="18"/>
                <w:szCs w:val="18"/>
              </w:rPr>
            </w:pPr>
          </w:p>
        </w:tc>
        <w:tc>
          <w:tcPr>
            <w:tcW w:w="790" w:type="dxa"/>
            <w:shd w:val="clear" w:color="auto" w:fill="auto"/>
            <w:vAlign w:val="center"/>
          </w:tcPr>
          <w:p w14:paraId="481858A7">
            <w:pPr>
              <w:jc w:val="right"/>
              <w:rPr>
                <w:rFonts w:hint="eastAsia" w:ascii="仿宋_GB2312" w:hAnsi="宋体" w:eastAsia="仿宋_GB2312" w:cs="宋体"/>
                <w:sz w:val="18"/>
                <w:szCs w:val="18"/>
              </w:rPr>
            </w:pPr>
          </w:p>
        </w:tc>
        <w:tc>
          <w:tcPr>
            <w:tcW w:w="640" w:type="dxa"/>
            <w:shd w:val="clear" w:color="auto" w:fill="auto"/>
            <w:vAlign w:val="center"/>
          </w:tcPr>
          <w:p w14:paraId="690DD37C">
            <w:pPr>
              <w:jc w:val="right"/>
              <w:rPr>
                <w:rFonts w:hint="eastAsia" w:ascii="仿宋_GB2312" w:hAnsi="宋体" w:eastAsia="仿宋_GB2312" w:cs="宋体"/>
                <w:sz w:val="18"/>
                <w:szCs w:val="18"/>
              </w:rPr>
            </w:pPr>
          </w:p>
        </w:tc>
        <w:tc>
          <w:tcPr>
            <w:tcW w:w="700" w:type="dxa"/>
            <w:shd w:val="clear" w:color="auto" w:fill="auto"/>
            <w:vAlign w:val="center"/>
          </w:tcPr>
          <w:p w14:paraId="52772D90">
            <w:pPr>
              <w:jc w:val="right"/>
              <w:rPr>
                <w:rFonts w:hint="eastAsia" w:ascii="仿宋_GB2312" w:hAnsi="宋体" w:eastAsia="仿宋_GB2312" w:cs="宋体"/>
                <w:sz w:val="18"/>
                <w:szCs w:val="18"/>
              </w:rPr>
            </w:pPr>
          </w:p>
        </w:tc>
        <w:tc>
          <w:tcPr>
            <w:tcW w:w="620" w:type="dxa"/>
            <w:shd w:val="clear" w:color="auto" w:fill="auto"/>
            <w:vAlign w:val="center"/>
          </w:tcPr>
          <w:p w14:paraId="411BCE45">
            <w:pPr>
              <w:jc w:val="right"/>
              <w:rPr>
                <w:rFonts w:hint="eastAsia" w:ascii="仿宋_GB2312" w:hAnsi="宋体" w:eastAsia="仿宋_GB2312" w:cs="宋体"/>
                <w:sz w:val="18"/>
                <w:szCs w:val="18"/>
              </w:rPr>
            </w:pPr>
          </w:p>
        </w:tc>
      </w:tr>
      <w:tr w14:paraId="03FD1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BE6011C">
            <w:pPr>
              <w:jc w:val="center"/>
              <w:rPr>
                <w:rFonts w:hint="eastAsia" w:ascii="仿宋_GB2312" w:hAnsi="宋体" w:eastAsia="仿宋_GB2312" w:cs="宋体"/>
                <w:b/>
                <w:sz w:val="18"/>
                <w:szCs w:val="18"/>
              </w:rPr>
            </w:pPr>
          </w:p>
        </w:tc>
        <w:tc>
          <w:tcPr>
            <w:tcW w:w="567" w:type="dxa"/>
            <w:shd w:val="clear" w:color="auto" w:fill="auto"/>
            <w:vAlign w:val="center"/>
          </w:tcPr>
          <w:p w14:paraId="01C55AA1">
            <w:pPr>
              <w:jc w:val="center"/>
              <w:rPr>
                <w:rFonts w:hint="eastAsia" w:ascii="仿宋_GB2312" w:hAnsi="宋体" w:eastAsia="仿宋_GB2312" w:cs="宋体"/>
                <w:b/>
                <w:sz w:val="18"/>
                <w:szCs w:val="18"/>
              </w:rPr>
            </w:pPr>
          </w:p>
        </w:tc>
        <w:tc>
          <w:tcPr>
            <w:tcW w:w="567" w:type="dxa"/>
            <w:shd w:val="clear" w:color="auto" w:fill="auto"/>
            <w:vAlign w:val="center"/>
          </w:tcPr>
          <w:p w14:paraId="0B328299">
            <w:pPr>
              <w:jc w:val="center"/>
              <w:rPr>
                <w:rFonts w:hint="eastAsia" w:ascii="仿宋_GB2312" w:hAnsi="宋体" w:eastAsia="仿宋_GB2312" w:cs="宋体"/>
                <w:b/>
                <w:sz w:val="18"/>
                <w:szCs w:val="18"/>
              </w:rPr>
            </w:pPr>
          </w:p>
        </w:tc>
        <w:tc>
          <w:tcPr>
            <w:tcW w:w="2321" w:type="dxa"/>
            <w:shd w:val="clear" w:color="auto" w:fill="auto"/>
            <w:vAlign w:val="center"/>
          </w:tcPr>
          <w:p w14:paraId="2BC8CC3A">
            <w:pPr>
              <w:jc w:val="left"/>
              <w:rPr>
                <w:rFonts w:hint="eastAsia" w:ascii="仿宋_GB2312" w:hAnsi="宋体" w:eastAsia="仿宋_GB2312" w:cs="宋体"/>
                <w:b/>
                <w:sz w:val="18"/>
                <w:szCs w:val="18"/>
              </w:rPr>
            </w:pPr>
          </w:p>
        </w:tc>
        <w:tc>
          <w:tcPr>
            <w:tcW w:w="2170" w:type="dxa"/>
            <w:shd w:val="clear" w:color="auto" w:fill="auto"/>
            <w:vAlign w:val="center"/>
          </w:tcPr>
          <w:p w14:paraId="514F90B8">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746FD49F">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3437.66</w:t>
            </w:r>
          </w:p>
        </w:tc>
        <w:tc>
          <w:tcPr>
            <w:tcW w:w="720" w:type="dxa"/>
            <w:shd w:val="clear" w:color="auto" w:fill="auto"/>
            <w:vAlign w:val="center"/>
          </w:tcPr>
          <w:p w14:paraId="013CBDF8">
            <w:pPr>
              <w:jc w:val="right"/>
              <w:rPr>
                <w:rFonts w:hint="eastAsia" w:ascii="仿宋_GB2312" w:hAnsi="宋体" w:eastAsia="仿宋_GB2312" w:cs="宋体"/>
                <w:b/>
                <w:sz w:val="18"/>
                <w:szCs w:val="18"/>
              </w:rPr>
            </w:pPr>
          </w:p>
        </w:tc>
        <w:tc>
          <w:tcPr>
            <w:tcW w:w="820" w:type="dxa"/>
            <w:shd w:val="clear" w:color="auto" w:fill="auto"/>
            <w:vAlign w:val="center"/>
          </w:tcPr>
          <w:p w14:paraId="12507D48">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1167.24</w:t>
            </w:r>
          </w:p>
        </w:tc>
        <w:tc>
          <w:tcPr>
            <w:tcW w:w="670" w:type="dxa"/>
            <w:shd w:val="clear" w:color="auto" w:fill="auto"/>
            <w:vAlign w:val="center"/>
          </w:tcPr>
          <w:p w14:paraId="34E2F0C0">
            <w:pPr>
              <w:jc w:val="right"/>
              <w:rPr>
                <w:rFonts w:hint="eastAsia" w:ascii="仿宋_GB2312" w:hAnsi="宋体" w:eastAsia="仿宋_GB2312" w:cs="宋体"/>
                <w:b/>
                <w:sz w:val="18"/>
                <w:szCs w:val="18"/>
              </w:rPr>
            </w:pPr>
          </w:p>
        </w:tc>
        <w:tc>
          <w:tcPr>
            <w:tcW w:w="710" w:type="dxa"/>
            <w:shd w:val="clear" w:color="auto" w:fill="auto"/>
            <w:vAlign w:val="center"/>
          </w:tcPr>
          <w:p w14:paraId="013AC092">
            <w:pPr>
              <w:jc w:val="right"/>
              <w:rPr>
                <w:rFonts w:hint="eastAsia" w:ascii="仿宋_GB2312" w:hAnsi="宋体" w:eastAsia="仿宋_GB2312" w:cs="宋体"/>
                <w:b/>
                <w:sz w:val="18"/>
                <w:szCs w:val="18"/>
              </w:rPr>
            </w:pPr>
          </w:p>
        </w:tc>
        <w:tc>
          <w:tcPr>
            <w:tcW w:w="700" w:type="dxa"/>
            <w:shd w:val="clear" w:color="auto" w:fill="auto"/>
            <w:vAlign w:val="center"/>
          </w:tcPr>
          <w:p w14:paraId="45FA4F75">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2270.42</w:t>
            </w:r>
          </w:p>
        </w:tc>
        <w:tc>
          <w:tcPr>
            <w:tcW w:w="710" w:type="dxa"/>
            <w:shd w:val="clear" w:color="auto" w:fill="auto"/>
            <w:vAlign w:val="center"/>
          </w:tcPr>
          <w:p w14:paraId="2EC7165B">
            <w:pPr>
              <w:jc w:val="right"/>
              <w:rPr>
                <w:rFonts w:hint="eastAsia" w:ascii="仿宋_GB2312" w:hAnsi="宋体" w:eastAsia="仿宋_GB2312" w:cs="宋体"/>
                <w:b/>
                <w:sz w:val="18"/>
                <w:szCs w:val="18"/>
              </w:rPr>
            </w:pPr>
          </w:p>
        </w:tc>
        <w:tc>
          <w:tcPr>
            <w:tcW w:w="790" w:type="dxa"/>
            <w:shd w:val="clear" w:color="auto" w:fill="auto"/>
            <w:vAlign w:val="center"/>
          </w:tcPr>
          <w:p w14:paraId="26B17C66">
            <w:pPr>
              <w:jc w:val="right"/>
              <w:rPr>
                <w:rFonts w:hint="eastAsia" w:ascii="仿宋_GB2312" w:hAnsi="宋体" w:eastAsia="仿宋_GB2312" w:cs="宋体"/>
                <w:b/>
                <w:sz w:val="18"/>
                <w:szCs w:val="18"/>
              </w:rPr>
            </w:pPr>
          </w:p>
        </w:tc>
        <w:tc>
          <w:tcPr>
            <w:tcW w:w="640" w:type="dxa"/>
            <w:shd w:val="clear" w:color="auto" w:fill="auto"/>
            <w:vAlign w:val="center"/>
          </w:tcPr>
          <w:p w14:paraId="01FE18A5">
            <w:pPr>
              <w:jc w:val="right"/>
              <w:rPr>
                <w:rFonts w:hint="eastAsia" w:ascii="仿宋_GB2312" w:hAnsi="宋体" w:eastAsia="仿宋_GB2312" w:cs="宋体"/>
                <w:b/>
                <w:sz w:val="18"/>
                <w:szCs w:val="18"/>
              </w:rPr>
            </w:pPr>
          </w:p>
        </w:tc>
        <w:tc>
          <w:tcPr>
            <w:tcW w:w="700" w:type="dxa"/>
            <w:shd w:val="clear" w:color="auto" w:fill="auto"/>
            <w:vAlign w:val="center"/>
          </w:tcPr>
          <w:p w14:paraId="0C041F47">
            <w:pPr>
              <w:jc w:val="right"/>
              <w:rPr>
                <w:rFonts w:hint="eastAsia" w:ascii="仿宋_GB2312" w:hAnsi="宋体" w:eastAsia="仿宋_GB2312" w:cs="宋体"/>
                <w:b/>
                <w:sz w:val="18"/>
                <w:szCs w:val="18"/>
              </w:rPr>
            </w:pPr>
          </w:p>
        </w:tc>
        <w:tc>
          <w:tcPr>
            <w:tcW w:w="620" w:type="dxa"/>
            <w:shd w:val="clear" w:color="auto" w:fill="auto"/>
            <w:vAlign w:val="center"/>
          </w:tcPr>
          <w:p w14:paraId="15309627">
            <w:pPr>
              <w:jc w:val="right"/>
              <w:rPr>
                <w:rFonts w:hint="eastAsia" w:ascii="仿宋_GB2312" w:hAnsi="宋体" w:eastAsia="仿宋_GB2312" w:cs="宋体"/>
                <w:b/>
                <w:sz w:val="18"/>
                <w:szCs w:val="18"/>
              </w:rPr>
            </w:pPr>
          </w:p>
        </w:tc>
      </w:tr>
    </w:tbl>
    <w:p w14:paraId="04A8DD82">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16C876FB">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表8</w:t>
      </w:r>
    </w:p>
    <w:p w14:paraId="23893033">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19369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610AC86A">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编制单位：托克逊县水利局</w:t>
            </w:r>
          </w:p>
        </w:tc>
        <w:tc>
          <w:tcPr>
            <w:tcW w:w="1318" w:type="dxa"/>
            <w:tcBorders>
              <w:top w:val="nil"/>
              <w:left w:val="nil"/>
              <w:bottom w:val="nil"/>
              <w:right w:val="nil"/>
            </w:tcBorders>
          </w:tcPr>
          <w:p w14:paraId="75B76F52">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14968798">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0"/>
        <w:gridCol w:w="1535"/>
        <w:gridCol w:w="850"/>
        <w:gridCol w:w="851"/>
        <w:gridCol w:w="1536"/>
      </w:tblGrid>
      <w:tr w14:paraId="79FEF598">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E9934F3">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369129D7">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3AA24319">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520B5EA">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12EFA8DA">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0F2D7AAE">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5EC823A0">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3F0B96BA">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46821544">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DF4F4A3">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395A1A42">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50AE385B">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46B4E7DB">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252F8C82">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2C2E29CD">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02065765">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485380D4">
            <w:pPr>
              <w:widowControl/>
              <w:jc w:val="left"/>
              <w:rPr>
                <w:rFonts w:hint="eastAsia" w:ascii="仿宋_GB2312" w:hAnsi="宋体" w:eastAsia="仿宋_GB2312" w:cs="宋体"/>
                <w:b/>
                <w:bCs/>
                <w:color w:val="000000"/>
                <w:kern w:val="0"/>
                <w:sz w:val="20"/>
              </w:rPr>
            </w:pPr>
          </w:p>
        </w:tc>
      </w:tr>
      <w:tr w14:paraId="3122A80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776B0CA">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213</w:t>
            </w:r>
          </w:p>
        </w:tc>
        <w:tc>
          <w:tcPr>
            <w:tcW w:w="457" w:type="dxa"/>
            <w:tcBorders>
              <w:top w:val="nil"/>
              <w:left w:val="nil"/>
              <w:bottom w:val="single" w:color="auto" w:sz="4" w:space="0"/>
              <w:right w:val="single" w:color="auto" w:sz="4" w:space="0"/>
            </w:tcBorders>
            <w:shd w:val="clear" w:color="auto" w:fill="auto"/>
            <w:noWrap/>
            <w:vAlign w:val="center"/>
          </w:tcPr>
          <w:p w14:paraId="6F68FC1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99CD05C">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FF21B94">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农林水支出</w:t>
            </w:r>
          </w:p>
        </w:tc>
        <w:tc>
          <w:tcPr>
            <w:tcW w:w="1559" w:type="dxa"/>
            <w:tcBorders>
              <w:top w:val="nil"/>
              <w:left w:val="nil"/>
              <w:bottom w:val="single" w:color="auto" w:sz="4" w:space="0"/>
              <w:right w:val="single" w:color="auto" w:sz="4" w:space="0"/>
            </w:tcBorders>
            <w:shd w:val="clear" w:color="auto" w:fill="auto"/>
            <w:vAlign w:val="center"/>
          </w:tcPr>
          <w:p w14:paraId="06190BE2">
            <w:pPr>
              <w:widowControl/>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41.88</w:t>
            </w:r>
          </w:p>
        </w:tc>
        <w:tc>
          <w:tcPr>
            <w:tcW w:w="850" w:type="dxa"/>
            <w:tcBorders>
              <w:top w:val="nil"/>
              <w:left w:val="nil"/>
              <w:bottom w:val="single" w:color="auto" w:sz="4" w:space="0"/>
              <w:right w:val="single" w:color="auto" w:sz="4" w:space="0"/>
            </w:tcBorders>
            <w:shd w:val="clear" w:color="auto" w:fill="auto"/>
            <w:vAlign w:val="center"/>
          </w:tcPr>
          <w:p w14:paraId="09E98E2F">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0005393">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7931894">
            <w:pPr>
              <w:widowControl/>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41.88</w:t>
            </w:r>
          </w:p>
        </w:tc>
      </w:tr>
      <w:tr w14:paraId="214E519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993F7B9">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213</w:t>
            </w:r>
          </w:p>
        </w:tc>
        <w:tc>
          <w:tcPr>
            <w:tcW w:w="457" w:type="dxa"/>
            <w:tcBorders>
              <w:top w:val="nil"/>
              <w:left w:val="nil"/>
              <w:bottom w:val="single" w:color="auto" w:sz="4" w:space="0"/>
              <w:right w:val="single" w:color="auto" w:sz="4" w:space="0"/>
            </w:tcBorders>
            <w:shd w:val="clear" w:color="auto" w:fill="auto"/>
            <w:noWrap/>
            <w:vAlign w:val="center"/>
          </w:tcPr>
          <w:p w14:paraId="5C932103">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72</w:t>
            </w:r>
          </w:p>
        </w:tc>
        <w:tc>
          <w:tcPr>
            <w:tcW w:w="457" w:type="dxa"/>
            <w:tcBorders>
              <w:top w:val="nil"/>
              <w:left w:val="nil"/>
              <w:bottom w:val="single" w:color="auto" w:sz="4" w:space="0"/>
              <w:right w:val="single" w:color="auto" w:sz="4" w:space="0"/>
            </w:tcBorders>
            <w:shd w:val="clear" w:color="auto" w:fill="auto"/>
            <w:vAlign w:val="center"/>
          </w:tcPr>
          <w:p w14:paraId="136661C2">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9C11802">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大中型水库移民后期扶持基金支出</w:t>
            </w:r>
          </w:p>
        </w:tc>
        <w:tc>
          <w:tcPr>
            <w:tcW w:w="1559" w:type="dxa"/>
            <w:tcBorders>
              <w:top w:val="nil"/>
              <w:left w:val="nil"/>
              <w:bottom w:val="single" w:color="auto" w:sz="4" w:space="0"/>
              <w:right w:val="single" w:color="auto" w:sz="4" w:space="0"/>
            </w:tcBorders>
            <w:shd w:val="clear" w:color="auto" w:fill="auto"/>
            <w:vAlign w:val="center"/>
          </w:tcPr>
          <w:p w14:paraId="5FC2D7F8">
            <w:pPr>
              <w:widowControl/>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41.88</w:t>
            </w:r>
          </w:p>
        </w:tc>
        <w:tc>
          <w:tcPr>
            <w:tcW w:w="850" w:type="dxa"/>
            <w:tcBorders>
              <w:top w:val="nil"/>
              <w:left w:val="nil"/>
              <w:bottom w:val="single" w:color="auto" w:sz="4" w:space="0"/>
              <w:right w:val="single" w:color="auto" w:sz="4" w:space="0"/>
            </w:tcBorders>
            <w:shd w:val="clear" w:color="auto" w:fill="auto"/>
            <w:vAlign w:val="center"/>
          </w:tcPr>
          <w:p w14:paraId="50E43DBA">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F20F357">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E244A98">
            <w:pPr>
              <w:widowControl/>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41.88</w:t>
            </w:r>
          </w:p>
        </w:tc>
      </w:tr>
      <w:tr w14:paraId="607F113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49D7D7A">
            <w:pPr>
              <w:widowControl/>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w:t>
            </w:r>
          </w:p>
        </w:tc>
        <w:tc>
          <w:tcPr>
            <w:tcW w:w="457" w:type="dxa"/>
            <w:tcBorders>
              <w:top w:val="nil"/>
              <w:left w:val="nil"/>
              <w:bottom w:val="single" w:color="auto" w:sz="4" w:space="0"/>
              <w:right w:val="single" w:color="auto" w:sz="4" w:space="0"/>
            </w:tcBorders>
            <w:shd w:val="clear" w:color="auto" w:fill="auto"/>
            <w:noWrap/>
            <w:vAlign w:val="center"/>
          </w:tcPr>
          <w:p w14:paraId="38E386D0">
            <w:pPr>
              <w:widowControl/>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72</w:t>
            </w:r>
          </w:p>
        </w:tc>
        <w:tc>
          <w:tcPr>
            <w:tcW w:w="457" w:type="dxa"/>
            <w:tcBorders>
              <w:top w:val="nil"/>
              <w:left w:val="nil"/>
              <w:bottom w:val="single" w:color="auto" w:sz="4" w:space="0"/>
              <w:right w:val="single" w:color="auto" w:sz="4" w:space="0"/>
            </w:tcBorders>
            <w:shd w:val="clear" w:color="auto" w:fill="auto"/>
            <w:vAlign w:val="center"/>
          </w:tcPr>
          <w:p w14:paraId="0BB7BD12">
            <w:pPr>
              <w:widowControl/>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01</w:t>
            </w:r>
          </w:p>
        </w:tc>
        <w:tc>
          <w:tcPr>
            <w:tcW w:w="2896" w:type="dxa"/>
            <w:tcBorders>
              <w:top w:val="nil"/>
              <w:left w:val="nil"/>
              <w:bottom w:val="single" w:color="auto" w:sz="4" w:space="0"/>
              <w:right w:val="single" w:color="auto" w:sz="4" w:space="0"/>
            </w:tcBorders>
            <w:shd w:val="clear" w:color="auto" w:fill="auto"/>
            <w:vAlign w:val="center"/>
          </w:tcPr>
          <w:p w14:paraId="22DD176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移民补助</w:t>
            </w:r>
          </w:p>
        </w:tc>
        <w:tc>
          <w:tcPr>
            <w:tcW w:w="1559" w:type="dxa"/>
            <w:tcBorders>
              <w:top w:val="nil"/>
              <w:left w:val="nil"/>
              <w:bottom w:val="single" w:color="auto" w:sz="4" w:space="0"/>
              <w:right w:val="single" w:color="auto" w:sz="4" w:space="0"/>
            </w:tcBorders>
            <w:shd w:val="clear" w:color="auto" w:fill="auto"/>
            <w:vAlign w:val="center"/>
          </w:tcPr>
          <w:p w14:paraId="16D7CFA5">
            <w:pPr>
              <w:widowControl/>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41.88</w:t>
            </w:r>
          </w:p>
        </w:tc>
        <w:tc>
          <w:tcPr>
            <w:tcW w:w="850" w:type="dxa"/>
            <w:tcBorders>
              <w:top w:val="nil"/>
              <w:left w:val="nil"/>
              <w:bottom w:val="single" w:color="auto" w:sz="4" w:space="0"/>
              <w:right w:val="single" w:color="auto" w:sz="4" w:space="0"/>
            </w:tcBorders>
            <w:shd w:val="clear" w:color="auto" w:fill="auto"/>
            <w:vAlign w:val="center"/>
          </w:tcPr>
          <w:p w14:paraId="70459EC4">
            <w:pPr>
              <w:widowControl/>
              <w:jc w:val="right"/>
              <w:rPr>
                <w:rFonts w:hint="eastAsia" w:ascii="仿宋_GB2312" w:hAnsi="宋体" w:eastAsia="仿宋_GB2312" w:cs="宋体"/>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9E8BD64">
            <w:pPr>
              <w:widowControl/>
              <w:jc w:val="right"/>
              <w:rPr>
                <w:rFonts w:hint="eastAsia"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0B6664B">
            <w:pPr>
              <w:widowControl/>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41.88</w:t>
            </w:r>
          </w:p>
        </w:tc>
      </w:tr>
      <w:tr w14:paraId="6BB6908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5C4D0F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A904C1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CC51F4C">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14E7EDF">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6B66302A">
            <w:pPr>
              <w:widowControl/>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41.88</w:t>
            </w:r>
          </w:p>
        </w:tc>
        <w:tc>
          <w:tcPr>
            <w:tcW w:w="850" w:type="dxa"/>
            <w:tcBorders>
              <w:top w:val="nil"/>
              <w:left w:val="nil"/>
              <w:bottom w:val="single" w:color="auto" w:sz="4" w:space="0"/>
              <w:right w:val="single" w:color="auto" w:sz="4" w:space="0"/>
            </w:tcBorders>
            <w:shd w:val="clear" w:color="auto" w:fill="auto"/>
            <w:vAlign w:val="center"/>
          </w:tcPr>
          <w:p w14:paraId="4A529E8A">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E98E188">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A111099">
            <w:pPr>
              <w:widowControl/>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41.88</w:t>
            </w:r>
          </w:p>
        </w:tc>
      </w:tr>
    </w:tbl>
    <w:p w14:paraId="55D367CE">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2A421EE2">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05DA0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45A77DCC">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编制单位：托克逊县水利局</w:t>
            </w:r>
          </w:p>
        </w:tc>
        <w:tc>
          <w:tcPr>
            <w:tcW w:w="1318" w:type="dxa"/>
            <w:tcBorders>
              <w:top w:val="nil"/>
              <w:left w:val="nil"/>
              <w:bottom w:val="nil"/>
              <w:right w:val="nil"/>
            </w:tcBorders>
          </w:tcPr>
          <w:p w14:paraId="4591CFB4">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6DDC7CED">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28F60A42">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8983253">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21CF4E28">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7E44F181">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1F44286">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12A8B92B">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6DD459B9">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0682FA68">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69CD2658">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03061D0C">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5F1E583">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1BFEB1FA">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14FE8011">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0283C127">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1395B8C2">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71DD97CF">
            <w:pPr>
              <w:widowControl/>
              <w:jc w:val="left"/>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5D15CCEB">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286342CB">
            <w:pPr>
              <w:widowControl/>
              <w:jc w:val="center"/>
              <w:rPr>
                <w:rFonts w:hint="eastAsia" w:ascii="仿宋_GB2312" w:hAnsi="宋体" w:eastAsia="仿宋_GB2312" w:cs="宋体"/>
                <w:b/>
                <w:bCs/>
                <w:color w:val="000000"/>
                <w:kern w:val="0"/>
                <w:sz w:val="20"/>
              </w:rPr>
            </w:pPr>
          </w:p>
        </w:tc>
      </w:tr>
      <w:tr w14:paraId="253AF2E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C950AC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CCB880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72F530F">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D923558">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D157B6F">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C2D44F0">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FBA8F85">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3209D2F">
            <w:pPr>
              <w:widowControl/>
              <w:jc w:val="right"/>
              <w:rPr>
                <w:rFonts w:hint="eastAsia" w:ascii="仿宋_GB2312" w:hAnsi="宋体" w:eastAsia="仿宋_GB2312" w:cs="宋体"/>
                <w:b/>
                <w:kern w:val="0"/>
                <w:sz w:val="18"/>
                <w:szCs w:val="18"/>
              </w:rPr>
            </w:pPr>
          </w:p>
        </w:tc>
      </w:tr>
      <w:tr w14:paraId="60B7F8F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186930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2C2D24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709AEC2">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9820E77">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D71A85D">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C54CAC4">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BF3B4A1">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F656A9E">
            <w:pPr>
              <w:widowControl/>
              <w:jc w:val="right"/>
              <w:rPr>
                <w:rFonts w:hint="eastAsia" w:ascii="仿宋_GB2312" w:hAnsi="宋体" w:eastAsia="仿宋_GB2312" w:cs="宋体"/>
                <w:b/>
                <w:kern w:val="0"/>
                <w:sz w:val="18"/>
                <w:szCs w:val="18"/>
              </w:rPr>
            </w:pPr>
          </w:p>
        </w:tc>
      </w:tr>
      <w:tr w14:paraId="5D3D229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CD776E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0F9147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E9415CB">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214D56E">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44C97C7">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9679DB0">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719452C">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F7F99D3">
            <w:pPr>
              <w:widowControl/>
              <w:jc w:val="right"/>
              <w:rPr>
                <w:rFonts w:hint="eastAsia" w:ascii="仿宋_GB2312" w:hAnsi="宋体" w:eastAsia="仿宋_GB2312" w:cs="宋体"/>
                <w:b/>
                <w:kern w:val="0"/>
                <w:sz w:val="18"/>
                <w:szCs w:val="18"/>
              </w:rPr>
            </w:pPr>
          </w:p>
        </w:tc>
      </w:tr>
      <w:tr w14:paraId="3825619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D66080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E4FAFD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219B221">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ED392D3">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5B485C9">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97D67C2">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B023B24">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FA3C0BA">
            <w:pPr>
              <w:widowControl/>
              <w:jc w:val="right"/>
              <w:rPr>
                <w:rFonts w:hint="eastAsia" w:ascii="仿宋_GB2312" w:hAnsi="宋体" w:eastAsia="仿宋_GB2312" w:cs="宋体"/>
                <w:b/>
                <w:kern w:val="0"/>
                <w:sz w:val="18"/>
                <w:szCs w:val="18"/>
              </w:rPr>
            </w:pPr>
          </w:p>
        </w:tc>
      </w:tr>
      <w:tr w14:paraId="74C1B58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D1D6BF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CC2DC1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A82022C">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89A2515">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C8D5AF7">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5E78261">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D81BC79">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52843E7">
            <w:pPr>
              <w:widowControl/>
              <w:jc w:val="right"/>
              <w:rPr>
                <w:rFonts w:hint="eastAsia" w:ascii="仿宋_GB2312" w:hAnsi="宋体" w:eastAsia="仿宋_GB2312" w:cs="宋体"/>
                <w:b/>
                <w:kern w:val="0"/>
                <w:sz w:val="18"/>
                <w:szCs w:val="18"/>
              </w:rPr>
            </w:pPr>
          </w:p>
        </w:tc>
      </w:tr>
      <w:tr w14:paraId="0010FA1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65D05B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9B1B81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1F120EE">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A890FA0">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7291357">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DD7BC83">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867A124">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A9DBAB8">
            <w:pPr>
              <w:widowControl/>
              <w:jc w:val="right"/>
              <w:rPr>
                <w:rFonts w:hint="eastAsia" w:ascii="仿宋_GB2312" w:hAnsi="宋体" w:eastAsia="仿宋_GB2312" w:cs="宋体"/>
                <w:b/>
                <w:kern w:val="0"/>
                <w:sz w:val="18"/>
                <w:szCs w:val="18"/>
              </w:rPr>
            </w:pPr>
          </w:p>
        </w:tc>
      </w:tr>
      <w:tr w14:paraId="2EC87B3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657F92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7FD7BF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288DE49">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7C47B87">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7C397D4">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5A452D1">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C09FB9C">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60667CA">
            <w:pPr>
              <w:widowControl/>
              <w:jc w:val="right"/>
              <w:rPr>
                <w:rFonts w:hint="eastAsia" w:ascii="仿宋_GB2312" w:hAnsi="宋体" w:eastAsia="仿宋_GB2312" w:cs="宋体"/>
                <w:b/>
                <w:kern w:val="0"/>
                <w:sz w:val="18"/>
                <w:szCs w:val="18"/>
              </w:rPr>
            </w:pPr>
          </w:p>
        </w:tc>
      </w:tr>
      <w:tr w14:paraId="6737C2C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C2C983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5D96E7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170CE28">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FA1D470">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E5F828F">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12098CB">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A926C5B">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E5392E8">
            <w:pPr>
              <w:widowControl/>
              <w:jc w:val="right"/>
              <w:rPr>
                <w:rFonts w:hint="eastAsia" w:ascii="仿宋_GB2312" w:hAnsi="宋体" w:eastAsia="仿宋_GB2312" w:cs="宋体"/>
                <w:b/>
                <w:kern w:val="0"/>
                <w:sz w:val="18"/>
                <w:szCs w:val="18"/>
              </w:rPr>
            </w:pPr>
          </w:p>
        </w:tc>
      </w:tr>
      <w:tr w14:paraId="510A22C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138D0F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BB5912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F8EAE48">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FC0D891">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24413FC5">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6381D3D">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1C6A199">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C324EEA">
            <w:pPr>
              <w:widowControl/>
              <w:jc w:val="right"/>
              <w:rPr>
                <w:rFonts w:hint="eastAsia" w:ascii="仿宋_GB2312" w:hAnsi="宋体" w:eastAsia="仿宋_GB2312" w:cs="宋体"/>
                <w:b/>
                <w:kern w:val="0"/>
                <w:sz w:val="18"/>
                <w:szCs w:val="18"/>
              </w:rPr>
            </w:pPr>
          </w:p>
        </w:tc>
      </w:tr>
    </w:tbl>
    <w:p w14:paraId="0CE5EA5E">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备注：托克逊县水利局2024年没有使用国有资本经营预算拨款安排的支出，国有资本经营预算支出情况表为空表。</w:t>
      </w:r>
    </w:p>
    <w:p w14:paraId="6B5CCE18">
      <w:pPr>
        <w:widowControl/>
        <w:jc w:val="left"/>
        <w:outlineLvl w:val="1"/>
        <w:rPr>
          <w:rFonts w:hint="eastAsia" w:ascii="仿宋_GB2312" w:hAnsi="宋体" w:eastAsia="仿宋_GB2312"/>
          <w:b/>
          <w:kern w:val="0"/>
          <w:sz w:val="32"/>
          <w:szCs w:val="32"/>
        </w:rPr>
      </w:pPr>
    </w:p>
    <w:p w14:paraId="625B6687">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677933F7">
      <w:pPr>
        <w:widowControl/>
        <w:jc w:val="left"/>
        <w:outlineLvl w:val="1"/>
        <w:rPr>
          <w:rFonts w:hint="eastAsia" w:ascii="仿宋_GB2312" w:hAnsi="宋体" w:eastAsia="仿宋_GB2312"/>
          <w:b/>
          <w:kern w:val="0"/>
          <w:sz w:val="32"/>
          <w:szCs w:val="32"/>
        </w:rPr>
      </w:pPr>
    </w:p>
    <w:p w14:paraId="2FCB6C4A">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2A061964">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30CEC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4708E83F">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编制单位：托克逊县水利局</w:t>
            </w:r>
          </w:p>
        </w:tc>
        <w:tc>
          <w:tcPr>
            <w:tcW w:w="1312" w:type="dxa"/>
            <w:tcBorders>
              <w:top w:val="nil"/>
              <w:left w:val="nil"/>
              <w:bottom w:val="nil"/>
              <w:right w:val="nil"/>
            </w:tcBorders>
          </w:tcPr>
          <w:p w14:paraId="3BC28756">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3EB17E78">
      <w:pPr>
        <w:rPr>
          <w:vanish/>
        </w:rPr>
      </w:pPr>
    </w:p>
    <w:tbl>
      <w:tblPr>
        <w:tblStyle w:val="4"/>
        <w:tblW w:w="9000" w:type="dxa"/>
        <w:tblInd w:w="93" w:type="dxa"/>
        <w:tblLayout w:type="autofit"/>
        <w:tblCellMar>
          <w:top w:w="0" w:type="dxa"/>
          <w:left w:w="108" w:type="dxa"/>
          <w:bottom w:w="0" w:type="dxa"/>
          <w:right w:w="108" w:type="dxa"/>
        </w:tblCellMar>
      </w:tblPr>
      <w:tblGrid>
        <w:gridCol w:w="3198"/>
        <w:gridCol w:w="1384"/>
        <w:gridCol w:w="1520"/>
        <w:gridCol w:w="1381"/>
        <w:gridCol w:w="1517"/>
      </w:tblGrid>
      <w:tr w14:paraId="0BF2A96D">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8E43389">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99CA6A">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67F70E76">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6817EE02">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75A64EE">
            <w:pPr>
              <w:widowControl/>
              <w:jc w:val="left"/>
              <w:rPr>
                <w:rFonts w:hint="eastAsia"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1DEF05A">
            <w:pPr>
              <w:widowControl/>
              <w:jc w:val="left"/>
              <w:rPr>
                <w:rFonts w:hint="eastAsia"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40B78A22">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5C3B013B">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5EAB2E31">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2F0E54CC">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912A541">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5B5AA958">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8.00</w:t>
            </w:r>
          </w:p>
        </w:tc>
        <w:tc>
          <w:tcPr>
            <w:tcW w:w="1559" w:type="dxa"/>
            <w:tcBorders>
              <w:top w:val="nil"/>
              <w:left w:val="nil"/>
              <w:bottom w:val="single" w:color="auto" w:sz="4" w:space="0"/>
              <w:right w:val="single" w:color="auto" w:sz="4" w:space="0"/>
            </w:tcBorders>
            <w:shd w:val="clear" w:color="auto" w:fill="auto"/>
            <w:vAlign w:val="center"/>
          </w:tcPr>
          <w:p w14:paraId="401F8330">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8.00</w:t>
            </w:r>
          </w:p>
        </w:tc>
        <w:tc>
          <w:tcPr>
            <w:tcW w:w="1418" w:type="dxa"/>
            <w:tcBorders>
              <w:top w:val="nil"/>
              <w:left w:val="nil"/>
              <w:bottom w:val="single" w:color="auto" w:sz="4" w:space="0"/>
              <w:right w:val="single" w:color="auto" w:sz="4" w:space="0"/>
            </w:tcBorders>
            <w:shd w:val="clear" w:color="auto" w:fill="auto"/>
            <w:vAlign w:val="center"/>
          </w:tcPr>
          <w:p w14:paraId="13F8A9B3">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592E2A9">
            <w:pPr>
              <w:widowControl/>
              <w:jc w:val="center"/>
              <w:rPr>
                <w:rFonts w:hint="eastAsia" w:ascii="仿宋_GB2312" w:hAnsi="宋体" w:eastAsia="仿宋_GB2312" w:cs="宋体"/>
                <w:b/>
                <w:color w:val="000000"/>
                <w:kern w:val="0"/>
                <w:sz w:val="18"/>
              </w:rPr>
            </w:pPr>
          </w:p>
        </w:tc>
      </w:tr>
      <w:tr w14:paraId="35F09910">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3D7E30F">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1C2EA532">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4843479">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1EDDE079">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0F9459E">
            <w:pPr>
              <w:widowControl/>
              <w:jc w:val="center"/>
              <w:rPr>
                <w:rFonts w:hint="eastAsia" w:ascii="仿宋_GB2312" w:hAnsi="宋体" w:eastAsia="仿宋_GB2312" w:cs="宋体"/>
                <w:b/>
                <w:color w:val="000000"/>
                <w:kern w:val="0"/>
                <w:sz w:val="18"/>
              </w:rPr>
            </w:pPr>
          </w:p>
        </w:tc>
      </w:tr>
      <w:tr w14:paraId="6998B7E6">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A2CCC68">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53AAAA91">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55E4F05">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1E0A648F">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FC09174">
            <w:pPr>
              <w:widowControl/>
              <w:jc w:val="center"/>
              <w:rPr>
                <w:rFonts w:hint="eastAsia" w:ascii="仿宋_GB2312" w:hAnsi="宋体" w:eastAsia="仿宋_GB2312" w:cs="宋体"/>
                <w:b/>
                <w:color w:val="000000"/>
                <w:kern w:val="0"/>
                <w:sz w:val="18"/>
              </w:rPr>
            </w:pPr>
          </w:p>
        </w:tc>
      </w:tr>
      <w:tr w14:paraId="5D5D1396">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2D3EB91">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3700DA91">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8.00</w:t>
            </w:r>
          </w:p>
        </w:tc>
        <w:tc>
          <w:tcPr>
            <w:tcW w:w="1559" w:type="dxa"/>
            <w:tcBorders>
              <w:top w:val="nil"/>
              <w:left w:val="nil"/>
              <w:bottom w:val="single" w:color="auto" w:sz="4" w:space="0"/>
              <w:right w:val="single" w:color="auto" w:sz="4" w:space="0"/>
            </w:tcBorders>
            <w:shd w:val="clear" w:color="auto" w:fill="auto"/>
            <w:vAlign w:val="center"/>
          </w:tcPr>
          <w:p w14:paraId="36CDABB1">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8.00</w:t>
            </w:r>
          </w:p>
        </w:tc>
        <w:tc>
          <w:tcPr>
            <w:tcW w:w="1418" w:type="dxa"/>
            <w:tcBorders>
              <w:top w:val="nil"/>
              <w:left w:val="nil"/>
              <w:bottom w:val="single" w:color="auto" w:sz="4" w:space="0"/>
              <w:right w:val="single" w:color="auto" w:sz="4" w:space="0"/>
            </w:tcBorders>
            <w:shd w:val="clear" w:color="auto" w:fill="auto"/>
            <w:vAlign w:val="center"/>
          </w:tcPr>
          <w:p w14:paraId="0B4075ED">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2F8C9A8">
            <w:pPr>
              <w:widowControl/>
              <w:jc w:val="center"/>
              <w:rPr>
                <w:rFonts w:hint="eastAsia" w:ascii="仿宋_GB2312" w:hAnsi="宋体" w:eastAsia="仿宋_GB2312" w:cs="宋体"/>
                <w:b/>
                <w:color w:val="000000"/>
                <w:kern w:val="0"/>
                <w:sz w:val="18"/>
              </w:rPr>
            </w:pPr>
          </w:p>
        </w:tc>
      </w:tr>
      <w:tr w14:paraId="47C870AC">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6C54E5D">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6A5C1CB3">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AC5F3D7">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47285FC3">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2EEA1F7">
            <w:pPr>
              <w:widowControl/>
              <w:jc w:val="center"/>
              <w:rPr>
                <w:rFonts w:hint="eastAsia" w:ascii="仿宋_GB2312" w:hAnsi="宋体" w:eastAsia="仿宋_GB2312" w:cs="宋体"/>
                <w:b/>
                <w:color w:val="000000"/>
                <w:kern w:val="0"/>
                <w:sz w:val="18"/>
              </w:rPr>
            </w:pPr>
          </w:p>
        </w:tc>
      </w:tr>
      <w:tr w14:paraId="4A28D407">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F975EB5">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1D1938FF">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8.00</w:t>
            </w:r>
          </w:p>
        </w:tc>
        <w:tc>
          <w:tcPr>
            <w:tcW w:w="1559" w:type="dxa"/>
            <w:tcBorders>
              <w:top w:val="nil"/>
              <w:left w:val="nil"/>
              <w:bottom w:val="single" w:color="auto" w:sz="4" w:space="0"/>
              <w:right w:val="single" w:color="auto" w:sz="4" w:space="0"/>
            </w:tcBorders>
            <w:shd w:val="clear" w:color="auto" w:fill="auto"/>
            <w:vAlign w:val="center"/>
          </w:tcPr>
          <w:p w14:paraId="6BAC5032">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8.00</w:t>
            </w:r>
          </w:p>
        </w:tc>
        <w:tc>
          <w:tcPr>
            <w:tcW w:w="1418" w:type="dxa"/>
            <w:tcBorders>
              <w:top w:val="nil"/>
              <w:left w:val="nil"/>
              <w:bottom w:val="single" w:color="auto" w:sz="4" w:space="0"/>
              <w:right w:val="single" w:color="auto" w:sz="4" w:space="0"/>
            </w:tcBorders>
            <w:shd w:val="clear" w:color="auto" w:fill="auto"/>
            <w:vAlign w:val="center"/>
          </w:tcPr>
          <w:p w14:paraId="4C8D8BE5">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D3CA23C">
            <w:pPr>
              <w:widowControl/>
              <w:jc w:val="center"/>
              <w:rPr>
                <w:rFonts w:hint="eastAsia" w:ascii="仿宋_GB2312" w:hAnsi="宋体" w:eastAsia="仿宋_GB2312" w:cs="宋体"/>
                <w:b/>
                <w:color w:val="000000"/>
                <w:kern w:val="0"/>
                <w:sz w:val="18"/>
              </w:rPr>
            </w:pPr>
          </w:p>
        </w:tc>
      </w:tr>
    </w:tbl>
    <w:p w14:paraId="1B5AF0AE">
      <w:pPr>
        <w:widowControl/>
        <w:jc w:val="left"/>
        <w:outlineLvl w:val="1"/>
        <w:rPr>
          <w:rFonts w:hint="eastAsia" w:ascii="仿宋_GB2312" w:hAnsi="宋体" w:eastAsia="仿宋_GB2312"/>
          <w:b/>
          <w:kern w:val="0"/>
          <w:sz w:val="32"/>
          <w:szCs w:val="32"/>
        </w:rPr>
      </w:pPr>
    </w:p>
    <w:p w14:paraId="0ACFF86A">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6779ACA2">
      <w:pPr>
        <w:widowControl/>
        <w:jc w:val="left"/>
        <w:outlineLvl w:val="1"/>
        <w:rPr>
          <w:rFonts w:hint="eastAsia" w:ascii="仿宋_GB2312" w:hAnsi="宋体" w:eastAsia="仿宋_GB2312"/>
          <w:b/>
          <w:kern w:val="0"/>
          <w:sz w:val="32"/>
          <w:szCs w:val="32"/>
        </w:rPr>
      </w:pPr>
    </w:p>
    <w:p w14:paraId="41E0B08C">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63E1C1B3">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8"/>
        <w:gridCol w:w="835"/>
        <w:gridCol w:w="1007"/>
        <w:gridCol w:w="816"/>
        <w:gridCol w:w="825"/>
        <w:gridCol w:w="982"/>
        <w:gridCol w:w="737"/>
        <w:gridCol w:w="751"/>
        <w:gridCol w:w="732"/>
        <w:gridCol w:w="1087"/>
      </w:tblGrid>
      <w:tr w14:paraId="2ADE6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66D0DDDF">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编制单位：托克逊县水利局</w:t>
            </w:r>
          </w:p>
        </w:tc>
        <w:tc>
          <w:tcPr>
            <w:tcW w:w="2000" w:type="dxa"/>
            <w:gridSpan w:val="2"/>
            <w:tcBorders>
              <w:top w:val="nil"/>
              <w:left w:val="nil"/>
              <w:bottom w:val="nil"/>
              <w:right w:val="nil"/>
            </w:tcBorders>
          </w:tcPr>
          <w:p w14:paraId="75DC98CA">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7DB87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30884313">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76820E75">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7671A78B">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0135883F">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2B3B0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2907FED3">
            <w:pPr>
              <w:widowControl/>
              <w:spacing w:line="280" w:lineRule="exact"/>
              <w:jc w:val="center"/>
              <w:rPr>
                <w:rFonts w:hint="eastAsia" w:ascii="仿宋_GB2312" w:hAnsi="宋体" w:eastAsia="仿宋_GB2312" w:cs="宋体"/>
                <w:b/>
                <w:bCs/>
                <w:kern w:val="0"/>
                <w:sz w:val="20"/>
                <w:szCs w:val="20"/>
              </w:rPr>
            </w:pPr>
          </w:p>
        </w:tc>
        <w:tc>
          <w:tcPr>
            <w:tcW w:w="850" w:type="dxa"/>
            <w:vMerge w:val="continue"/>
            <w:vAlign w:val="center"/>
          </w:tcPr>
          <w:p w14:paraId="32C7BEA4">
            <w:pPr>
              <w:spacing w:line="600" w:lineRule="exact"/>
              <w:jc w:val="center"/>
              <w:rPr>
                <w:rFonts w:hint="eastAsia" w:ascii="仿宋" w:hAnsi="仿宋" w:eastAsia="仿宋" w:cs="仿宋_GB2312"/>
                <w:bCs/>
                <w:kern w:val="0"/>
                <w:sz w:val="28"/>
                <w:szCs w:val="28"/>
              </w:rPr>
            </w:pPr>
          </w:p>
        </w:tc>
        <w:tc>
          <w:tcPr>
            <w:tcW w:w="1054" w:type="dxa"/>
            <w:vMerge w:val="restart"/>
            <w:vAlign w:val="center"/>
          </w:tcPr>
          <w:p w14:paraId="33E97930">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1EDAF796">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51590477">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5F0D344D">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189C5D78">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41BA82DC">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15B30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12EBAD44">
            <w:pPr>
              <w:spacing w:line="600" w:lineRule="exact"/>
              <w:jc w:val="center"/>
              <w:rPr>
                <w:rFonts w:hint="eastAsia" w:ascii="仿宋" w:hAnsi="仿宋" w:eastAsia="仿宋" w:cs="仿宋_GB2312"/>
                <w:bCs/>
                <w:kern w:val="0"/>
                <w:sz w:val="28"/>
                <w:szCs w:val="28"/>
              </w:rPr>
            </w:pPr>
          </w:p>
        </w:tc>
        <w:tc>
          <w:tcPr>
            <w:tcW w:w="850" w:type="dxa"/>
            <w:vMerge w:val="continue"/>
            <w:vAlign w:val="center"/>
          </w:tcPr>
          <w:p w14:paraId="7662C126">
            <w:pPr>
              <w:spacing w:line="600" w:lineRule="exact"/>
              <w:jc w:val="center"/>
              <w:rPr>
                <w:rFonts w:hint="eastAsia" w:ascii="仿宋" w:hAnsi="仿宋" w:eastAsia="仿宋" w:cs="仿宋_GB2312"/>
                <w:bCs/>
                <w:kern w:val="0"/>
                <w:sz w:val="28"/>
                <w:szCs w:val="28"/>
              </w:rPr>
            </w:pPr>
          </w:p>
        </w:tc>
        <w:tc>
          <w:tcPr>
            <w:tcW w:w="1054" w:type="dxa"/>
            <w:vMerge w:val="continue"/>
            <w:vAlign w:val="center"/>
          </w:tcPr>
          <w:p w14:paraId="4598B887">
            <w:pPr>
              <w:spacing w:line="600" w:lineRule="exact"/>
              <w:jc w:val="center"/>
              <w:rPr>
                <w:rFonts w:hint="eastAsia" w:ascii="仿宋" w:hAnsi="仿宋" w:eastAsia="仿宋" w:cs="仿宋_GB2312"/>
                <w:bCs/>
                <w:kern w:val="0"/>
                <w:sz w:val="28"/>
                <w:szCs w:val="28"/>
              </w:rPr>
            </w:pPr>
          </w:p>
        </w:tc>
        <w:tc>
          <w:tcPr>
            <w:tcW w:w="890" w:type="dxa"/>
            <w:vAlign w:val="center"/>
          </w:tcPr>
          <w:p w14:paraId="0EEBF846">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0DA0581F">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5B6143B3">
            <w:pPr>
              <w:spacing w:line="600" w:lineRule="exact"/>
              <w:jc w:val="center"/>
              <w:rPr>
                <w:rFonts w:hint="eastAsia" w:ascii="仿宋" w:hAnsi="仿宋" w:eastAsia="仿宋" w:cs="仿宋_GB2312"/>
                <w:bCs/>
                <w:kern w:val="0"/>
                <w:sz w:val="28"/>
                <w:szCs w:val="28"/>
              </w:rPr>
            </w:pPr>
          </w:p>
        </w:tc>
        <w:tc>
          <w:tcPr>
            <w:tcW w:w="797" w:type="dxa"/>
            <w:vMerge w:val="continue"/>
            <w:vAlign w:val="center"/>
          </w:tcPr>
          <w:p w14:paraId="3D6F0AD6">
            <w:pPr>
              <w:spacing w:line="600" w:lineRule="exact"/>
              <w:jc w:val="center"/>
              <w:rPr>
                <w:rFonts w:hint="eastAsia" w:ascii="仿宋" w:hAnsi="仿宋" w:eastAsia="仿宋" w:cs="仿宋_GB2312"/>
                <w:bCs/>
                <w:kern w:val="0"/>
                <w:sz w:val="28"/>
                <w:szCs w:val="28"/>
              </w:rPr>
            </w:pPr>
          </w:p>
        </w:tc>
        <w:tc>
          <w:tcPr>
            <w:tcW w:w="813" w:type="dxa"/>
            <w:vAlign w:val="center"/>
          </w:tcPr>
          <w:p w14:paraId="67FF814A">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500FF402">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0F10E1CC">
            <w:pPr>
              <w:widowControl/>
              <w:spacing w:line="280" w:lineRule="exact"/>
              <w:jc w:val="center"/>
              <w:rPr>
                <w:rFonts w:hint="eastAsia" w:ascii="仿宋_GB2312" w:hAnsi="宋体" w:eastAsia="仿宋_GB2312" w:cs="宋体"/>
                <w:b/>
                <w:bCs/>
                <w:kern w:val="0"/>
                <w:sz w:val="20"/>
                <w:szCs w:val="20"/>
              </w:rPr>
            </w:pPr>
          </w:p>
        </w:tc>
      </w:tr>
      <w:tr w14:paraId="5D267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003DFD5">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合计</w:t>
            </w:r>
          </w:p>
        </w:tc>
        <w:tc>
          <w:tcPr>
            <w:tcW w:w="850" w:type="dxa"/>
            <w:vAlign w:val="center"/>
          </w:tcPr>
          <w:p w14:paraId="7FAE9749">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114.56</w:t>
            </w:r>
          </w:p>
        </w:tc>
        <w:tc>
          <w:tcPr>
            <w:tcW w:w="1054" w:type="dxa"/>
            <w:vAlign w:val="center"/>
          </w:tcPr>
          <w:p w14:paraId="67EED277">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114.56</w:t>
            </w:r>
          </w:p>
        </w:tc>
        <w:tc>
          <w:tcPr>
            <w:tcW w:w="890" w:type="dxa"/>
            <w:vAlign w:val="center"/>
          </w:tcPr>
          <w:p w14:paraId="500CFE50">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1D853029">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19955A5B">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114.56</w:t>
            </w:r>
          </w:p>
        </w:tc>
        <w:tc>
          <w:tcPr>
            <w:tcW w:w="797" w:type="dxa"/>
            <w:vAlign w:val="center"/>
          </w:tcPr>
          <w:p w14:paraId="11B81726">
            <w:pPr>
              <w:spacing w:line="600" w:lineRule="exact"/>
              <w:jc w:val="center"/>
              <w:rPr>
                <w:rFonts w:hint="eastAsia" w:ascii="仿宋" w:hAnsi="仿宋" w:eastAsia="仿宋" w:cs="仿宋_GB2312"/>
                <w:bCs/>
                <w:kern w:val="0"/>
                <w:sz w:val="18"/>
                <w:szCs w:val="18"/>
              </w:rPr>
            </w:pPr>
          </w:p>
        </w:tc>
        <w:tc>
          <w:tcPr>
            <w:tcW w:w="813" w:type="dxa"/>
            <w:vAlign w:val="center"/>
          </w:tcPr>
          <w:p w14:paraId="5E5CC839">
            <w:pPr>
              <w:spacing w:line="600" w:lineRule="exact"/>
              <w:jc w:val="center"/>
              <w:rPr>
                <w:rFonts w:hint="eastAsia" w:ascii="仿宋" w:hAnsi="仿宋" w:eastAsia="仿宋" w:cs="仿宋_GB2312"/>
                <w:bCs/>
                <w:kern w:val="0"/>
                <w:sz w:val="18"/>
                <w:szCs w:val="18"/>
              </w:rPr>
            </w:pPr>
          </w:p>
        </w:tc>
        <w:tc>
          <w:tcPr>
            <w:tcW w:w="791" w:type="dxa"/>
            <w:vAlign w:val="center"/>
          </w:tcPr>
          <w:p w14:paraId="287A0E1F">
            <w:pPr>
              <w:spacing w:line="600" w:lineRule="exact"/>
              <w:jc w:val="center"/>
              <w:rPr>
                <w:rFonts w:hint="eastAsia" w:ascii="仿宋" w:hAnsi="仿宋" w:eastAsia="仿宋" w:cs="仿宋_GB2312"/>
                <w:bCs/>
                <w:kern w:val="0"/>
                <w:sz w:val="18"/>
                <w:szCs w:val="18"/>
              </w:rPr>
            </w:pPr>
          </w:p>
        </w:tc>
        <w:tc>
          <w:tcPr>
            <w:tcW w:w="1211" w:type="dxa"/>
            <w:vAlign w:val="center"/>
          </w:tcPr>
          <w:p w14:paraId="6D7C85D0">
            <w:pPr>
              <w:spacing w:line="600" w:lineRule="exact"/>
              <w:jc w:val="center"/>
              <w:rPr>
                <w:rFonts w:hint="eastAsia" w:ascii="仿宋" w:hAnsi="仿宋" w:eastAsia="仿宋" w:cs="仿宋_GB2312"/>
                <w:bCs/>
                <w:kern w:val="0"/>
                <w:sz w:val="18"/>
                <w:szCs w:val="18"/>
              </w:rPr>
            </w:pPr>
          </w:p>
        </w:tc>
      </w:tr>
      <w:tr w14:paraId="1449C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7036EBF">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阿拉沟渠首除险加固工程</w:t>
            </w:r>
          </w:p>
        </w:tc>
        <w:tc>
          <w:tcPr>
            <w:tcW w:w="850" w:type="dxa"/>
            <w:vAlign w:val="center"/>
          </w:tcPr>
          <w:p w14:paraId="49BC4B7C">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105.98</w:t>
            </w:r>
          </w:p>
        </w:tc>
        <w:tc>
          <w:tcPr>
            <w:tcW w:w="1054" w:type="dxa"/>
            <w:vAlign w:val="center"/>
          </w:tcPr>
          <w:p w14:paraId="57A8B36E">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105.98</w:t>
            </w:r>
          </w:p>
        </w:tc>
        <w:tc>
          <w:tcPr>
            <w:tcW w:w="890" w:type="dxa"/>
            <w:vAlign w:val="center"/>
          </w:tcPr>
          <w:p w14:paraId="7DF86590">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3D5D4704">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3E7A281D">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105.98</w:t>
            </w:r>
          </w:p>
        </w:tc>
        <w:tc>
          <w:tcPr>
            <w:tcW w:w="797" w:type="dxa"/>
            <w:vAlign w:val="center"/>
          </w:tcPr>
          <w:p w14:paraId="6F61BB32">
            <w:pPr>
              <w:spacing w:line="600" w:lineRule="exact"/>
              <w:jc w:val="center"/>
              <w:rPr>
                <w:rFonts w:hint="eastAsia" w:ascii="仿宋" w:hAnsi="仿宋" w:eastAsia="仿宋" w:cs="仿宋_GB2312"/>
                <w:bCs/>
                <w:kern w:val="0"/>
                <w:sz w:val="18"/>
                <w:szCs w:val="18"/>
              </w:rPr>
            </w:pPr>
          </w:p>
        </w:tc>
        <w:tc>
          <w:tcPr>
            <w:tcW w:w="813" w:type="dxa"/>
            <w:vAlign w:val="center"/>
          </w:tcPr>
          <w:p w14:paraId="13576521">
            <w:pPr>
              <w:spacing w:line="600" w:lineRule="exact"/>
              <w:jc w:val="center"/>
              <w:rPr>
                <w:rFonts w:hint="eastAsia" w:ascii="仿宋" w:hAnsi="仿宋" w:eastAsia="仿宋" w:cs="仿宋_GB2312"/>
                <w:bCs/>
                <w:kern w:val="0"/>
                <w:sz w:val="18"/>
                <w:szCs w:val="18"/>
              </w:rPr>
            </w:pPr>
          </w:p>
        </w:tc>
        <w:tc>
          <w:tcPr>
            <w:tcW w:w="791" w:type="dxa"/>
            <w:vAlign w:val="center"/>
          </w:tcPr>
          <w:p w14:paraId="1ACF4F20">
            <w:pPr>
              <w:spacing w:line="600" w:lineRule="exact"/>
              <w:jc w:val="center"/>
              <w:rPr>
                <w:rFonts w:hint="eastAsia" w:ascii="仿宋" w:hAnsi="仿宋" w:eastAsia="仿宋" w:cs="仿宋_GB2312"/>
                <w:bCs/>
                <w:kern w:val="0"/>
                <w:sz w:val="18"/>
                <w:szCs w:val="18"/>
              </w:rPr>
            </w:pPr>
          </w:p>
        </w:tc>
        <w:tc>
          <w:tcPr>
            <w:tcW w:w="1211" w:type="dxa"/>
            <w:vAlign w:val="center"/>
          </w:tcPr>
          <w:p w14:paraId="1E1B3194">
            <w:pPr>
              <w:spacing w:line="600" w:lineRule="exact"/>
              <w:jc w:val="center"/>
              <w:rPr>
                <w:rFonts w:hint="eastAsia" w:ascii="仿宋" w:hAnsi="仿宋" w:eastAsia="仿宋" w:cs="仿宋_GB2312"/>
                <w:bCs/>
                <w:kern w:val="0"/>
                <w:sz w:val="18"/>
                <w:szCs w:val="18"/>
              </w:rPr>
            </w:pPr>
          </w:p>
        </w:tc>
      </w:tr>
      <w:tr w14:paraId="0322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CA5300D">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2022年中央水库移民扶持补助资金</w:t>
            </w:r>
          </w:p>
        </w:tc>
        <w:tc>
          <w:tcPr>
            <w:tcW w:w="850" w:type="dxa"/>
            <w:vAlign w:val="center"/>
          </w:tcPr>
          <w:p w14:paraId="183154B1">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4.02</w:t>
            </w:r>
          </w:p>
        </w:tc>
        <w:tc>
          <w:tcPr>
            <w:tcW w:w="1054" w:type="dxa"/>
            <w:vAlign w:val="center"/>
          </w:tcPr>
          <w:p w14:paraId="378AC86B">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4.02</w:t>
            </w:r>
          </w:p>
        </w:tc>
        <w:tc>
          <w:tcPr>
            <w:tcW w:w="890" w:type="dxa"/>
            <w:vAlign w:val="center"/>
          </w:tcPr>
          <w:p w14:paraId="62377A99">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05673599">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637FE547">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4.02</w:t>
            </w:r>
          </w:p>
        </w:tc>
        <w:tc>
          <w:tcPr>
            <w:tcW w:w="797" w:type="dxa"/>
            <w:vAlign w:val="center"/>
          </w:tcPr>
          <w:p w14:paraId="3C8BC590">
            <w:pPr>
              <w:spacing w:line="600" w:lineRule="exact"/>
              <w:jc w:val="center"/>
              <w:rPr>
                <w:rFonts w:hint="eastAsia" w:ascii="仿宋" w:hAnsi="仿宋" w:eastAsia="仿宋" w:cs="仿宋_GB2312"/>
                <w:bCs/>
                <w:kern w:val="0"/>
                <w:sz w:val="18"/>
                <w:szCs w:val="18"/>
              </w:rPr>
            </w:pPr>
          </w:p>
        </w:tc>
        <w:tc>
          <w:tcPr>
            <w:tcW w:w="813" w:type="dxa"/>
            <w:vAlign w:val="center"/>
          </w:tcPr>
          <w:p w14:paraId="5926E6F3">
            <w:pPr>
              <w:spacing w:line="600" w:lineRule="exact"/>
              <w:jc w:val="center"/>
              <w:rPr>
                <w:rFonts w:hint="eastAsia" w:ascii="仿宋" w:hAnsi="仿宋" w:eastAsia="仿宋" w:cs="仿宋_GB2312"/>
                <w:bCs/>
                <w:kern w:val="0"/>
                <w:sz w:val="18"/>
                <w:szCs w:val="18"/>
              </w:rPr>
            </w:pPr>
          </w:p>
        </w:tc>
        <w:tc>
          <w:tcPr>
            <w:tcW w:w="791" w:type="dxa"/>
            <w:vAlign w:val="center"/>
          </w:tcPr>
          <w:p w14:paraId="4476D69D">
            <w:pPr>
              <w:spacing w:line="600" w:lineRule="exact"/>
              <w:jc w:val="center"/>
              <w:rPr>
                <w:rFonts w:hint="eastAsia" w:ascii="仿宋" w:hAnsi="仿宋" w:eastAsia="仿宋" w:cs="仿宋_GB2312"/>
                <w:bCs/>
                <w:kern w:val="0"/>
                <w:sz w:val="18"/>
                <w:szCs w:val="18"/>
              </w:rPr>
            </w:pPr>
          </w:p>
        </w:tc>
        <w:tc>
          <w:tcPr>
            <w:tcW w:w="1211" w:type="dxa"/>
            <w:vAlign w:val="center"/>
          </w:tcPr>
          <w:p w14:paraId="1E1412D0">
            <w:pPr>
              <w:spacing w:line="600" w:lineRule="exact"/>
              <w:jc w:val="center"/>
              <w:rPr>
                <w:rFonts w:hint="eastAsia" w:ascii="仿宋" w:hAnsi="仿宋" w:eastAsia="仿宋" w:cs="仿宋_GB2312"/>
                <w:bCs/>
                <w:kern w:val="0"/>
                <w:sz w:val="18"/>
                <w:szCs w:val="18"/>
              </w:rPr>
            </w:pPr>
          </w:p>
        </w:tc>
      </w:tr>
      <w:tr w14:paraId="6FA96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D43925A">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2023年中央水库移民扶持基金资金</w:t>
            </w:r>
          </w:p>
        </w:tc>
        <w:tc>
          <w:tcPr>
            <w:tcW w:w="850" w:type="dxa"/>
            <w:vAlign w:val="center"/>
          </w:tcPr>
          <w:p w14:paraId="04526556">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4.56</w:t>
            </w:r>
          </w:p>
        </w:tc>
        <w:tc>
          <w:tcPr>
            <w:tcW w:w="1054" w:type="dxa"/>
            <w:vAlign w:val="center"/>
          </w:tcPr>
          <w:p w14:paraId="6806482A">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4.56</w:t>
            </w:r>
          </w:p>
        </w:tc>
        <w:tc>
          <w:tcPr>
            <w:tcW w:w="890" w:type="dxa"/>
            <w:vAlign w:val="center"/>
          </w:tcPr>
          <w:p w14:paraId="540B6EBD">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55A42FB0">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16C6436A">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4.56</w:t>
            </w:r>
          </w:p>
        </w:tc>
        <w:tc>
          <w:tcPr>
            <w:tcW w:w="797" w:type="dxa"/>
            <w:vAlign w:val="center"/>
          </w:tcPr>
          <w:p w14:paraId="4F14F021">
            <w:pPr>
              <w:spacing w:line="600" w:lineRule="exact"/>
              <w:jc w:val="center"/>
              <w:rPr>
                <w:rFonts w:hint="eastAsia" w:ascii="仿宋" w:hAnsi="仿宋" w:eastAsia="仿宋" w:cs="仿宋_GB2312"/>
                <w:bCs/>
                <w:kern w:val="0"/>
                <w:sz w:val="18"/>
                <w:szCs w:val="18"/>
              </w:rPr>
            </w:pPr>
          </w:p>
        </w:tc>
        <w:tc>
          <w:tcPr>
            <w:tcW w:w="813" w:type="dxa"/>
            <w:vAlign w:val="center"/>
          </w:tcPr>
          <w:p w14:paraId="714D0BC9">
            <w:pPr>
              <w:spacing w:line="600" w:lineRule="exact"/>
              <w:jc w:val="center"/>
              <w:rPr>
                <w:rFonts w:hint="eastAsia" w:ascii="仿宋" w:hAnsi="仿宋" w:eastAsia="仿宋" w:cs="仿宋_GB2312"/>
                <w:bCs/>
                <w:kern w:val="0"/>
                <w:sz w:val="18"/>
                <w:szCs w:val="18"/>
              </w:rPr>
            </w:pPr>
          </w:p>
        </w:tc>
        <w:tc>
          <w:tcPr>
            <w:tcW w:w="791" w:type="dxa"/>
            <w:vAlign w:val="center"/>
          </w:tcPr>
          <w:p w14:paraId="33CA0A24">
            <w:pPr>
              <w:spacing w:line="600" w:lineRule="exact"/>
              <w:jc w:val="center"/>
              <w:rPr>
                <w:rFonts w:hint="eastAsia" w:ascii="仿宋" w:hAnsi="仿宋" w:eastAsia="仿宋" w:cs="仿宋_GB2312"/>
                <w:bCs/>
                <w:kern w:val="0"/>
                <w:sz w:val="18"/>
                <w:szCs w:val="18"/>
              </w:rPr>
            </w:pPr>
          </w:p>
        </w:tc>
        <w:tc>
          <w:tcPr>
            <w:tcW w:w="1211" w:type="dxa"/>
            <w:vAlign w:val="center"/>
          </w:tcPr>
          <w:p w14:paraId="68F3E51C">
            <w:pPr>
              <w:spacing w:line="600" w:lineRule="exact"/>
              <w:jc w:val="center"/>
              <w:rPr>
                <w:rFonts w:hint="eastAsia" w:ascii="仿宋" w:hAnsi="仿宋" w:eastAsia="仿宋" w:cs="仿宋_GB2312"/>
                <w:bCs/>
                <w:kern w:val="0"/>
                <w:sz w:val="18"/>
                <w:szCs w:val="18"/>
              </w:rPr>
            </w:pPr>
          </w:p>
        </w:tc>
      </w:tr>
    </w:tbl>
    <w:p w14:paraId="733FFDA6">
      <w:pPr>
        <w:widowControl/>
        <w:jc w:val="left"/>
        <w:outlineLvl w:val="1"/>
        <w:rPr>
          <w:rFonts w:hint="eastAsia"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090AC3A0">
      <w:pPr>
        <w:spacing w:line="560" w:lineRule="exact"/>
        <w:jc w:val="center"/>
        <w:rPr>
          <w:rFonts w:hint="eastAsia" w:ascii="黑体" w:hAnsi="黑体" w:eastAsia="黑体"/>
          <w:kern w:val="0"/>
          <w:sz w:val="32"/>
          <w:szCs w:val="32"/>
        </w:rPr>
      </w:pPr>
      <w:r>
        <w:rPr>
          <w:rFonts w:hint="eastAsia" w:ascii="黑体" w:hAnsi="黑体" w:eastAsia="黑体"/>
          <w:kern w:val="0"/>
          <w:sz w:val="32"/>
          <w:szCs w:val="32"/>
        </w:rPr>
        <w:t>第三部分 2024年单位预算情况说明</w:t>
      </w:r>
    </w:p>
    <w:p w14:paraId="7CFF7816">
      <w:pPr>
        <w:spacing w:line="560" w:lineRule="exact"/>
        <w:jc w:val="center"/>
        <w:rPr>
          <w:rFonts w:hint="eastAsia" w:ascii="楷体_GB2312" w:hAnsi="楷体_GB2312" w:eastAsia="楷体_GB2312"/>
          <w:kern w:val="0"/>
          <w:sz w:val="32"/>
          <w:szCs w:val="32"/>
        </w:rPr>
      </w:pPr>
    </w:p>
    <w:p w14:paraId="6FAECF36">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关于托克逊县水利局单位2024年收支预算情况的总体说明</w:t>
      </w:r>
    </w:p>
    <w:p w14:paraId="2050482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按照全口径预算的原则，托克逊县水利局单位2024年所有收入和支出均纳入单位预算管理。收支总预算4942.89万元。</w:t>
      </w:r>
    </w:p>
    <w:p w14:paraId="42EBB0B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收入预算包括：一般公共预算、单位资金、财政拨款结转结余。</w:t>
      </w:r>
    </w:p>
    <w:p w14:paraId="66E6519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支出预算包括：社会保障和就业支出、卫生健康支出、农林水支出、住房保障支出、其他支出。</w:t>
      </w:r>
    </w:p>
    <w:p w14:paraId="2CD3E44B">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二、关于托克逊县水利局单位2024年收入预算情况说明</w:t>
      </w:r>
    </w:p>
    <w:p w14:paraId="57E9E91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托克逊县水利局单位收入预算4942.89万元，其中：</w:t>
      </w:r>
    </w:p>
    <w:p w14:paraId="439EE02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一般公共预算3713.36万元，占75.13%，比上年预算增加1887.71万元，增长103.40%，主要原因是2024年水利工程建设，巩固脱贫攻坚成果衔接乡村振兴项目等项目纳入到年初预算，因此一般公共预算比上年增长；</w:t>
      </w:r>
    </w:p>
    <w:p w14:paraId="410A341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1008.66万元，占20.41%，比上年预算减少463.34万元，下降31.48%，主要原因是本单位2024年中央水利发展资金山洪灾害防治、维护养护项目、2024年中央水利发展资金小型水库维修养护项目、2024年中央水库移民扶持基金、郭勒布依乡防渗渠建设项目、</w:t>
      </w:r>
      <w:r>
        <w:rPr>
          <w:rFonts w:hint="eastAsia" w:ascii="仿宋_GB2312" w:hAnsi="宋体" w:eastAsia="仿宋_GB2312" w:cs="宋体"/>
          <w:kern w:val="0"/>
          <w:sz w:val="32"/>
          <w:szCs w:val="32"/>
          <w:lang w:val="en-US" w:eastAsia="zh-CN"/>
        </w:rPr>
        <w:t>较上年减少</w:t>
      </w:r>
      <w:r>
        <w:rPr>
          <w:rFonts w:hint="eastAsia" w:ascii="仿宋_GB2312" w:hAnsi="宋体" w:eastAsia="仿宋_GB2312" w:cs="宋体"/>
          <w:kern w:val="0"/>
          <w:sz w:val="32"/>
          <w:szCs w:val="32"/>
        </w:rPr>
        <w:t>；</w:t>
      </w:r>
    </w:p>
    <w:p w14:paraId="3F7D8D8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4EAC5EB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上级政府性基金安排的转移支付41.88万元，占0.85%，比上年预算增加41.88万元，增长100.00%，主要原因是</w:t>
      </w:r>
      <w:r>
        <w:rPr>
          <w:rFonts w:hint="eastAsia" w:ascii="仿宋_GB2312" w:hAnsi="宋体" w:eastAsia="仿宋_GB2312" w:cs="宋体"/>
          <w:kern w:val="0"/>
          <w:sz w:val="32"/>
          <w:szCs w:val="32"/>
          <w:lang w:val="en-US" w:eastAsia="zh-CN"/>
        </w:rPr>
        <w:t>新增大中型水库移民后期扶持基金</w:t>
      </w:r>
      <w:r>
        <w:rPr>
          <w:rFonts w:hint="eastAsia" w:ascii="仿宋_GB2312" w:hAnsi="宋体" w:eastAsia="仿宋_GB2312" w:cs="宋体"/>
          <w:kern w:val="0"/>
          <w:sz w:val="32"/>
          <w:szCs w:val="32"/>
        </w:rPr>
        <w:t>，2024年纳入年初预算导致较上年增长；</w:t>
      </w:r>
    </w:p>
    <w:p w14:paraId="45B9B1E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7FEA993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6605034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单位资金64.43万元，占1.30%，比上年预算增加62.46万元，增长3170.56%，主要原因是因今年增加了工会经费资金、还的借款等原因，导致单位资金预算较上年增加；</w:t>
      </w:r>
    </w:p>
    <w:p w14:paraId="695BF0C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财政拨款结转114.56万元，占2.32%，比上年预算减少930.19万元，下降89.03%，主要原因是2023年的水利建设项目资金全部按项目进度支付，因此2024年工程资金结转比上年预算减少；</w:t>
      </w:r>
    </w:p>
    <w:p w14:paraId="07317D75">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三、关于托克逊县水利局单位2024年支出预算情况说明</w:t>
      </w:r>
    </w:p>
    <w:p w14:paraId="10A69F9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托克逊县水利局单位2024年支出预算4942.89万元，其中：</w:t>
      </w:r>
    </w:p>
    <w:p w14:paraId="63450C2A">
      <w:pPr>
        <w:spacing w:line="560" w:lineRule="exact"/>
        <w:ind w:firstLine="640" w:firstLineChars="200"/>
        <w:rPr>
          <w:rFonts w:hint="eastAsia" w:ascii="仿宋_GB2312" w:hAnsi="宋体" w:eastAsia="仿宋_GB2312" w:cs="宋体"/>
          <w:b/>
          <w:kern w:val="0"/>
          <w:sz w:val="32"/>
          <w:szCs w:val="32"/>
        </w:rPr>
      </w:pPr>
      <w:r>
        <w:rPr>
          <w:rFonts w:hint="eastAsia" w:ascii="仿宋_GB2312" w:hAnsi="宋体" w:eastAsia="仿宋_GB2312" w:cs="宋体"/>
          <w:kern w:val="0"/>
          <w:sz w:val="32"/>
          <w:szCs w:val="32"/>
        </w:rPr>
        <w:t>基本支出1284.36万元，占25.98%，比上年预算减少211.29万元，下降14.13%，主要原因是2024年在职人员减少7人，退休人员死亡1人，</w:t>
      </w:r>
      <w:r>
        <w:rPr>
          <w:rFonts w:hint="eastAsia" w:ascii="仿宋_GB2312" w:hAnsi="宋体" w:eastAsia="仿宋_GB2312" w:cs="宋体"/>
          <w:kern w:val="0"/>
          <w:sz w:val="32"/>
          <w:szCs w:val="32"/>
          <w:lang w:val="en-US" w:eastAsia="zh-CN"/>
        </w:rPr>
        <w:t>人员经费及公用经费减少、</w:t>
      </w:r>
      <w:r>
        <w:rPr>
          <w:rFonts w:hint="eastAsia" w:ascii="仿宋_GB2312" w:hAnsi="宋体" w:eastAsia="仿宋_GB2312" w:cs="宋体"/>
          <w:kern w:val="0"/>
          <w:sz w:val="32"/>
          <w:szCs w:val="32"/>
        </w:rPr>
        <w:t>因此基本支出预算比上年减少。</w:t>
      </w:r>
    </w:p>
    <w:p w14:paraId="6AF09CD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项目支出3658.53万元，占74.02%，比上年预算增加809.81万元，增长28.43%，主要原因是2024年增加郭勒布依乡防渗渠建设项目、其他水利建设项目等，因此预算较上年增加。</w:t>
      </w:r>
    </w:p>
    <w:p w14:paraId="2BBCFDE8">
      <w:pPr>
        <w:spacing w:line="560" w:lineRule="exact"/>
        <w:ind w:firstLine="643" w:firstLineChars="200"/>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四、关于托克逊县水利局单位2024年财政拨款收支预算情况的总体说明</w:t>
      </w:r>
    </w:p>
    <w:p w14:paraId="0C656A0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2024年财政拨款收支总预算4763.90万元。</w:t>
      </w:r>
    </w:p>
    <w:p w14:paraId="29A2341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收入预算包括：一般公共预算拨款4722.02万元，政府性基金预算拨款41.88万元。</w:t>
      </w:r>
    </w:p>
    <w:p w14:paraId="4EB609A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144.09万元，主要用于单位人员社保缴费支出;卫生健康支出68.45万元，主要用于单位人员医疗保险缴费支出;农林水支出4406.22万元，主要用于保障单位正常运行的人员经费、公用经费支出;住房保障支出103.26万元，主要用于单位人员住房公积金缴费支出。</w:t>
      </w:r>
    </w:p>
    <w:p w14:paraId="389C888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政府性基金预算支出包括：农林水支出41.88万元，主要用于移民补助资金。</w:t>
      </w:r>
    </w:p>
    <w:p w14:paraId="682EACD5">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五、关于托克逊县水利局单位2024年一般公共预算当年拨款情况说明</w:t>
      </w:r>
    </w:p>
    <w:p w14:paraId="61A96901">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3B2E2E5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托克逊县水利局单位2024年一般公共预算拨款合计4722.02万元，其中：</w:t>
      </w:r>
    </w:p>
    <w:p w14:paraId="75B4BDC8">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基本支出1284.36万元，比上年预算减少211.29万元，下降14.13%。主要原因是：</w:t>
      </w:r>
      <w:r>
        <w:rPr>
          <w:rFonts w:hint="eastAsia" w:ascii="仿宋_GB2312" w:hAnsi="宋体" w:eastAsia="仿宋_GB2312" w:cs="宋体"/>
          <w:kern w:val="0"/>
          <w:sz w:val="32"/>
          <w:szCs w:val="32"/>
        </w:rPr>
        <w:t>2024年在职人员减少7人，退休人员死亡1人，</w:t>
      </w:r>
      <w:r>
        <w:rPr>
          <w:rFonts w:hint="eastAsia" w:ascii="仿宋_GB2312" w:hAnsi="宋体" w:eastAsia="仿宋_GB2312" w:cs="宋体"/>
          <w:kern w:val="0"/>
          <w:sz w:val="32"/>
          <w:szCs w:val="32"/>
          <w:lang w:val="en-US" w:eastAsia="zh-CN"/>
        </w:rPr>
        <w:t>人员经费及公用经费减少、</w:t>
      </w:r>
      <w:r>
        <w:rPr>
          <w:rFonts w:hint="eastAsia" w:ascii="仿宋_GB2312" w:eastAsia="仿宋_GB2312"/>
          <w:sz w:val="32"/>
          <w:szCs w:val="32"/>
        </w:rPr>
        <w:t>因此基本支出预算比上年减少。</w:t>
      </w:r>
    </w:p>
    <w:p w14:paraId="31E19D5D">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项目支出3437.66万元，比上年预算增加1635.66万元，增长90.77%。主要原因是：2024年增加郭勒布依乡防渗渠建设项目、其他水利建设项目等，因此预算较上年增加。</w:t>
      </w:r>
    </w:p>
    <w:p w14:paraId="375ECE6E">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4B221D0A">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1.社会保障和就业支出（类）144.09万元，占3.05%。</w:t>
      </w:r>
    </w:p>
    <w:p w14:paraId="76C0E29E">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2.卫生健康支出（类）68.45万元，占1.45%。</w:t>
      </w:r>
    </w:p>
    <w:p w14:paraId="60C2CD5E">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3.农林水支出（类）4406.22万元，占93.31%。</w:t>
      </w:r>
    </w:p>
    <w:p w14:paraId="2C4D86A9">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4.住房保障支出（类）103.26万元，占2.19%。</w:t>
      </w:r>
    </w:p>
    <w:p w14:paraId="3533D05F">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1FCD913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1.社会保障和就业支出（类）行政事业单位养老支出（款）行政单位离退休（项）：2024年预算数为14.47万元，比上年预算增加4.32万元，增长42.56%，主要原因是：2024年我</w:t>
      </w:r>
      <w:r>
        <w:rPr>
          <w:rFonts w:hint="eastAsia" w:ascii="仿宋_GB2312" w:hAnsi="宋体" w:eastAsia="仿宋_GB2312" w:cs="宋体"/>
          <w:kern w:val="0"/>
          <w:sz w:val="32"/>
          <w:szCs w:val="32"/>
          <w:lang w:val="en-US" w:eastAsia="zh-CN"/>
        </w:rPr>
        <w:t>单位</w:t>
      </w:r>
      <w:r>
        <w:rPr>
          <w:rFonts w:hint="eastAsia" w:ascii="仿宋_GB2312" w:hAnsi="宋体" w:eastAsia="仿宋_GB2312" w:cs="宋体"/>
          <w:kern w:val="0"/>
          <w:sz w:val="32"/>
          <w:szCs w:val="32"/>
        </w:rPr>
        <w:t>退休了5人，因此行政离单位退休</w:t>
      </w:r>
      <w:r>
        <w:rPr>
          <w:rFonts w:hint="eastAsia" w:ascii="仿宋_GB2312" w:hAnsi="宋体" w:eastAsia="仿宋_GB2312" w:cs="宋体"/>
          <w:kern w:val="0"/>
          <w:sz w:val="32"/>
          <w:szCs w:val="32"/>
          <w:lang w:val="en-US" w:eastAsia="zh-CN"/>
        </w:rPr>
        <w:t>费</w:t>
      </w:r>
      <w:r>
        <w:rPr>
          <w:rFonts w:hint="eastAsia" w:ascii="仿宋_GB2312" w:hAnsi="宋体" w:eastAsia="仿宋_GB2312" w:cs="宋体"/>
          <w:kern w:val="0"/>
          <w:sz w:val="32"/>
          <w:szCs w:val="32"/>
        </w:rPr>
        <w:t>支出预算比上年增长。</w:t>
      </w:r>
    </w:p>
    <w:p w14:paraId="2C4900D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2024年预算数为129.62万元，比上年预算减少13.88万元，下降9.67%，主要原因是：2024年在职人员减少7人，因此机关事业单位基本养老保险缴费支出预算比上年减少。</w:t>
      </w:r>
    </w:p>
    <w:p w14:paraId="07B1F66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3.卫生健康支出（类）行政事业单位医疗（款）行政单位医疗（项）：2024年预算数为54.99万元，比上年预算减少5.89万元，下降9.67%，主要原因是：2024年在职人员减少7人，因此行政单位医疗预算比上年减少。</w:t>
      </w:r>
    </w:p>
    <w:p w14:paraId="5145722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4.卫生健康支出（类）行政事业单位医疗（款）公务员医疗补助（项）：2024年预算数为13.46万元，比上年预算减少1.67万元，下降11.04%，主要原因是：2024年在职人员减少7人，因此公务员医疗补助预算比上年减少。</w:t>
      </w:r>
    </w:p>
    <w:p w14:paraId="703A161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5.农林水支出（类）水利（款）行政运行（项）：2024年预算数为968.56万元，比上年预算减少112.67万元，下降10.42%，主要原因是：2024年在职人员比上年减少7人，退休人</w:t>
      </w:r>
      <w:bookmarkStart w:id="1" w:name="_GoBack"/>
      <w:bookmarkEnd w:id="1"/>
      <w:r>
        <w:rPr>
          <w:rFonts w:hint="eastAsia" w:ascii="仿宋_GB2312" w:hAnsi="宋体" w:eastAsia="仿宋_GB2312" w:cs="宋体"/>
          <w:kern w:val="0"/>
          <w:sz w:val="32"/>
          <w:szCs w:val="32"/>
        </w:rPr>
        <w:t>员死亡1人，因此行政运行支出预算比上年减少。</w:t>
      </w:r>
    </w:p>
    <w:p w14:paraId="7F6F5AB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6.农林水支出（类）水利（款）水利工程建设（项）：2024年预算数为1267.76万元，比上年预算增加1267.76万元，增长100.00%，主要原因是：</w:t>
      </w:r>
      <w:r>
        <w:rPr>
          <w:rFonts w:hint="eastAsia" w:ascii="仿宋_GB2312" w:hAnsi="宋体" w:eastAsia="仿宋_GB2312" w:cs="宋体"/>
          <w:kern w:val="0"/>
          <w:sz w:val="32"/>
          <w:szCs w:val="32"/>
          <w:lang w:val="en-US" w:eastAsia="zh-CN"/>
        </w:rPr>
        <w:t>新增2018年吐鲁番水资源综合管理系统及农田水利设施（托克逊县）工程－明渠流量计量设备采购安装设备项目、吐鲁番市托克逊县白杨河河道综合治理项目-人工湖溢流坝除险加固工程</w:t>
      </w:r>
      <w:r>
        <w:rPr>
          <w:rFonts w:hint="eastAsia" w:ascii="仿宋_GB2312" w:hAnsi="宋体" w:eastAsia="仿宋_GB2312" w:cs="宋体"/>
          <w:kern w:val="0"/>
          <w:sz w:val="32"/>
          <w:szCs w:val="32"/>
        </w:rPr>
        <w:t>，支出预算较上年增加。</w:t>
      </w:r>
    </w:p>
    <w:p w14:paraId="6DF7BB7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7.农林水支出（类）水利（款）防汛（项）：2024年预算数为14.00万元，比上年预算增加14.00万元，增长100.00%，主要原因是：</w:t>
      </w:r>
      <w:r>
        <w:rPr>
          <w:rFonts w:hint="eastAsia" w:ascii="仿宋_GB2312" w:hAnsi="宋体" w:eastAsia="仿宋_GB2312" w:cs="宋体"/>
          <w:kern w:val="0"/>
          <w:sz w:val="32"/>
          <w:szCs w:val="32"/>
          <w:lang w:val="en-US" w:eastAsia="zh-CN"/>
        </w:rPr>
        <w:t>新增2024年中央水利发展资金山洪灾害防治、维护养护项目</w:t>
      </w:r>
      <w:r>
        <w:rPr>
          <w:rFonts w:hint="eastAsia" w:ascii="仿宋_GB2312" w:hAnsi="宋体" w:eastAsia="仿宋_GB2312" w:cs="宋体"/>
          <w:kern w:val="0"/>
          <w:sz w:val="32"/>
          <w:szCs w:val="32"/>
        </w:rPr>
        <w:t>，因此预算较上年增加。</w:t>
      </w:r>
    </w:p>
    <w:p w14:paraId="53E01C8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8.农林水支出（类）水利（款）江河湖库水系综合整治（项）：2024年预算数为6.00万元，比上年预算减少1406.00万元，下降99.58%，主要原因是：我单位2024年江河湖整治类项目预算级次调整，由市水利局</w:t>
      </w:r>
      <w:r>
        <w:rPr>
          <w:rFonts w:hint="eastAsia" w:ascii="仿宋_GB2312" w:hAnsi="宋体" w:eastAsia="仿宋_GB2312" w:cs="宋体"/>
          <w:kern w:val="0"/>
          <w:sz w:val="32"/>
          <w:szCs w:val="32"/>
          <w:lang w:val="en-US" w:eastAsia="zh-CN"/>
        </w:rPr>
        <w:t>代列</w:t>
      </w:r>
      <w:r>
        <w:rPr>
          <w:rFonts w:hint="eastAsia" w:ascii="仿宋_GB2312" w:hAnsi="宋体" w:eastAsia="仿宋_GB2312" w:cs="宋体"/>
          <w:kern w:val="0"/>
          <w:sz w:val="32"/>
          <w:szCs w:val="32"/>
        </w:rPr>
        <w:t>，因此预算较上年减少。</w:t>
      </w:r>
    </w:p>
    <w:p w14:paraId="57B40FF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9.农林水支出（类）水利（款）其他水利支出（项）：2024年预算数为1161.24万元，比上年预算增加831.24万元，增长251.89%，主要原因是：水利债券资金项目前期费</w:t>
      </w:r>
      <w:r>
        <w:rPr>
          <w:rFonts w:hint="eastAsia" w:ascii="仿宋_GB2312" w:hAnsi="宋体" w:eastAsia="仿宋_GB2312" w:cs="宋体"/>
          <w:kern w:val="0"/>
          <w:sz w:val="32"/>
          <w:szCs w:val="32"/>
          <w:lang w:val="en-US" w:eastAsia="zh-CN"/>
        </w:rPr>
        <w:t>增加</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及新增</w:t>
      </w:r>
      <w:r>
        <w:rPr>
          <w:rFonts w:hint="eastAsia" w:ascii="仿宋_GB2312" w:hAnsi="宋体" w:eastAsia="仿宋_GB2312" w:cs="宋体"/>
          <w:kern w:val="0"/>
          <w:sz w:val="32"/>
          <w:szCs w:val="32"/>
        </w:rPr>
        <w:t>托克逊县水利项目规划方案编制</w:t>
      </w:r>
      <w:r>
        <w:rPr>
          <w:rFonts w:hint="eastAsia" w:ascii="仿宋_GB2312" w:hAnsi="宋体" w:eastAsia="仿宋_GB2312" w:cs="宋体"/>
          <w:kern w:val="0"/>
          <w:sz w:val="32"/>
          <w:szCs w:val="32"/>
          <w:lang w:val="en-US" w:eastAsia="zh-CN"/>
        </w:rPr>
        <w:t>项目经费、</w:t>
      </w:r>
      <w:r>
        <w:rPr>
          <w:rFonts w:hint="eastAsia" w:ascii="仿宋_GB2312" w:hAnsi="宋体" w:eastAsia="仿宋_GB2312" w:cs="宋体"/>
          <w:kern w:val="0"/>
          <w:sz w:val="32"/>
          <w:szCs w:val="32"/>
        </w:rPr>
        <w:t>因此预算较上年增加。</w:t>
      </w:r>
    </w:p>
    <w:p w14:paraId="31D60A5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10.农林水支出（类）巩固脱贫攻坚成果衔接乡村振兴（款）其他巩固脱贫攻坚成果衔接乡村振兴支出（项）：2024年预算数为988.66万元，比上年预算增加988.66万元，增长100.00%，主要原因是：2023年乡村振兴项目均由各乡镇自己建设，2024年</w:t>
      </w:r>
      <w:r>
        <w:rPr>
          <w:rFonts w:hint="eastAsia" w:ascii="仿宋_GB2312" w:hAnsi="宋体" w:eastAsia="仿宋_GB2312" w:cs="宋体"/>
          <w:kern w:val="0"/>
          <w:sz w:val="32"/>
          <w:szCs w:val="32"/>
          <w:lang w:val="en-US" w:eastAsia="zh-CN"/>
        </w:rPr>
        <w:t>新增</w:t>
      </w:r>
      <w:r>
        <w:rPr>
          <w:rFonts w:hint="eastAsia" w:ascii="仿宋_GB2312" w:hAnsi="宋体" w:eastAsia="仿宋_GB2312" w:cs="宋体"/>
          <w:kern w:val="0"/>
          <w:sz w:val="32"/>
          <w:szCs w:val="32"/>
        </w:rPr>
        <w:t>郭勒布依乡防渗渠建设项目、夏镇色日克吉勒尕村5组防渗渠建设项目，因此预算较上年增加。</w:t>
      </w:r>
    </w:p>
    <w:p w14:paraId="7B56A21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11.住房保障支出（类）住房改革支出（款）住房公积金（项）：2024年预算数为103.26万元，比上年预算减少9.75万元，下降8.63%，主要原因是：2024年在职人员比上年减少7人，因此住房公积金预算比上年减少。</w:t>
      </w:r>
    </w:p>
    <w:p w14:paraId="4596007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社会保障和就业支出（类）行政事业单位养老支出（款）机关事业单位职业年金缴费支出（项）：2024年预算数为0.00万元，比上年预算减少71.75万元，下降100.00%，主要原因是：职业年金由政府预算代列不在单位预算中体现，所以本单位职业年金同比上年减少。</w:t>
      </w:r>
    </w:p>
    <w:p w14:paraId="269C851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13.农林水支出（类）水利（款）水资源节约管理与保护（项）：2024年预算数为0.00万元，比上年预算减少60.00万元，下降100.00%，主要原因是：水资源节约管理与保护项目是2023年度项目，此项目2023年已完工，因此2024年未安排此项目预算。</w:t>
      </w:r>
    </w:p>
    <w:p w14:paraId="5DAB5FA2">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六、关于托克逊县水利局单位2024年一般公共预算基本支出情况说明</w:t>
      </w:r>
    </w:p>
    <w:p w14:paraId="1280A93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托克逊县水利局单位2024年一般公共预算基本支出1284.36万元，其中：</w:t>
      </w:r>
    </w:p>
    <w:p w14:paraId="6CE9456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1184.07万元，主要包括：基本工资、津贴补贴、奖金、绩效工资、机关事业单位基本养老保险缴费、职工基本医疗保险缴费、公务员医疗补助缴费、其他社会保障缴费、住房公积金、其他工资福利支出、退休费、生活补助。</w:t>
      </w:r>
    </w:p>
    <w:p w14:paraId="4C185BC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公用经费100.29万元，主要包括：办公费、印刷费、咨询费、电费、邮电费、取暖费、差旅费、维修（护）费、劳务费、委托业务费、工会经费、公务用车运行维护费、其他商品和服务支出。</w:t>
      </w:r>
    </w:p>
    <w:p w14:paraId="5D84E523">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七、关于托克逊县水利局单位2024年一般公共预算项目支出情况说明</w:t>
      </w:r>
    </w:p>
    <w:p w14:paraId="4E574A6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（一）项目名称：吐鲁番市托克逊县白杨河河道综合治理项目-人工湖溢流坝除险加固工程</w:t>
      </w:r>
    </w:p>
    <w:p w14:paraId="0A20545F">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设立的政策依据：</w:t>
      </w:r>
      <w:r>
        <w:rPr>
          <w:rFonts w:hint="eastAsia" w:ascii="仿宋_GB2312" w:hAnsi="黑体" w:eastAsia="仿宋_GB2312"/>
          <w:sz w:val="32"/>
          <w:szCs w:val="32"/>
          <w:lang w:eastAsia="zh-CN"/>
        </w:rPr>
        <w:t>县委、县政府关于</w:t>
      </w:r>
      <w:r>
        <w:rPr>
          <w:rFonts w:ascii="仿宋_GB2312" w:hAnsi="黑体" w:eastAsia="仿宋_GB2312"/>
          <w:sz w:val="32"/>
          <w:szCs w:val="32"/>
        </w:rPr>
        <w:t>托克逊县白杨河河道综合治理</w:t>
      </w:r>
      <w:r>
        <w:rPr>
          <w:rFonts w:hint="eastAsia" w:ascii="仿宋_GB2312" w:hAnsi="黑体" w:eastAsia="仿宋_GB2312"/>
          <w:sz w:val="32"/>
          <w:szCs w:val="32"/>
          <w:lang w:eastAsia="zh-CN"/>
        </w:rPr>
        <w:t>相关要求。</w:t>
      </w:r>
    </w:p>
    <w:p w14:paraId="2DA3B02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预算安排规模：370.00万元</w:t>
      </w:r>
    </w:p>
    <w:p w14:paraId="7BAA0D9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项目承担单位：托克逊县水利局</w:t>
      </w:r>
    </w:p>
    <w:p w14:paraId="45D8BEB0">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资金分配情况：新疆天瑞圣源建设工程有限责任公司施工款</w:t>
      </w:r>
      <w:r>
        <w:rPr>
          <w:rFonts w:hint="eastAsia" w:ascii="仿宋_GB2312" w:hAnsi="黑体" w:eastAsia="仿宋_GB2312"/>
          <w:sz w:val="32"/>
          <w:szCs w:val="32"/>
          <w:lang w:eastAsia="zh-CN"/>
        </w:rPr>
        <w:t>，分</w:t>
      </w:r>
      <w:r>
        <w:rPr>
          <w:rFonts w:hint="eastAsia" w:ascii="仿宋_GB2312" w:hAnsi="黑体" w:eastAsia="仿宋_GB2312"/>
          <w:sz w:val="32"/>
          <w:szCs w:val="32"/>
          <w:lang w:val="en-US" w:eastAsia="zh-CN"/>
        </w:rPr>
        <w:t>3次支付</w:t>
      </w:r>
      <w:r>
        <w:rPr>
          <w:rFonts w:hint="eastAsia" w:ascii="仿宋_GB2312" w:hAnsi="黑体" w:eastAsia="仿宋_GB2312"/>
          <w:sz w:val="32"/>
          <w:szCs w:val="32"/>
          <w:lang w:eastAsia="zh-CN"/>
        </w:rPr>
        <w:t>，每次支付约</w:t>
      </w:r>
      <w:r>
        <w:rPr>
          <w:rFonts w:hint="eastAsia" w:ascii="仿宋_GB2312" w:hAnsi="黑体" w:eastAsia="仿宋_GB2312"/>
          <w:sz w:val="32"/>
          <w:szCs w:val="32"/>
          <w:lang w:val="en-US" w:eastAsia="zh-CN"/>
        </w:rPr>
        <w:t>123.33万元</w:t>
      </w:r>
    </w:p>
    <w:p w14:paraId="2718359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6CC988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（二）项目名称：S202吐鲁番至托克逊段沿线防护林节水灌溉工程（徽商畜牧园区）</w:t>
      </w:r>
    </w:p>
    <w:p w14:paraId="4919E8D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2FF456E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预算安排规模：11.26万元</w:t>
      </w:r>
    </w:p>
    <w:p w14:paraId="4BB706F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项目承担单位：托克逊县水利局</w:t>
      </w:r>
    </w:p>
    <w:p w14:paraId="479398F6">
      <w:pPr>
        <w:spacing w:line="560" w:lineRule="exact"/>
        <w:ind w:firstLine="640" w:firstLineChars="200"/>
        <w:rPr>
          <w:rFonts w:hint="eastAsia" w:ascii="仿宋_GB2312" w:hAnsi="黑体" w:eastAsia="仿宋_GB2312"/>
          <w:sz w:val="32"/>
          <w:szCs w:val="32"/>
          <w:lang w:val="en-US" w:eastAsia="zh-CN"/>
        </w:rPr>
      </w:pPr>
      <w:r>
        <w:rPr>
          <w:rFonts w:ascii="仿宋_GB2312" w:hAnsi="黑体" w:eastAsia="仿宋_GB2312"/>
          <w:sz w:val="32"/>
          <w:szCs w:val="32"/>
        </w:rPr>
        <w:t>资金分配情况：施工进度款11.</w:t>
      </w:r>
      <w:r>
        <w:rPr>
          <w:rFonts w:hint="eastAsia" w:ascii="仿宋_GB2312" w:hAnsi="黑体" w:eastAsia="仿宋_GB2312"/>
          <w:sz w:val="32"/>
          <w:szCs w:val="32"/>
          <w:lang w:val="en-US" w:eastAsia="zh-CN"/>
        </w:rPr>
        <w:t>00</w:t>
      </w:r>
      <w:r>
        <w:rPr>
          <w:rFonts w:ascii="仿宋_GB2312" w:hAnsi="黑体" w:eastAsia="仿宋_GB2312"/>
          <w:sz w:val="32"/>
          <w:szCs w:val="32"/>
        </w:rPr>
        <w:t>万元</w:t>
      </w:r>
      <w:r>
        <w:rPr>
          <w:rFonts w:hint="eastAsia" w:ascii="仿宋_GB2312" w:hAnsi="黑体" w:eastAsia="仿宋_GB2312"/>
          <w:sz w:val="32"/>
          <w:szCs w:val="32"/>
          <w:lang w:eastAsia="zh-CN"/>
        </w:rPr>
        <w:t>，</w:t>
      </w:r>
      <w:r>
        <w:rPr>
          <w:rFonts w:ascii="仿宋_GB2312" w:hAnsi="黑体" w:eastAsia="仿宋_GB2312"/>
          <w:sz w:val="32"/>
          <w:szCs w:val="32"/>
        </w:rPr>
        <w:t>检测费</w:t>
      </w:r>
      <w:r>
        <w:rPr>
          <w:rFonts w:hint="eastAsia" w:ascii="仿宋_GB2312" w:hAnsi="黑体" w:eastAsia="仿宋_GB2312"/>
          <w:sz w:val="32"/>
          <w:szCs w:val="32"/>
          <w:lang w:val="en-US" w:eastAsia="zh-CN"/>
        </w:rPr>
        <w:t>0.26</w:t>
      </w:r>
      <w:r>
        <w:rPr>
          <w:rFonts w:ascii="仿宋_GB2312" w:hAnsi="黑体" w:eastAsia="仿宋_GB2312"/>
          <w:sz w:val="32"/>
          <w:szCs w:val="32"/>
        </w:rPr>
        <w:t>万元</w:t>
      </w:r>
      <w:r>
        <w:rPr>
          <w:rFonts w:hint="eastAsia" w:ascii="仿宋_GB2312" w:hAnsi="黑体" w:eastAsia="仿宋_GB2312"/>
          <w:sz w:val="32"/>
          <w:szCs w:val="32"/>
          <w:lang w:val="en-US" w:eastAsia="zh-CN"/>
        </w:rPr>
        <w:t>。</w:t>
      </w:r>
    </w:p>
    <w:p w14:paraId="045FDDA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CC7F43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（三）项目名称：托克逊县郭勒布依乡奥依曼布拉克村北部退化草原生态修复补充灌溉工程</w:t>
      </w:r>
    </w:p>
    <w:p w14:paraId="3D18F4C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7FDC004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预算安排规模：77.00万元</w:t>
      </w:r>
    </w:p>
    <w:p w14:paraId="3602EF7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项目承担单位：托克逊县水利局</w:t>
      </w:r>
    </w:p>
    <w:p w14:paraId="29AA9702">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资金分配情况：施工单位施工款</w:t>
      </w:r>
      <w:r>
        <w:rPr>
          <w:rFonts w:hint="eastAsia" w:ascii="仿宋_GB2312" w:hAnsi="黑体" w:eastAsia="仿宋_GB2312"/>
          <w:sz w:val="32"/>
          <w:szCs w:val="32"/>
          <w:lang w:val="en-US" w:eastAsia="zh-CN"/>
        </w:rPr>
        <w:t>70.00万元</w:t>
      </w:r>
      <w:r>
        <w:rPr>
          <w:rFonts w:hint="eastAsia" w:ascii="仿宋_GB2312" w:hAnsi="黑体" w:eastAsia="仿宋_GB2312"/>
          <w:sz w:val="32"/>
          <w:szCs w:val="32"/>
          <w:lang w:eastAsia="zh-CN"/>
        </w:rPr>
        <w:t>，</w:t>
      </w:r>
      <w:r>
        <w:rPr>
          <w:rFonts w:ascii="仿宋_GB2312" w:hAnsi="黑体" w:eastAsia="仿宋_GB2312"/>
          <w:sz w:val="32"/>
          <w:szCs w:val="32"/>
        </w:rPr>
        <w:t>检测单位检测费7</w:t>
      </w:r>
      <w:r>
        <w:rPr>
          <w:rFonts w:hint="eastAsia" w:ascii="仿宋_GB2312" w:hAnsi="黑体" w:eastAsia="仿宋_GB2312"/>
          <w:sz w:val="32"/>
          <w:szCs w:val="32"/>
          <w:lang w:val="en-US" w:eastAsia="zh-CN"/>
        </w:rPr>
        <w:t>.00</w:t>
      </w:r>
      <w:r>
        <w:rPr>
          <w:rFonts w:ascii="仿宋_GB2312" w:hAnsi="黑体" w:eastAsia="仿宋_GB2312"/>
          <w:sz w:val="32"/>
          <w:szCs w:val="32"/>
        </w:rPr>
        <w:t>万元</w:t>
      </w:r>
      <w:r>
        <w:rPr>
          <w:rFonts w:hint="eastAsia" w:ascii="仿宋_GB2312" w:hAnsi="黑体" w:eastAsia="仿宋_GB2312"/>
          <w:sz w:val="32"/>
          <w:szCs w:val="32"/>
          <w:lang w:eastAsia="zh-CN"/>
        </w:rPr>
        <w:t>。</w:t>
      </w:r>
    </w:p>
    <w:p w14:paraId="106FE03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2EF9C2E6">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（四）项目名称：2024年水利部门</w:t>
      </w:r>
      <w:r>
        <w:rPr>
          <w:rFonts w:hint="eastAsia" w:ascii="仿宋_GB2312" w:hAnsi="黑体" w:eastAsia="仿宋_GB2312"/>
          <w:sz w:val="32"/>
          <w:szCs w:val="32"/>
          <w:lang w:eastAsia="zh-CN"/>
        </w:rPr>
        <w:t>项目</w:t>
      </w:r>
    </w:p>
    <w:p w14:paraId="64325212">
      <w:pPr>
        <w:spacing w:line="560" w:lineRule="exact"/>
        <w:ind w:firstLine="640" w:firstLineChars="200"/>
        <w:rPr>
          <w:rFonts w:hint="eastAsia" w:ascii="仿宋_GB2312" w:hAnsi="黑体" w:eastAsia="仿宋_GB2312"/>
          <w:sz w:val="32"/>
          <w:szCs w:val="32"/>
          <w:lang w:val="en-US" w:eastAsia="zh-CN"/>
        </w:rPr>
      </w:pPr>
      <w:r>
        <w:rPr>
          <w:rFonts w:ascii="仿宋_GB2312" w:hAnsi="黑体" w:eastAsia="仿宋_GB2312"/>
          <w:sz w:val="32"/>
          <w:szCs w:val="32"/>
        </w:rPr>
        <w:t>设立的政策依据：</w:t>
      </w:r>
      <w:r>
        <w:rPr>
          <w:rFonts w:hint="eastAsia" w:ascii="仿宋_GB2312" w:hAnsi="黑体" w:eastAsia="仿宋_GB2312"/>
          <w:sz w:val="32"/>
          <w:szCs w:val="32"/>
          <w:lang w:eastAsia="zh-CN"/>
        </w:rPr>
        <w:t>其他</w:t>
      </w:r>
    </w:p>
    <w:p w14:paraId="0472213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预算安排规模：70.00万元</w:t>
      </w:r>
    </w:p>
    <w:p w14:paraId="29708DE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项目承担单位：托克逊县水利局</w:t>
      </w:r>
    </w:p>
    <w:p w14:paraId="282717C4">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资金分配情况：</w:t>
      </w:r>
      <w:r>
        <w:rPr>
          <w:rFonts w:hint="eastAsia" w:ascii="仿宋_GB2312" w:hAnsi="黑体" w:eastAsia="仿宋_GB2312"/>
          <w:sz w:val="32"/>
          <w:szCs w:val="32"/>
          <w:lang w:eastAsia="zh-CN"/>
        </w:rPr>
        <w:t>其他</w:t>
      </w:r>
    </w:p>
    <w:p w14:paraId="5C5A9790">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资金执行时间：</w:t>
      </w:r>
      <w:r>
        <w:rPr>
          <w:rFonts w:hint="eastAsia" w:ascii="仿宋_GB2312" w:hAnsi="黑体" w:eastAsia="仿宋_GB2312"/>
          <w:sz w:val="32"/>
          <w:szCs w:val="32"/>
          <w:lang w:eastAsia="zh-CN"/>
        </w:rPr>
        <w:t>其他</w:t>
      </w:r>
    </w:p>
    <w:p w14:paraId="4ADC768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（五）项目名称：水利项目建设费用</w:t>
      </w:r>
    </w:p>
    <w:p w14:paraId="06BBA49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w:t>
      </w:r>
      <w:r>
        <w:rPr>
          <w:rFonts w:hint="eastAsia" w:ascii="仿宋_GB2312" w:hAnsi="黑体" w:eastAsia="仿宋_GB2312"/>
          <w:sz w:val="32"/>
          <w:szCs w:val="32"/>
          <w:lang w:eastAsia="zh-CN"/>
        </w:rPr>
        <w:t>托克逊县阿拉沟渠首除险加固工程初步设计的批复</w:t>
      </w:r>
      <w:r>
        <w:rPr>
          <w:rFonts w:ascii="仿宋_GB2312" w:hAnsi="黑体" w:eastAsia="仿宋_GB2312"/>
          <w:sz w:val="32"/>
          <w:szCs w:val="32"/>
        </w:rPr>
        <w:t>》</w:t>
      </w:r>
      <w:r>
        <w:rPr>
          <w:rFonts w:hint="eastAsia" w:ascii="仿宋_GB2312" w:hAnsi="黑体" w:eastAsia="仿宋_GB2312"/>
          <w:sz w:val="32"/>
          <w:szCs w:val="32"/>
          <w:lang w:eastAsia="zh-CN"/>
        </w:rPr>
        <w:t>吐市发改农经</w:t>
      </w:r>
      <w:r>
        <w:rPr>
          <w:rFonts w:ascii="仿宋_GB2312" w:hAnsi="黑体" w:eastAsia="仿宋_GB2312"/>
          <w:sz w:val="32"/>
          <w:szCs w:val="32"/>
        </w:rPr>
        <w:t>[202</w:t>
      </w:r>
      <w:r>
        <w:rPr>
          <w:rFonts w:hint="eastAsia" w:ascii="仿宋_GB2312" w:hAnsi="黑体" w:eastAsia="仿宋_GB2312"/>
          <w:sz w:val="32"/>
          <w:szCs w:val="32"/>
          <w:lang w:val="en-US" w:eastAsia="zh-CN"/>
        </w:rPr>
        <w:t>2</w:t>
      </w:r>
      <w:r>
        <w:rPr>
          <w:rFonts w:ascii="仿宋_GB2312" w:hAnsi="黑体" w:eastAsia="仿宋_GB2312"/>
          <w:sz w:val="32"/>
          <w:szCs w:val="32"/>
        </w:rPr>
        <w:t>]</w:t>
      </w:r>
      <w:r>
        <w:rPr>
          <w:rFonts w:hint="eastAsia" w:ascii="仿宋_GB2312" w:hAnsi="黑体" w:eastAsia="仿宋_GB2312"/>
          <w:sz w:val="32"/>
          <w:szCs w:val="32"/>
          <w:lang w:val="en-US" w:eastAsia="zh-CN"/>
        </w:rPr>
        <w:t>229</w:t>
      </w:r>
      <w:r>
        <w:rPr>
          <w:rFonts w:ascii="仿宋_GB2312" w:hAnsi="黑体" w:eastAsia="仿宋_GB2312"/>
          <w:sz w:val="32"/>
          <w:szCs w:val="32"/>
        </w:rPr>
        <w:t>号</w:t>
      </w:r>
    </w:p>
    <w:p w14:paraId="67A5C0E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预算安排规模：200.00万元</w:t>
      </w:r>
    </w:p>
    <w:p w14:paraId="5CE6DA9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项目承担单位：托克逊县水利局</w:t>
      </w:r>
    </w:p>
    <w:p w14:paraId="1F5C2620">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资金分配情况：施工单位工程款</w:t>
      </w:r>
      <w:r>
        <w:rPr>
          <w:rFonts w:hint="eastAsia" w:ascii="仿宋_GB2312" w:hAnsi="黑体" w:eastAsia="仿宋_GB2312"/>
          <w:sz w:val="32"/>
          <w:szCs w:val="32"/>
          <w:lang w:val="en-US" w:eastAsia="zh-CN"/>
        </w:rPr>
        <w:t>180.00</w:t>
      </w:r>
      <w:r>
        <w:rPr>
          <w:rFonts w:ascii="仿宋_GB2312" w:hAnsi="黑体" w:eastAsia="仿宋_GB2312"/>
          <w:sz w:val="32"/>
          <w:szCs w:val="32"/>
        </w:rPr>
        <w:t>万元</w:t>
      </w:r>
      <w:r>
        <w:rPr>
          <w:rFonts w:hint="eastAsia" w:ascii="仿宋_GB2312" w:hAnsi="黑体" w:eastAsia="仿宋_GB2312"/>
          <w:sz w:val="32"/>
          <w:szCs w:val="32"/>
          <w:lang w:eastAsia="zh-CN"/>
        </w:rPr>
        <w:t>，前期费</w:t>
      </w:r>
      <w:r>
        <w:rPr>
          <w:rFonts w:hint="eastAsia" w:ascii="仿宋_GB2312" w:hAnsi="黑体" w:eastAsia="仿宋_GB2312"/>
          <w:sz w:val="32"/>
          <w:szCs w:val="32"/>
          <w:lang w:val="en-US" w:eastAsia="zh-CN"/>
        </w:rPr>
        <w:t>2</w:t>
      </w:r>
      <w:r>
        <w:rPr>
          <w:rFonts w:ascii="仿宋_GB2312" w:hAnsi="黑体" w:eastAsia="仿宋_GB2312"/>
          <w:sz w:val="32"/>
          <w:szCs w:val="32"/>
        </w:rPr>
        <w:t>0</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2D2F629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DE6AB0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（六）项目名称：2024年托克逊县水资源优化调整及节水示范项目</w:t>
      </w:r>
    </w:p>
    <w:p w14:paraId="653AFEE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w:t>
      </w:r>
      <w:r>
        <w:rPr>
          <w:rFonts w:hint="eastAsia" w:ascii="仿宋_GB2312" w:hAnsi="黑体" w:eastAsia="仿宋_GB2312"/>
          <w:sz w:val="32"/>
          <w:szCs w:val="32"/>
          <w:lang w:val="en-US" w:eastAsia="zh-CN"/>
        </w:rPr>
        <w:t>2023年</w:t>
      </w:r>
      <w:r>
        <w:rPr>
          <w:rFonts w:hint="eastAsia" w:ascii="仿宋_GB2312" w:hAnsi="黑体" w:eastAsia="仿宋_GB2312"/>
          <w:sz w:val="32"/>
          <w:szCs w:val="32"/>
          <w:lang w:eastAsia="zh-CN"/>
        </w:rPr>
        <w:t>托克逊县</w:t>
      </w:r>
      <w:r>
        <w:rPr>
          <w:rFonts w:ascii="仿宋_GB2312" w:hAnsi="黑体" w:eastAsia="仿宋_GB2312"/>
          <w:sz w:val="32"/>
          <w:szCs w:val="32"/>
        </w:rPr>
        <w:t>水资源优化调整及节水示范项目</w:t>
      </w:r>
      <w:r>
        <w:rPr>
          <w:rFonts w:hint="eastAsia" w:ascii="仿宋_GB2312" w:hAnsi="黑体" w:eastAsia="仿宋_GB2312"/>
          <w:sz w:val="32"/>
          <w:szCs w:val="32"/>
          <w:lang w:eastAsia="zh-CN"/>
        </w:rPr>
        <w:t>实施方案的批复</w:t>
      </w:r>
      <w:r>
        <w:rPr>
          <w:rFonts w:ascii="仿宋_GB2312" w:hAnsi="黑体" w:eastAsia="仿宋_GB2312"/>
          <w:sz w:val="32"/>
          <w:szCs w:val="32"/>
        </w:rPr>
        <w:t>》托</w:t>
      </w:r>
      <w:r>
        <w:rPr>
          <w:rFonts w:hint="eastAsia" w:ascii="仿宋_GB2312" w:hAnsi="黑体" w:eastAsia="仿宋_GB2312"/>
          <w:sz w:val="32"/>
          <w:szCs w:val="32"/>
          <w:lang w:eastAsia="zh-CN"/>
        </w:rPr>
        <w:t>发改项</w:t>
      </w:r>
      <w:r>
        <w:rPr>
          <w:rFonts w:ascii="仿宋_GB2312" w:hAnsi="黑体" w:eastAsia="仿宋_GB2312"/>
          <w:sz w:val="32"/>
          <w:szCs w:val="32"/>
        </w:rPr>
        <w:t>[2023]</w:t>
      </w:r>
      <w:r>
        <w:rPr>
          <w:rFonts w:hint="eastAsia" w:ascii="仿宋_GB2312" w:hAnsi="黑体" w:eastAsia="仿宋_GB2312"/>
          <w:sz w:val="32"/>
          <w:szCs w:val="32"/>
          <w:lang w:val="en-US" w:eastAsia="zh-CN"/>
        </w:rPr>
        <w:t>137</w:t>
      </w:r>
      <w:r>
        <w:rPr>
          <w:rFonts w:ascii="仿宋_GB2312" w:hAnsi="黑体" w:eastAsia="仿宋_GB2312"/>
          <w:sz w:val="32"/>
          <w:szCs w:val="32"/>
        </w:rPr>
        <w:t>号</w:t>
      </w:r>
    </w:p>
    <w:p w14:paraId="2351F74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预算安排规模：367.00万元</w:t>
      </w:r>
    </w:p>
    <w:p w14:paraId="1A8929D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项目承担单位：托克逊县水利局</w:t>
      </w:r>
    </w:p>
    <w:p w14:paraId="1B16703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资金分配情况：施工单位工程款</w:t>
      </w:r>
      <w:r>
        <w:rPr>
          <w:rFonts w:hint="eastAsia" w:ascii="仿宋_GB2312" w:hAnsi="黑体" w:eastAsia="仿宋_GB2312"/>
          <w:sz w:val="32"/>
          <w:szCs w:val="32"/>
          <w:lang w:val="en-US" w:eastAsia="zh-CN"/>
        </w:rPr>
        <w:t>310.00万元</w:t>
      </w:r>
      <w:r>
        <w:rPr>
          <w:rFonts w:hint="eastAsia" w:ascii="仿宋_GB2312" w:hAnsi="黑体" w:eastAsia="仿宋_GB2312"/>
          <w:sz w:val="32"/>
          <w:szCs w:val="32"/>
          <w:lang w:eastAsia="zh-CN"/>
        </w:rPr>
        <w:t>，</w:t>
      </w:r>
      <w:r>
        <w:rPr>
          <w:rFonts w:ascii="仿宋_GB2312" w:hAnsi="黑体" w:eastAsia="仿宋_GB2312"/>
          <w:sz w:val="32"/>
          <w:szCs w:val="32"/>
        </w:rPr>
        <w:t>设计费、监理费、检测费、审计费、财务决算费</w:t>
      </w:r>
      <w:r>
        <w:rPr>
          <w:rFonts w:hint="eastAsia" w:ascii="仿宋_GB2312" w:hAnsi="黑体" w:eastAsia="仿宋_GB2312"/>
          <w:sz w:val="32"/>
          <w:szCs w:val="32"/>
          <w:lang w:val="en-US" w:eastAsia="zh-CN"/>
        </w:rPr>
        <w:t>5</w:t>
      </w:r>
      <w:r>
        <w:rPr>
          <w:rFonts w:ascii="仿宋_GB2312" w:hAnsi="黑体" w:eastAsia="仿宋_GB2312"/>
          <w:sz w:val="32"/>
          <w:szCs w:val="32"/>
        </w:rPr>
        <w:t>7</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46DC1C1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52F637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（七）项目名称：小型农田水利重点县高效节水灌溉项目工程</w:t>
      </w:r>
    </w:p>
    <w:p w14:paraId="0607D1C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设立的政策依据：《小型农田水利重点县高效节水灌溉项目工程</w:t>
      </w:r>
      <w:r>
        <w:rPr>
          <w:rFonts w:hint="eastAsia" w:ascii="仿宋_GB2312" w:hAnsi="黑体" w:eastAsia="仿宋_GB2312"/>
          <w:sz w:val="32"/>
          <w:szCs w:val="32"/>
          <w:lang w:eastAsia="zh-CN"/>
        </w:rPr>
        <w:t>相关要求</w:t>
      </w:r>
      <w:r>
        <w:rPr>
          <w:rFonts w:ascii="仿宋_GB2312" w:hAnsi="黑体" w:eastAsia="仿宋_GB2312"/>
          <w:sz w:val="32"/>
          <w:szCs w:val="32"/>
        </w:rPr>
        <w:t>》</w:t>
      </w:r>
    </w:p>
    <w:p w14:paraId="7506A6D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预算安排规模：126.00万元</w:t>
      </w:r>
    </w:p>
    <w:p w14:paraId="1B3A614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项目承担单位：托克逊县水利局</w:t>
      </w:r>
    </w:p>
    <w:p w14:paraId="29B2302B">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资金分配情况：施工单位</w:t>
      </w:r>
      <w:r>
        <w:rPr>
          <w:rFonts w:hint="eastAsia" w:ascii="仿宋_GB2312" w:hAnsi="黑体" w:eastAsia="仿宋_GB2312"/>
          <w:sz w:val="32"/>
          <w:szCs w:val="32"/>
          <w:lang w:eastAsia="zh-CN"/>
        </w:rPr>
        <w:t>工程款</w:t>
      </w:r>
      <w:r>
        <w:rPr>
          <w:rFonts w:ascii="仿宋_GB2312" w:hAnsi="黑体" w:eastAsia="仿宋_GB2312"/>
          <w:sz w:val="32"/>
          <w:szCs w:val="32"/>
        </w:rPr>
        <w:t>1</w:t>
      </w:r>
      <w:r>
        <w:rPr>
          <w:rFonts w:hint="eastAsia" w:ascii="仿宋_GB2312" w:hAnsi="黑体" w:eastAsia="仿宋_GB2312"/>
          <w:sz w:val="32"/>
          <w:szCs w:val="32"/>
          <w:lang w:val="en-US" w:eastAsia="zh-CN"/>
        </w:rPr>
        <w:t>00.00</w:t>
      </w:r>
      <w:r>
        <w:rPr>
          <w:rFonts w:ascii="仿宋_GB2312" w:hAnsi="黑体" w:eastAsia="仿宋_GB2312"/>
          <w:sz w:val="32"/>
          <w:szCs w:val="32"/>
        </w:rPr>
        <w:t>万元</w:t>
      </w:r>
      <w:r>
        <w:rPr>
          <w:rFonts w:hint="eastAsia" w:ascii="仿宋_GB2312" w:hAnsi="黑体" w:eastAsia="仿宋_GB2312"/>
          <w:sz w:val="32"/>
          <w:szCs w:val="32"/>
          <w:lang w:eastAsia="zh-CN"/>
        </w:rPr>
        <w:t>，前期费</w:t>
      </w:r>
      <w:r>
        <w:rPr>
          <w:rFonts w:hint="eastAsia" w:ascii="仿宋_GB2312" w:hAnsi="黑体" w:eastAsia="仿宋_GB2312"/>
          <w:sz w:val="32"/>
          <w:szCs w:val="32"/>
          <w:lang w:val="en-US" w:eastAsia="zh-CN"/>
        </w:rPr>
        <w:t>26.00万元。</w:t>
      </w:r>
    </w:p>
    <w:p w14:paraId="33EE998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3844A1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（八）项目名称：2018年吐鲁番水资源综合管理系统及农田水利设施（托克逊县）工程－明渠流量计量设备采购安装设备</w:t>
      </w:r>
    </w:p>
    <w:p w14:paraId="651C7A0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lang w:eastAsia="zh-CN"/>
        </w:rPr>
        <w:t>关于艾丁湖生态保护治理项目</w:t>
      </w:r>
      <w:r>
        <w:rPr>
          <w:rFonts w:hint="eastAsia" w:ascii="仿宋_GB2312" w:hAnsi="黑体" w:eastAsia="仿宋_GB2312"/>
          <w:sz w:val="32"/>
          <w:szCs w:val="32"/>
          <w:lang w:val="en-US" w:eastAsia="zh-CN"/>
        </w:rPr>
        <w:t>-</w:t>
      </w:r>
      <w:r>
        <w:rPr>
          <w:rFonts w:ascii="仿宋_GB2312" w:hAnsi="黑体" w:eastAsia="仿宋_GB2312"/>
          <w:sz w:val="32"/>
          <w:szCs w:val="32"/>
        </w:rPr>
        <w:t>吐鲁番</w:t>
      </w:r>
      <w:r>
        <w:rPr>
          <w:rFonts w:hint="eastAsia" w:ascii="仿宋_GB2312" w:hAnsi="黑体" w:eastAsia="仿宋_GB2312"/>
          <w:sz w:val="32"/>
          <w:szCs w:val="32"/>
          <w:lang w:eastAsia="zh-CN"/>
        </w:rPr>
        <w:t>是</w:t>
      </w:r>
      <w:r>
        <w:rPr>
          <w:rFonts w:ascii="仿宋_GB2312" w:hAnsi="黑体" w:eastAsia="仿宋_GB2312"/>
          <w:sz w:val="32"/>
          <w:szCs w:val="32"/>
        </w:rPr>
        <w:t>水资源综合管理系统及农田水利设施</w:t>
      </w:r>
      <w:r>
        <w:rPr>
          <w:rFonts w:hint="eastAsia" w:ascii="仿宋_GB2312" w:hAnsi="黑体" w:eastAsia="仿宋_GB2312"/>
          <w:sz w:val="32"/>
          <w:szCs w:val="32"/>
          <w:lang w:eastAsia="zh-CN"/>
        </w:rPr>
        <w:t>初步设计方案的批复</w:t>
      </w:r>
      <w:r>
        <w:rPr>
          <w:rFonts w:ascii="仿宋_GB2312" w:hAnsi="黑体" w:eastAsia="仿宋_GB2312"/>
          <w:sz w:val="32"/>
          <w:szCs w:val="32"/>
        </w:rPr>
        <w:t>》</w:t>
      </w:r>
      <w:r>
        <w:rPr>
          <w:rFonts w:hint="eastAsia" w:ascii="仿宋_GB2312" w:hAnsi="黑体" w:eastAsia="仿宋_GB2312"/>
          <w:sz w:val="32"/>
          <w:szCs w:val="32"/>
          <w:lang w:eastAsia="zh-CN"/>
        </w:rPr>
        <w:t>吐市发改农经</w:t>
      </w:r>
      <w:r>
        <w:rPr>
          <w:rFonts w:ascii="仿宋_GB2312" w:hAnsi="黑体" w:eastAsia="仿宋_GB2312"/>
          <w:sz w:val="32"/>
          <w:szCs w:val="32"/>
        </w:rPr>
        <w:t>[20</w:t>
      </w:r>
      <w:r>
        <w:rPr>
          <w:rFonts w:hint="eastAsia" w:ascii="仿宋_GB2312" w:hAnsi="黑体" w:eastAsia="仿宋_GB2312"/>
          <w:sz w:val="32"/>
          <w:szCs w:val="32"/>
          <w:lang w:val="en-US" w:eastAsia="zh-CN"/>
        </w:rPr>
        <w:t>18</w:t>
      </w:r>
      <w:r>
        <w:rPr>
          <w:rFonts w:ascii="仿宋_GB2312" w:hAnsi="黑体" w:eastAsia="仿宋_GB2312"/>
          <w:sz w:val="32"/>
          <w:szCs w:val="32"/>
        </w:rPr>
        <w:t>]1</w:t>
      </w:r>
      <w:r>
        <w:rPr>
          <w:rFonts w:hint="eastAsia" w:ascii="仿宋_GB2312" w:hAnsi="黑体" w:eastAsia="仿宋_GB2312"/>
          <w:sz w:val="32"/>
          <w:szCs w:val="32"/>
          <w:lang w:val="en-US" w:eastAsia="zh-CN"/>
        </w:rPr>
        <w:t>99</w:t>
      </w:r>
      <w:r>
        <w:rPr>
          <w:rFonts w:ascii="仿宋_GB2312" w:hAnsi="黑体" w:eastAsia="仿宋_GB2312"/>
          <w:sz w:val="32"/>
          <w:szCs w:val="32"/>
        </w:rPr>
        <w:t>号</w:t>
      </w:r>
    </w:p>
    <w:p w14:paraId="1083290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预算安排规模：46.50万元</w:t>
      </w:r>
    </w:p>
    <w:p w14:paraId="12CAB9E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项目承担单位：托克逊县水利局</w:t>
      </w:r>
    </w:p>
    <w:p w14:paraId="0649C4A2">
      <w:pPr>
        <w:spacing w:line="560" w:lineRule="exact"/>
        <w:ind w:firstLine="640" w:firstLineChars="200"/>
        <w:rPr>
          <w:rFonts w:hint="eastAsia" w:ascii="仿宋_GB2312" w:hAnsi="黑体" w:eastAsia="仿宋_GB2312"/>
          <w:sz w:val="32"/>
          <w:szCs w:val="32"/>
          <w:lang w:val="en-US" w:eastAsia="zh-CN"/>
        </w:rPr>
      </w:pPr>
      <w:r>
        <w:rPr>
          <w:rFonts w:ascii="仿宋_GB2312" w:hAnsi="黑体" w:eastAsia="仿宋_GB2312"/>
          <w:sz w:val="32"/>
          <w:szCs w:val="32"/>
        </w:rPr>
        <w:t>资金分配情况：施工单位工程款</w:t>
      </w:r>
      <w:r>
        <w:rPr>
          <w:rFonts w:hint="eastAsia" w:ascii="仿宋_GB2312" w:hAnsi="黑体" w:eastAsia="仿宋_GB2312"/>
          <w:sz w:val="32"/>
          <w:szCs w:val="32"/>
          <w:lang w:val="en-US" w:eastAsia="zh-CN"/>
        </w:rPr>
        <w:t>35.11</w:t>
      </w:r>
      <w:r>
        <w:rPr>
          <w:rFonts w:ascii="仿宋_GB2312" w:hAnsi="黑体" w:eastAsia="仿宋_GB2312"/>
          <w:sz w:val="32"/>
          <w:szCs w:val="32"/>
        </w:rPr>
        <w:t>万元</w:t>
      </w:r>
      <w:r>
        <w:rPr>
          <w:rFonts w:hint="eastAsia" w:ascii="仿宋_GB2312" w:hAnsi="黑体" w:eastAsia="仿宋_GB2312"/>
          <w:sz w:val="32"/>
          <w:szCs w:val="32"/>
          <w:lang w:eastAsia="zh-CN"/>
        </w:rPr>
        <w:t>，质保金</w:t>
      </w:r>
      <w:r>
        <w:rPr>
          <w:rFonts w:hint="eastAsia" w:ascii="仿宋_GB2312" w:hAnsi="黑体" w:eastAsia="仿宋_GB2312"/>
          <w:sz w:val="32"/>
          <w:szCs w:val="32"/>
          <w:lang w:val="en-US" w:eastAsia="zh-CN"/>
        </w:rPr>
        <w:t>11.39</w:t>
      </w:r>
      <w:r>
        <w:rPr>
          <w:rFonts w:ascii="仿宋_GB2312" w:hAnsi="黑体" w:eastAsia="仿宋_GB2312"/>
          <w:sz w:val="32"/>
          <w:szCs w:val="32"/>
        </w:rPr>
        <w:t>万元</w:t>
      </w:r>
      <w:r>
        <w:rPr>
          <w:rFonts w:hint="eastAsia" w:ascii="仿宋_GB2312" w:hAnsi="黑体" w:eastAsia="仿宋_GB2312"/>
          <w:sz w:val="32"/>
          <w:szCs w:val="32"/>
          <w:lang w:val="en-US" w:eastAsia="zh-CN"/>
        </w:rPr>
        <w:t>。</w:t>
      </w:r>
    </w:p>
    <w:p w14:paraId="570930C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6A1F9E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（九）项目名称：2024年中央水利发展资金山洪灾害防治、维护养护项目（吐市财农[2023]20号）</w:t>
      </w:r>
    </w:p>
    <w:p w14:paraId="5EFD973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设立的政策依据：《关于下达2024年中央水利发展资金山洪灾害防治、维护养护项目的通知》（吐市财农[2023]20号）</w:t>
      </w:r>
    </w:p>
    <w:p w14:paraId="419F19E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预算安排规模：14.00万元</w:t>
      </w:r>
    </w:p>
    <w:p w14:paraId="0FB2B07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项目承担单位：托克逊县水利局</w:t>
      </w:r>
    </w:p>
    <w:p w14:paraId="552828A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资金分配情况：施工单位工程款14.00万元</w:t>
      </w:r>
    </w:p>
    <w:p w14:paraId="00AD938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E0230C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（一十）项目名称：2024年中央水利发展资金小型水库维修养护项目（吐市财农[2023]20号）</w:t>
      </w:r>
    </w:p>
    <w:p w14:paraId="5515669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设立的政策依据：《关于提前下达2024年中央水利发展资金预算的通知》（新财农[2023]85号）</w:t>
      </w:r>
    </w:p>
    <w:p w14:paraId="310D3AE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预算安排规模：6.00万元</w:t>
      </w:r>
    </w:p>
    <w:p w14:paraId="6398BCA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项目承担单位：托克逊县水利局</w:t>
      </w:r>
    </w:p>
    <w:p w14:paraId="758B2B1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资金分配情况：小型水库、提防白蚁等害堤动物防治费用6</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7701D17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BCD016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（一十一）项目名称：2024年水资源管理经费</w:t>
      </w:r>
    </w:p>
    <w:p w14:paraId="5E14897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县委、县政府相关规定</w:t>
      </w:r>
    </w:p>
    <w:p w14:paraId="2A38828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预算安排规模：20.00万元</w:t>
      </w:r>
    </w:p>
    <w:p w14:paraId="54F51F5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项目承担单位：托克逊县水利局</w:t>
      </w:r>
    </w:p>
    <w:p w14:paraId="5ABFDDF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资金分配情况：1.压减方案、地下水资源保护与利用规划等各类方案编制经费预算8</w:t>
      </w:r>
      <w:r>
        <w:rPr>
          <w:rFonts w:hint="eastAsia" w:ascii="仿宋_GB2312" w:hAnsi="黑体" w:eastAsia="仿宋_GB2312"/>
          <w:sz w:val="32"/>
          <w:szCs w:val="32"/>
          <w:lang w:val="en-US" w:eastAsia="zh-CN"/>
        </w:rPr>
        <w:t>.00</w:t>
      </w:r>
      <w:r>
        <w:rPr>
          <w:rFonts w:ascii="仿宋_GB2312" w:hAnsi="黑体" w:eastAsia="仿宋_GB2312"/>
          <w:sz w:val="32"/>
          <w:szCs w:val="32"/>
        </w:rPr>
        <w:t>万元； 2.预采购水政办公用品及设备经费预算0.9</w:t>
      </w:r>
      <w:r>
        <w:rPr>
          <w:rFonts w:hint="eastAsia" w:ascii="仿宋_GB2312" w:hAnsi="黑体" w:eastAsia="仿宋_GB2312"/>
          <w:sz w:val="32"/>
          <w:szCs w:val="32"/>
          <w:lang w:val="en-US" w:eastAsia="zh-CN"/>
        </w:rPr>
        <w:t>0</w:t>
      </w:r>
      <w:r>
        <w:rPr>
          <w:rFonts w:ascii="仿宋_GB2312" w:hAnsi="黑体" w:eastAsia="仿宋_GB2312"/>
          <w:sz w:val="32"/>
          <w:szCs w:val="32"/>
        </w:rPr>
        <w:t>万元； 3.车辆维修及加油经费预算3</w:t>
      </w:r>
      <w:r>
        <w:rPr>
          <w:rFonts w:hint="eastAsia" w:ascii="仿宋_GB2312" w:hAnsi="黑体" w:eastAsia="仿宋_GB2312"/>
          <w:sz w:val="32"/>
          <w:szCs w:val="32"/>
          <w:lang w:val="en-US" w:eastAsia="zh-CN"/>
        </w:rPr>
        <w:t>.00</w:t>
      </w:r>
      <w:r>
        <w:rPr>
          <w:rFonts w:ascii="仿宋_GB2312" w:hAnsi="黑体" w:eastAsia="仿宋_GB2312"/>
          <w:sz w:val="32"/>
          <w:szCs w:val="32"/>
        </w:rPr>
        <w:t>万元； 4.开展水法律法规宣传及相关工作经费预算1</w:t>
      </w:r>
      <w:r>
        <w:rPr>
          <w:rFonts w:hint="eastAsia" w:ascii="仿宋_GB2312" w:hAnsi="黑体" w:eastAsia="仿宋_GB2312"/>
          <w:sz w:val="32"/>
          <w:szCs w:val="32"/>
          <w:lang w:val="en-US" w:eastAsia="zh-CN"/>
        </w:rPr>
        <w:t>.00</w:t>
      </w:r>
      <w:r>
        <w:rPr>
          <w:rFonts w:ascii="仿宋_GB2312" w:hAnsi="黑体" w:eastAsia="仿宋_GB2312"/>
          <w:sz w:val="32"/>
          <w:szCs w:val="32"/>
        </w:rPr>
        <w:t>万元； 5.机电井流量经费预算4.1</w:t>
      </w:r>
      <w:r>
        <w:rPr>
          <w:rFonts w:hint="eastAsia" w:ascii="仿宋_GB2312" w:hAnsi="黑体" w:eastAsia="仿宋_GB2312"/>
          <w:sz w:val="32"/>
          <w:szCs w:val="32"/>
          <w:lang w:val="en-US" w:eastAsia="zh-CN"/>
        </w:rPr>
        <w:t>0</w:t>
      </w:r>
      <w:r>
        <w:rPr>
          <w:rFonts w:ascii="仿宋_GB2312" w:hAnsi="黑体" w:eastAsia="仿宋_GB2312"/>
          <w:sz w:val="32"/>
          <w:szCs w:val="32"/>
        </w:rPr>
        <w:t>万元； 6.科室人员日常监督检查差旅经费预算3</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0DB4122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028EA1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（一十二）项目名称：白杨河流域托克逊县段运行管理经费</w:t>
      </w:r>
    </w:p>
    <w:p w14:paraId="4A1E1D4B">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设立的政策依据：托克逊县</w:t>
      </w:r>
      <w:r>
        <w:rPr>
          <w:rFonts w:hint="eastAsia" w:ascii="仿宋_GB2312" w:hAnsi="黑体" w:eastAsia="仿宋_GB2312"/>
          <w:sz w:val="32"/>
          <w:szCs w:val="32"/>
          <w:lang w:eastAsia="zh-CN"/>
        </w:rPr>
        <w:t>人民政府与新疆白杨河流域管理局供水协议相关要求</w:t>
      </w:r>
    </w:p>
    <w:p w14:paraId="345E09F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预算安排规模：300.00万元</w:t>
      </w:r>
    </w:p>
    <w:p w14:paraId="16B08A0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项目承担单位：托克逊县水利局</w:t>
      </w:r>
    </w:p>
    <w:p w14:paraId="0DAB9406">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资金分配情况：新疆白杨河流域管理局运行经费</w:t>
      </w:r>
      <w:r>
        <w:rPr>
          <w:rFonts w:hint="eastAsia" w:ascii="仿宋_GB2312" w:hAnsi="黑体" w:eastAsia="仿宋_GB2312"/>
          <w:sz w:val="32"/>
          <w:szCs w:val="32"/>
          <w:lang w:eastAsia="zh-CN"/>
        </w:rPr>
        <w:t>每次支付</w:t>
      </w:r>
      <w:r>
        <w:rPr>
          <w:rFonts w:hint="eastAsia" w:ascii="仿宋_GB2312" w:hAnsi="黑体" w:eastAsia="仿宋_GB2312"/>
          <w:sz w:val="32"/>
          <w:szCs w:val="32"/>
          <w:lang w:val="en-US" w:eastAsia="zh-CN"/>
        </w:rPr>
        <w:t>15</w:t>
      </w:r>
      <w:r>
        <w:rPr>
          <w:rFonts w:ascii="仿宋_GB2312" w:hAnsi="黑体" w:eastAsia="仿宋_GB2312"/>
          <w:sz w:val="32"/>
          <w:szCs w:val="32"/>
        </w:rPr>
        <w:t>0</w:t>
      </w:r>
      <w:r>
        <w:rPr>
          <w:rFonts w:hint="eastAsia" w:ascii="仿宋_GB2312" w:hAnsi="黑体" w:eastAsia="仿宋_GB2312"/>
          <w:sz w:val="32"/>
          <w:szCs w:val="32"/>
          <w:lang w:val="en-US" w:eastAsia="zh-CN"/>
        </w:rPr>
        <w:t>.00</w:t>
      </w:r>
      <w:r>
        <w:rPr>
          <w:rFonts w:ascii="仿宋_GB2312" w:hAnsi="黑体" w:eastAsia="仿宋_GB2312"/>
          <w:sz w:val="32"/>
          <w:szCs w:val="32"/>
        </w:rPr>
        <w:t>万元</w:t>
      </w:r>
      <w:r>
        <w:rPr>
          <w:rFonts w:hint="eastAsia" w:ascii="仿宋_GB2312" w:hAnsi="黑体" w:eastAsia="仿宋_GB2312"/>
          <w:sz w:val="32"/>
          <w:szCs w:val="32"/>
          <w:lang w:eastAsia="zh-CN"/>
        </w:rPr>
        <w:t>，分</w:t>
      </w:r>
      <w:r>
        <w:rPr>
          <w:rFonts w:hint="eastAsia" w:ascii="仿宋_GB2312" w:hAnsi="黑体" w:eastAsia="仿宋_GB2312"/>
          <w:sz w:val="32"/>
          <w:szCs w:val="32"/>
          <w:lang w:val="en-US" w:eastAsia="zh-CN"/>
        </w:rPr>
        <w:t>2次支付。</w:t>
      </w:r>
    </w:p>
    <w:p w14:paraId="0A5A521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60D1B9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（一十三）项目名称：托克逊县水利工程质量安全监督办公室运行管理经费</w:t>
      </w:r>
    </w:p>
    <w:p w14:paraId="7FE96A9D">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设立的政策依据：《水利工程质量</w:t>
      </w:r>
      <w:r>
        <w:rPr>
          <w:rFonts w:hint="eastAsia" w:ascii="仿宋_GB2312" w:hAnsi="黑体" w:eastAsia="仿宋_GB2312"/>
          <w:sz w:val="32"/>
          <w:szCs w:val="32"/>
          <w:lang w:eastAsia="zh-CN"/>
        </w:rPr>
        <w:t>管理规定</w:t>
      </w:r>
      <w:r>
        <w:rPr>
          <w:rFonts w:ascii="仿宋_GB2312" w:hAnsi="黑体" w:eastAsia="仿宋_GB2312"/>
          <w:sz w:val="32"/>
          <w:szCs w:val="32"/>
        </w:rPr>
        <w:t>》</w:t>
      </w:r>
      <w:r>
        <w:rPr>
          <w:rFonts w:hint="eastAsia" w:ascii="仿宋_GB2312" w:hAnsi="黑体" w:eastAsia="仿宋_GB2312"/>
          <w:sz w:val="32"/>
          <w:szCs w:val="32"/>
          <w:lang w:val="en-US" w:eastAsia="zh-CN"/>
        </w:rPr>
        <w:t>（2023年水利部发布）</w:t>
      </w:r>
    </w:p>
    <w:p w14:paraId="38AC10A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预算安排规模：5.00万元</w:t>
      </w:r>
    </w:p>
    <w:p w14:paraId="3C07CE2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项目承担单位：托克逊县水利局</w:t>
      </w:r>
    </w:p>
    <w:p w14:paraId="127D89B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资金分配情况：经费3</w:t>
      </w:r>
      <w:r>
        <w:rPr>
          <w:rFonts w:hint="eastAsia" w:ascii="仿宋_GB2312" w:hAnsi="黑体" w:eastAsia="仿宋_GB2312"/>
          <w:sz w:val="32"/>
          <w:szCs w:val="32"/>
          <w:lang w:val="en-US" w:eastAsia="zh-CN"/>
        </w:rPr>
        <w:t>.00</w:t>
      </w:r>
      <w:r>
        <w:rPr>
          <w:rFonts w:ascii="仿宋_GB2312" w:hAnsi="黑体" w:eastAsia="仿宋_GB2312"/>
          <w:sz w:val="32"/>
          <w:szCs w:val="32"/>
        </w:rPr>
        <w:t>万，检测费2</w:t>
      </w:r>
      <w:r>
        <w:rPr>
          <w:rFonts w:hint="eastAsia" w:ascii="仿宋_GB2312" w:hAnsi="黑体" w:eastAsia="仿宋_GB2312"/>
          <w:sz w:val="32"/>
          <w:szCs w:val="32"/>
          <w:lang w:val="en-US" w:eastAsia="zh-CN"/>
        </w:rPr>
        <w:t>.00</w:t>
      </w:r>
      <w:r>
        <w:rPr>
          <w:rFonts w:ascii="仿宋_GB2312" w:hAnsi="黑体" w:eastAsia="仿宋_GB2312"/>
          <w:sz w:val="32"/>
          <w:szCs w:val="32"/>
        </w:rPr>
        <w:t>万</w:t>
      </w:r>
    </w:p>
    <w:p w14:paraId="7517E9A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16B4E7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（一十四）项目名称：2024年河长制工作经费</w:t>
      </w:r>
    </w:p>
    <w:p w14:paraId="2E662A1E">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设立的政策依据：《河</w:t>
      </w:r>
      <w:r>
        <w:rPr>
          <w:rFonts w:hint="eastAsia" w:ascii="仿宋_GB2312" w:hAnsi="黑体" w:eastAsia="仿宋_GB2312"/>
          <w:sz w:val="32"/>
          <w:szCs w:val="32"/>
          <w:lang w:eastAsia="zh-CN"/>
        </w:rPr>
        <w:t>湖</w:t>
      </w:r>
      <w:r>
        <w:rPr>
          <w:rFonts w:ascii="仿宋_GB2312" w:hAnsi="黑体" w:eastAsia="仿宋_GB2312"/>
          <w:sz w:val="32"/>
          <w:szCs w:val="32"/>
        </w:rPr>
        <w:t>长制</w:t>
      </w:r>
      <w:r>
        <w:rPr>
          <w:rFonts w:hint="eastAsia" w:ascii="仿宋_GB2312" w:hAnsi="黑体" w:eastAsia="仿宋_GB2312"/>
          <w:sz w:val="32"/>
          <w:szCs w:val="32"/>
          <w:lang w:eastAsia="zh-CN"/>
        </w:rPr>
        <w:t>工作要求</w:t>
      </w:r>
      <w:r>
        <w:rPr>
          <w:rFonts w:ascii="仿宋_GB2312" w:hAnsi="黑体" w:eastAsia="仿宋_GB2312"/>
          <w:sz w:val="32"/>
          <w:szCs w:val="32"/>
        </w:rPr>
        <w:t>》</w:t>
      </w:r>
    </w:p>
    <w:p w14:paraId="0EA5544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预算安排规模：20.00万元</w:t>
      </w:r>
    </w:p>
    <w:p w14:paraId="77A0224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项目承担单位：托克逊县水利局</w:t>
      </w:r>
    </w:p>
    <w:p w14:paraId="554F035C">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lang w:eastAsia="zh-CN"/>
        </w:rPr>
        <w:t>：</w:t>
      </w:r>
      <w:r>
        <w:rPr>
          <w:rFonts w:ascii="仿宋_GB2312" w:hAnsi="黑体" w:eastAsia="仿宋_GB2312"/>
          <w:sz w:val="32"/>
          <w:szCs w:val="32"/>
        </w:rPr>
        <w:t>编制防洪影响评价编制费用</w:t>
      </w:r>
      <w:r>
        <w:rPr>
          <w:rFonts w:hint="eastAsia" w:ascii="仿宋_GB2312" w:hAnsi="黑体" w:eastAsia="仿宋_GB2312"/>
          <w:sz w:val="32"/>
          <w:szCs w:val="32"/>
          <w:lang w:val="en-US" w:eastAsia="zh-CN"/>
        </w:rPr>
        <w:t>15.00</w:t>
      </w:r>
      <w:r>
        <w:rPr>
          <w:rFonts w:ascii="仿宋_GB2312" w:hAnsi="黑体" w:eastAsia="仿宋_GB2312"/>
          <w:sz w:val="32"/>
          <w:szCs w:val="32"/>
        </w:rPr>
        <w:t>万元</w:t>
      </w:r>
      <w:r>
        <w:rPr>
          <w:rFonts w:hint="eastAsia" w:ascii="仿宋_GB2312" w:hAnsi="黑体" w:eastAsia="仿宋_GB2312"/>
          <w:sz w:val="32"/>
          <w:szCs w:val="32"/>
          <w:lang w:eastAsia="zh-CN"/>
        </w:rPr>
        <w:t>，“一河一策”</w:t>
      </w:r>
      <w:r>
        <w:rPr>
          <w:rFonts w:ascii="仿宋_GB2312" w:hAnsi="黑体" w:eastAsia="仿宋_GB2312"/>
          <w:sz w:val="32"/>
          <w:szCs w:val="32"/>
        </w:rPr>
        <w:t>编制费用</w:t>
      </w:r>
      <w:r>
        <w:rPr>
          <w:rFonts w:hint="eastAsia" w:ascii="仿宋_GB2312" w:hAnsi="黑体" w:eastAsia="仿宋_GB2312"/>
          <w:sz w:val="32"/>
          <w:szCs w:val="32"/>
          <w:lang w:val="en-US" w:eastAsia="zh-CN"/>
        </w:rPr>
        <w:t>5.00万元</w:t>
      </w:r>
    </w:p>
    <w:p w14:paraId="5340C20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661608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（一十五）项目名称：托克逊县水利项目规划方案编制</w:t>
      </w:r>
    </w:p>
    <w:p w14:paraId="67A41C95">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设立的政策依据：</w:t>
      </w:r>
      <w:r>
        <w:rPr>
          <w:rFonts w:hint="eastAsia" w:ascii="仿宋_GB2312" w:hAnsi="黑体" w:eastAsia="仿宋_GB2312"/>
          <w:sz w:val="32"/>
          <w:szCs w:val="32"/>
          <w:lang w:eastAsia="zh-CN"/>
        </w:rPr>
        <w:t>县委、县政府关于债券资金项目及托克逊县水利</w:t>
      </w:r>
      <w:r>
        <w:rPr>
          <w:rFonts w:ascii="仿宋_GB2312" w:hAnsi="黑体" w:eastAsia="仿宋_GB2312"/>
          <w:sz w:val="32"/>
          <w:szCs w:val="32"/>
        </w:rPr>
        <w:t>水利项目规划方案编制</w:t>
      </w:r>
      <w:r>
        <w:rPr>
          <w:rFonts w:hint="eastAsia" w:ascii="仿宋_GB2312" w:hAnsi="黑体" w:eastAsia="仿宋_GB2312"/>
          <w:sz w:val="32"/>
          <w:szCs w:val="32"/>
          <w:lang w:eastAsia="zh-CN"/>
        </w:rPr>
        <w:t>费用相关要求</w:t>
      </w:r>
    </w:p>
    <w:p w14:paraId="082ECC1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预算安排规模：428.26万元</w:t>
      </w:r>
    </w:p>
    <w:p w14:paraId="0657B2A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项目承担单位：托克逊县水利局</w:t>
      </w:r>
    </w:p>
    <w:p w14:paraId="6D6D313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资金分配情况：托克逊县阿拉沟水库上游左库岸变形边坡治理工程170.96万元、吐鲁番市托克逊县洪水灾害风险评估与防治区划16</w:t>
      </w:r>
      <w:r>
        <w:rPr>
          <w:rFonts w:hint="eastAsia" w:ascii="仿宋_GB2312" w:hAnsi="黑体" w:eastAsia="仿宋_GB2312"/>
          <w:sz w:val="32"/>
          <w:szCs w:val="32"/>
          <w:lang w:val="en-US" w:eastAsia="zh-CN"/>
        </w:rPr>
        <w:t>.00</w:t>
      </w:r>
      <w:r>
        <w:rPr>
          <w:rFonts w:ascii="仿宋_GB2312" w:hAnsi="黑体" w:eastAsia="仿宋_GB2312"/>
          <w:sz w:val="32"/>
          <w:szCs w:val="32"/>
        </w:rPr>
        <w:t>万元、鲁番市托克逊县中小河流治理总体方案26</w:t>
      </w:r>
      <w:r>
        <w:rPr>
          <w:rFonts w:hint="eastAsia" w:ascii="仿宋_GB2312" w:hAnsi="黑体" w:eastAsia="仿宋_GB2312"/>
          <w:sz w:val="32"/>
          <w:szCs w:val="32"/>
          <w:lang w:val="en-US" w:eastAsia="zh-CN"/>
        </w:rPr>
        <w:t>.00</w:t>
      </w:r>
      <w:r>
        <w:rPr>
          <w:rFonts w:ascii="仿宋_GB2312" w:hAnsi="黑体" w:eastAsia="仿宋_GB2312"/>
          <w:sz w:val="32"/>
          <w:szCs w:val="32"/>
        </w:rPr>
        <w:t>万元、托克逊县夏乡南湖村旅游提升工程项目-杏花大道绿化节水灌溉设施建设项目2.3</w:t>
      </w:r>
      <w:r>
        <w:rPr>
          <w:rFonts w:hint="eastAsia" w:ascii="仿宋_GB2312" w:hAnsi="黑体" w:eastAsia="仿宋_GB2312"/>
          <w:sz w:val="32"/>
          <w:szCs w:val="32"/>
          <w:lang w:val="en-US" w:eastAsia="zh-CN"/>
        </w:rPr>
        <w:t>0</w:t>
      </w:r>
      <w:r>
        <w:rPr>
          <w:rFonts w:ascii="仿宋_GB2312" w:hAnsi="黑体" w:eastAsia="仿宋_GB2312"/>
          <w:sz w:val="32"/>
          <w:szCs w:val="32"/>
        </w:rPr>
        <w:t>万元、托克逊县万亩桑葚园产业融合发展项目-托克逊县挡风墙及其北侧绿化区节水灌溉设施建设5.1</w:t>
      </w:r>
      <w:r>
        <w:rPr>
          <w:rFonts w:hint="eastAsia" w:ascii="仿宋_GB2312" w:hAnsi="黑体" w:eastAsia="仿宋_GB2312"/>
          <w:sz w:val="32"/>
          <w:szCs w:val="32"/>
          <w:lang w:val="en-US" w:eastAsia="zh-CN"/>
        </w:rPr>
        <w:t>0</w:t>
      </w:r>
      <w:r>
        <w:rPr>
          <w:rFonts w:ascii="仿宋_GB2312" w:hAnsi="黑体" w:eastAsia="仿宋_GB2312"/>
          <w:sz w:val="32"/>
          <w:szCs w:val="32"/>
        </w:rPr>
        <w:t>万元、2016年度S202线吐鲁番市至托克逊县段沿线防护林灌溉二期项目工程14.8</w:t>
      </w:r>
      <w:r>
        <w:rPr>
          <w:rFonts w:hint="eastAsia" w:ascii="仿宋_GB2312" w:hAnsi="黑体" w:eastAsia="仿宋_GB2312"/>
          <w:sz w:val="32"/>
          <w:szCs w:val="32"/>
          <w:lang w:val="en-US" w:eastAsia="zh-CN"/>
        </w:rPr>
        <w:t>0</w:t>
      </w:r>
      <w:r>
        <w:rPr>
          <w:rFonts w:ascii="仿宋_GB2312" w:hAnsi="黑体" w:eastAsia="仿宋_GB2312"/>
          <w:sz w:val="32"/>
          <w:szCs w:val="32"/>
        </w:rPr>
        <w:t>万元、托克逊县万亩桑葚园产业融合发展项目-小草湖至吐和立交桥道路两侧（G3012）防护林生态保护供水项目32.1</w:t>
      </w:r>
      <w:r>
        <w:rPr>
          <w:rFonts w:hint="eastAsia" w:ascii="仿宋_GB2312" w:hAnsi="黑体" w:eastAsia="仿宋_GB2312"/>
          <w:sz w:val="32"/>
          <w:szCs w:val="32"/>
          <w:lang w:val="en-US" w:eastAsia="zh-CN"/>
        </w:rPr>
        <w:t>0</w:t>
      </w:r>
      <w:r>
        <w:rPr>
          <w:rFonts w:ascii="仿宋_GB2312" w:hAnsi="黑体" w:eastAsia="仿宋_GB2312"/>
          <w:sz w:val="32"/>
          <w:szCs w:val="32"/>
        </w:rPr>
        <w:t>万元、2016年托克逊县G30国道两侧绿化节水灌溉工程11</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1105090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939396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（一十六）项目名称：水土保持技术评审费</w:t>
      </w:r>
    </w:p>
    <w:p w14:paraId="124BE506">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lang w:eastAsia="zh-CN"/>
        </w:rPr>
        <w:t>中华人民共和国水土保持法</w:t>
      </w:r>
      <w:r>
        <w:rPr>
          <w:rFonts w:ascii="仿宋_GB2312" w:hAnsi="黑体" w:eastAsia="仿宋_GB2312"/>
          <w:sz w:val="32"/>
          <w:szCs w:val="32"/>
        </w:rPr>
        <w:t>》</w:t>
      </w:r>
    </w:p>
    <w:p w14:paraId="4A5EB4C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预算安排规模：5.00万元</w:t>
      </w:r>
    </w:p>
    <w:p w14:paraId="2E49BF5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项目承担单位：托克逊县水利局</w:t>
      </w:r>
    </w:p>
    <w:p w14:paraId="5E3F056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资金分配情况：专家评审费用5万元</w:t>
      </w:r>
    </w:p>
    <w:p w14:paraId="32C06B6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AE661A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（一十七）项目名称：2024年灌溉水利用系数测定分析编制费</w:t>
      </w:r>
    </w:p>
    <w:p w14:paraId="37E49154">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设立的政策依据：</w:t>
      </w:r>
      <w:r>
        <w:rPr>
          <w:rFonts w:hint="eastAsia" w:ascii="仿宋_GB2312" w:hAnsi="黑体" w:eastAsia="仿宋_GB2312"/>
          <w:sz w:val="32"/>
          <w:szCs w:val="32"/>
          <w:lang w:eastAsia="zh-CN"/>
        </w:rPr>
        <w:t>县委、县政府相关规定</w:t>
      </w:r>
    </w:p>
    <w:p w14:paraId="56441F5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预算安排规模：10.00万元</w:t>
      </w:r>
    </w:p>
    <w:p w14:paraId="0E73151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项目承担单位：托克逊县水利局</w:t>
      </w:r>
    </w:p>
    <w:p w14:paraId="6FFBD31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资金分配情况：技术服务费10万元</w:t>
      </w:r>
    </w:p>
    <w:p w14:paraId="2ADDEFC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F435CD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（一十八）项目名称：水利债券资金项目前期费</w:t>
      </w:r>
    </w:p>
    <w:p w14:paraId="2EB662DB">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设立的政策依据：</w:t>
      </w:r>
      <w:r>
        <w:rPr>
          <w:rFonts w:hint="eastAsia" w:ascii="仿宋_GB2312" w:hAnsi="黑体" w:eastAsia="仿宋_GB2312"/>
          <w:sz w:val="32"/>
          <w:szCs w:val="32"/>
          <w:lang w:eastAsia="zh-CN"/>
        </w:rPr>
        <w:t>县委、县政府关于债券资金项目及托克逊县水利</w:t>
      </w:r>
      <w:r>
        <w:rPr>
          <w:rFonts w:ascii="仿宋_GB2312" w:hAnsi="黑体" w:eastAsia="仿宋_GB2312"/>
          <w:sz w:val="32"/>
          <w:szCs w:val="32"/>
        </w:rPr>
        <w:t>水利项目规划方案编制</w:t>
      </w:r>
      <w:r>
        <w:rPr>
          <w:rFonts w:hint="eastAsia" w:ascii="仿宋_GB2312" w:hAnsi="黑体" w:eastAsia="仿宋_GB2312"/>
          <w:sz w:val="32"/>
          <w:szCs w:val="32"/>
          <w:lang w:eastAsia="zh-CN"/>
        </w:rPr>
        <w:t>费用相关要求</w:t>
      </w:r>
    </w:p>
    <w:p w14:paraId="33480C2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预算安排规模：372.98万元</w:t>
      </w:r>
    </w:p>
    <w:p w14:paraId="6E0695D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项目承担单位：托克逊县水利局</w:t>
      </w:r>
    </w:p>
    <w:p w14:paraId="0DAE83D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一体化项目前期费35万元、红山水库改造提升工程项目前期费38.1万元、丝路驿站物流园引水项目前期费66.11万元、白杨河生态环境改善示范河湖项目前期费90万元、托克逊县防洪预警项目28.48万元、托克逊县红山水库至艾丁湖周边骆驼刺保护区引水工程19.99万元、吐鲁番市托克逊县葡萄高效节水工程66.3万元、托克逊县白杨河红河谷景区防洪工程前期费29万元</w:t>
      </w:r>
    </w:p>
    <w:p w14:paraId="7B048DF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8C74C2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（一十九）项目名称：郭勒布依乡防渗渠建设项目（吐市财振[2023]11号）</w:t>
      </w:r>
    </w:p>
    <w:p w14:paraId="10C0F46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设立的政策依据：关于下达2024年自治区财政衔接推进乡村振兴补助资金预算的通知（吐市财振[2023]11号）</w:t>
      </w:r>
    </w:p>
    <w:p w14:paraId="556C8F2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预算安排规模：798.24万元</w:t>
      </w:r>
    </w:p>
    <w:p w14:paraId="40BC711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项目承担单位：托克逊县水利局</w:t>
      </w:r>
    </w:p>
    <w:p w14:paraId="45083446">
      <w:pPr>
        <w:spacing w:line="560" w:lineRule="exact"/>
        <w:ind w:firstLine="640" w:firstLineChars="200"/>
        <w:rPr>
          <w:rFonts w:hint="eastAsia" w:ascii="仿宋_GB2312" w:hAnsi="黑体" w:eastAsia="仿宋_GB2312"/>
          <w:sz w:val="32"/>
          <w:szCs w:val="32"/>
          <w:lang w:val="en-US" w:eastAsia="zh-CN"/>
        </w:rPr>
      </w:pPr>
      <w:r>
        <w:rPr>
          <w:rFonts w:ascii="仿宋_GB2312" w:hAnsi="黑体" w:eastAsia="仿宋_GB2312"/>
          <w:sz w:val="32"/>
          <w:szCs w:val="32"/>
        </w:rPr>
        <w:t>资金分配情况：施工单位工程款</w:t>
      </w:r>
      <w:r>
        <w:rPr>
          <w:rFonts w:hint="eastAsia" w:ascii="仿宋_GB2312" w:hAnsi="黑体" w:eastAsia="仿宋_GB2312"/>
          <w:sz w:val="32"/>
          <w:szCs w:val="32"/>
          <w:lang w:val="en-US" w:eastAsia="zh-CN"/>
        </w:rPr>
        <w:t>780.00万元</w:t>
      </w:r>
      <w:r>
        <w:rPr>
          <w:rFonts w:hint="eastAsia" w:ascii="仿宋_GB2312" w:hAnsi="黑体" w:eastAsia="仿宋_GB2312"/>
          <w:sz w:val="32"/>
          <w:szCs w:val="32"/>
          <w:lang w:eastAsia="zh-CN"/>
        </w:rPr>
        <w:t>，</w:t>
      </w:r>
      <w:r>
        <w:rPr>
          <w:rFonts w:ascii="仿宋_GB2312" w:hAnsi="黑体" w:eastAsia="仿宋_GB2312"/>
          <w:sz w:val="32"/>
          <w:szCs w:val="32"/>
        </w:rPr>
        <w:t>用地手续费用监理费、设计费、审计、财务决算、印花税</w:t>
      </w:r>
      <w:r>
        <w:rPr>
          <w:rFonts w:hint="eastAsia" w:ascii="仿宋_GB2312" w:hAnsi="黑体" w:eastAsia="仿宋_GB2312"/>
          <w:sz w:val="32"/>
          <w:szCs w:val="32"/>
          <w:lang w:val="en-US" w:eastAsia="zh-CN"/>
        </w:rPr>
        <w:t>18.24万元。</w:t>
      </w:r>
    </w:p>
    <w:p w14:paraId="11A5EF3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25D6E82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（二十）项目名称：夏镇色日克吉勒尕村5组防渗渠建设项目（吐市财振[2023]11号）</w:t>
      </w:r>
    </w:p>
    <w:p w14:paraId="4093D09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设立的政策依据：关于下达2024年自治区财政衔接推进乡村振兴补助资金预算的通知吐市财振[2023]11号）</w:t>
      </w:r>
    </w:p>
    <w:p w14:paraId="01B711B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预算安排规模：190.42万元</w:t>
      </w:r>
    </w:p>
    <w:p w14:paraId="672E9A6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项目承担单位：托克逊县水利局</w:t>
      </w:r>
    </w:p>
    <w:p w14:paraId="41AF6F5E">
      <w:pPr>
        <w:spacing w:line="560" w:lineRule="exact"/>
        <w:ind w:firstLine="640" w:firstLineChars="200"/>
        <w:rPr>
          <w:rFonts w:hint="eastAsia" w:ascii="仿宋_GB2312" w:hAnsi="黑体" w:eastAsia="仿宋_GB2312"/>
          <w:sz w:val="32"/>
          <w:szCs w:val="32"/>
          <w:lang w:val="en-US" w:eastAsia="zh-CN"/>
        </w:rPr>
      </w:pPr>
      <w:r>
        <w:rPr>
          <w:rFonts w:ascii="仿宋_GB2312" w:hAnsi="黑体" w:eastAsia="仿宋_GB2312"/>
          <w:sz w:val="32"/>
          <w:szCs w:val="32"/>
        </w:rPr>
        <w:t>资金分配情况：施工单位工程款</w:t>
      </w:r>
      <w:r>
        <w:rPr>
          <w:rFonts w:hint="eastAsia" w:ascii="仿宋_GB2312" w:hAnsi="黑体" w:eastAsia="仿宋_GB2312"/>
          <w:sz w:val="32"/>
          <w:szCs w:val="32"/>
          <w:lang w:val="en-US" w:eastAsia="zh-CN"/>
        </w:rPr>
        <w:t>180.00万元</w:t>
      </w:r>
      <w:r>
        <w:rPr>
          <w:rFonts w:hint="eastAsia" w:ascii="仿宋_GB2312" w:hAnsi="黑体" w:eastAsia="仿宋_GB2312"/>
          <w:sz w:val="32"/>
          <w:szCs w:val="32"/>
          <w:lang w:eastAsia="zh-CN"/>
        </w:rPr>
        <w:t>，</w:t>
      </w:r>
      <w:r>
        <w:rPr>
          <w:rFonts w:ascii="仿宋_GB2312" w:hAnsi="黑体" w:eastAsia="仿宋_GB2312"/>
          <w:sz w:val="32"/>
          <w:szCs w:val="32"/>
        </w:rPr>
        <w:t>用地手续费用监理费、设计费、审计、财务决算、印花税</w:t>
      </w:r>
      <w:r>
        <w:rPr>
          <w:rFonts w:hint="eastAsia" w:ascii="仿宋_GB2312" w:hAnsi="黑体" w:eastAsia="仿宋_GB2312"/>
          <w:sz w:val="32"/>
          <w:szCs w:val="32"/>
          <w:lang w:val="en-US" w:eastAsia="zh-CN"/>
        </w:rPr>
        <w:t>10.42万元。</w:t>
      </w:r>
    </w:p>
    <w:p w14:paraId="78203FC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83C097F">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八、关于托克逊县水利局单位2024年政府性基金预算拨款情况说明</w:t>
      </w:r>
    </w:p>
    <w:p w14:paraId="024500E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托克逊县水利局2024政府性基金支出预算支出41.88万元。与上年相比增加41.88万元，增长100.00%。主要原因是2023年上级政府性基金没有纳入到年初预算内，2024年纳入年初预算导致预算较上年增长。其中：</w:t>
      </w:r>
    </w:p>
    <w:p w14:paraId="2C40D83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1．农林水支出（类）大中型水库移民后期扶持基金支出（款）移民补助（项）支出41.88万元，与上年相比增加41.88万元，增长100.00%，主要是用于移民补助资金。</w:t>
      </w:r>
    </w:p>
    <w:p w14:paraId="4EB298B5">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九、关于托克逊县水利局单位2024年国有资本经营预算拨款情况说明</w:t>
      </w:r>
    </w:p>
    <w:p w14:paraId="34993E7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托克逊县水利局2024年没有使用国有资本经营预算拨款安排的支出，国有资本经营预算支出情况表为空表。</w:t>
      </w:r>
    </w:p>
    <w:p w14:paraId="75FECFA5">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十、关于托克逊县水利局单位2024年财政拨款“三公”经费预算情况说明</w:t>
      </w:r>
    </w:p>
    <w:p w14:paraId="4B70DA6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托克逊县水利局单位2024年财政拨款“三公”经费数为8.00万元，其中：因公出国（境）费0.00万元，公务用车购置费0.00万元，公务用车运行费8.00万元，公务接待费0.00万元。</w:t>
      </w:r>
    </w:p>
    <w:p w14:paraId="4377D68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增加3.00万元，增长60.00%，其中：因公出国（境）费减少0.00万元，下降0.00%，主要原因是2023与2024年均未安排因公出国(境)费；公务用车购置费减少0.00万元，下降0.00%，主要原因是2023年与2024年均未安排公务用车购置费；公务用车运行费增加3.00万元，增长60.00%，主要原因是2024年调整公务用车标准，由原先的1</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万元每车每年调整为2</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万元每车每年，因此公务用车运行费增长；公务接待费减少0.00万元，下降0.00%，主要原因是2023年与2024年均未安排公务接待费。</w:t>
      </w:r>
    </w:p>
    <w:p w14:paraId="676D8721">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十一、关于托克逊县水利局单位2024年上年结转结余预算情况说明</w:t>
      </w:r>
    </w:p>
    <w:p w14:paraId="6FE5DC8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托克逊县水利局单位2024年上年结转结余114.56万元，包括：财政拨款114.56万元，非财政拨款0.00万元，其中：</w:t>
      </w:r>
    </w:p>
    <w:p w14:paraId="6049CAD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1、阿拉沟渠首除险加固工程105.98万元，主要用于：水闸安全鉴定费用、用地手续费用、林地费用、结算审核费用、财务决算费用、印花税。</w:t>
      </w:r>
    </w:p>
    <w:p w14:paraId="09F82D2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2、2022年中央水库移民扶持补助资金4.02万元，主要用于：整合资金后，用于移民水利建设项目。</w:t>
      </w:r>
    </w:p>
    <w:p w14:paraId="10E99CE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3、2023年中央水库移民扶持基金资金4.56万元，主要用于：整合资金后，用于移民水利建设项目。</w:t>
      </w:r>
    </w:p>
    <w:p w14:paraId="6D34C199">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1BF40491">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7B5FFD6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托克逊县水利局单位2024年的机关运行经费财政拨款预算100.29万元，比上年预算减少29.93万元，下降22.98%。主要原因是2024年在职人员比上年减少7人，因此行政运行费比上年预算减少。</w:t>
      </w:r>
    </w:p>
    <w:p w14:paraId="2C8A14C4">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484B78D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2024年，托克逊县水利局单位政府采购预算29.36万元，其中：政府采购货物预算11.86万元，政府采购工程预算0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万元，政府采购服务预算17.5</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p>
    <w:p w14:paraId="1267E7EA">
      <w:pPr>
        <w:spacing w:line="560" w:lineRule="exact"/>
        <w:ind w:firstLine="640" w:firstLineChars="200"/>
        <w:rPr>
          <w:rFonts w:hint="eastAsia" w:ascii="仿宋_GB2312" w:hAnsi="宋体" w:eastAsia="仿宋_GB2312" w:cs="宋体"/>
          <w:kern w:val="0"/>
          <w:sz w:val="32"/>
          <w:szCs w:val="32"/>
        </w:rPr>
      </w:pPr>
      <w:r>
        <w:rPr>
          <w:rFonts w:hint="eastAsia" w:ascii="仿宋_GB2312" w:hAnsi="仿宋_GB2312" w:eastAsia="仿宋_GB2312"/>
          <w:sz w:val="32"/>
        </w:rPr>
        <w:t>2024年，托克逊县水利局单位面向中小企业预留政府采购项目预算金额22.41万元，小微企业预留政府采购项目预算金额22.41万元。</w:t>
      </w:r>
    </w:p>
    <w:p w14:paraId="3738AFA2">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14B6B97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截至2023年底，托克逊县水利局单位及下属各预算单位占用使用国有资产总体情况为：</w:t>
      </w:r>
    </w:p>
    <w:p w14:paraId="40F5B50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1.房屋0平方米，价值0万元。</w:t>
      </w:r>
    </w:p>
    <w:p w14:paraId="2D2E296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2.车辆0辆，价值0万元；其中：一般公务用车0辆，价值0万元；执法执勤用车0辆，价值0万元；其他车辆0辆，价值0万元。</w:t>
      </w:r>
    </w:p>
    <w:p w14:paraId="5EF825A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3.办公家具价值0万元。</w:t>
      </w:r>
    </w:p>
    <w:p w14:paraId="70CA009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4.其他资产价值0万元。</w:t>
      </w:r>
    </w:p>
    <w:p w14:paraId="10866BA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0FDD308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339A6CE0">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464FA71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4942.9</w:t>
      </w:r>
      <w:r>
        <w:rPr>
          <w:rFonts w:hint="eastAsia" w:ascii="仿宋_GB2312" w:hAnsi="宋体" w:eastAsia="仿宋_GB2312" w:cs="宋体"/>
          <w:kern w:val="0"/>
          <w:sz w:val="32"/>
          <w:szCs w:val="32"/>
        </w:rPr>
        <w:t>0万元；当年财政拨款项目21个，涉及预算金额</w:t>
      </w:r>
      <w:r>
        <w:rPr>
          <w:rFonts w:ascii="仿宋_GB2312" w:hAnsi="宋体" w:eastAsia="仿宋_GB2312" w:cs="宋体"/>
          <w:kern w:val="0"/>
          <w:sz w:val="32"/>
          <w:szCs w:val="32"/>
        </w:rPr>
        <w:t>3479.5</w:t>
      </w:r>
      <w:r>
        <w:rPr>
          <w:rFonts w:hint="eastAsia" w:ascii="仿宋_GB2312" w:hAnsi="宋体" w:eastAsia="仿宋_GB2312" w:cs="宋体"/>
          <w:kern w:val="0"/>
          <w:sz w:val="32"/>
          <w:szCs w:val="32"/>
        </w:rPr>
        <w:t>4万元；当年非财政拨款项目1个，涉及预算金额64.43万元。具体情况见下表：</w:t>
      </w:r>
    </w:p>
    <w:p w14:paraId="4846EBAC">
      <w:pPr>
        <w:widowControl/>
        <w:spacing w:line="600" w:lineRule="exact"/>
        <w:rPr>
          <w:rFonts w:hint="eastAsia"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10348" w:type="dxa"/>
        <w:jc w:val="center"/>
        <w:tblLayout w:type="autofit"/>
        <w:tblCellMar>
          <w:top w:w="0" w:type="dxa"/>
          <w:left w:w="108" w:type="dxa"/>
          <w:bottom w:w="0" w:type="dxa"/>
          <w:right w:w="108" w:type="dxa"/>
        </w:tblCellMar>
      </w:tblPr>
      <w:tblGrid>
        <w:gridCol w:w="1171"/>
        <w:gridCol w:w="1487"/>
        <w:gridCol w:w="2730"/>
        <w:gridCol w:w="1434"/>
        <w:gridCol w:w="2210"/>
        <w:gridCol w:w="1316"/>
      </w:tblGrid>
      <w:tr w14:paraId="554DBA80">
        <w:tblPrEx>
          <w:tblCellMar>
            <w:top w:w="0" w:type="dxa"/>
            <w:left w:w="108" w:type="dxa"/>
            <w:bottom w:w="0" w:type="dxa"/>
            <w:right w:w="108" w:type="dxa"/>
          </w:tblCellMar>
        </w:tblPrEx>
        <w:trPr>
          <w:trHeight w:val="877" w:hRule="atLeast"/>
          <w:jc w:val="center"/>
        </w:trPr>
        <w:tc>
          <w:tcPr>
            <w:tcW w:w="10348" w:type="dxa"/>
            <w:gridSpan w:val="6"/>
            <w:tcBorders>
              <w:top w:val="nil"/>
              <w:left w:val="nil"/>
              <w:bottom w:val="nil"/>
              <w:right w:val="nil"/>
            </w:tcBorders>
            <w:shd w:val="clear" w:color="auto" w:fill="auto"/>
            <w:vAlign w:val="center"/>
          </w:tcPr>
          <w:p w14:paraId="06FDE52E">
            <w:pPr>
              <w:widowControl/>
              <w:jc w:val="center"/>
              <w:rPr>
                <w:rFonts w:hint="eastAsia"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5A56E0FD">
        <w:tblPrEx>
          <w:tblCellMar>
            <w:top w:w="0" w:type="dxa"/>
            <w:left w:w="108" w:type="dxa"/>
            <w:bottom w:w="0" w:type="dxa"/>
            <w:right w:w="108" w:type="dxa"/>
          </w:tblCellMar>
        </w:tblPrEx>
        <w:trPr>
          <w:trHeight w:val="489" w:hRule="atLeast"/>
          <w:jc w:val="center"/>
        </w:trPr>
        <w:tc>
          <w:tcPr>
            <w:tcW w:w="10348" w:type="dxa"/>
            <w:gridSpan w:val="6"/>
            <w:tcBorders>
              <w:top w:val="nil"/>
              <w:left w:val="nil"/>
              <w:bottom w:val="nil"/>
              <w:right w:val="nil"/>
            </w:tcBorders>
            <w:shd w:val="clear" w:color="auto" w:fill="auto"/>
            <w:vAlign w:val="center"/>
          </w:tcPr>
          <w:p w14:paraId="21F8A176">
            <w:pPr>
              <w:widowControl/>
              <w:jc w:val="center"/>
              <w:rPr>
                <w:rFonts w:hint="eastAsia" w:ascii="宋体" w:hAnsi="宋体" w:cs="宋体"/>
                <w:b/>
                <w:bCs/>
                <w:kern w:val="0"/>
                <w:sz w:val="24"/>
              </w:rPr>
            </w:pPr>
            <w:r>
              <w:rPr>
                <w:rFonts w:hint="eastAsia" w:ascii="宋体" w:hAnsi="宋体" w:cs="宋体"/>
                <w:color w:val="000000"/>
                <w:sz w:val="24"/>
              </w:rPr>
              <w:t>（2024年）</w:t>
            </w:r>
          </w:p>
        </w:tc>
      </w:tr>
      <w:tr w14:paraId="76733CC7">
        <w:tblPrEx>
          <w:tblCellMar>
            <w:top w:w="0" w:type="dxa"/>
            <w:left w:w="108" w:type="dxa"/>
            <w:bottom w:w="0" w:type="dxa"/>
            <w:right w:w="108" w:type="dxa"/>
          </w:tblCellMar>
        </w:tblPrEx>
        <w:trPr>
          <w:trHeight w:val="652" w:hRule="atLeast"/>
          <w:jc w:val="center"/>
        </w:trPr>
        <w:tc>
          <w:tcPr>
            <w:tcW w:w="265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20241CB">
            <w:pPr>
              <w:widowControl/>
              <w:jc w:val="center"/>
              <w:rPr>
                <w:rFonts w:hint="eastAsia" w:ascii="宋体" w:hAnsi="宋体" w:cs="宋体"/>
                <w:b/>
                <w:bCs/>
                <w:kern w:val="0"/>
                <w:sz w:val="20"/>
                <w:szCs w:val="20"/>
              </w:rPr>
            </w:pPr>
            <w:r>
              <w:rPr>
                <w:rFonts w:hint="eastAsia" w:ascii="宋体" w:hAnsi="宋体" w:cs="宋体"/>
                <w:b/>
                <w:bCs/>
                <w:kern w:val="0"/>
                <w:sz w:val="20"/>
                <w:szCs w:val="20"/>
              </w:rPr>
              <w:t>单位名称（盖章）</w:t>
            </w:r>
          </w:p>
        </w:tc>
        <w:tc>
          <w:tcPr>
            <w:tcW w:w="7690" w:type="dxa"/>
            <w:gridSpan w:val="4"/>
            <w:tcBorders>
              <w:top w:val="single" w:color="auto" w:sz="4" w:space="0"/>
              <w:left w:val="nil"/>
              <w:bottom w:val="single" w:color="auto" w:sz="4" w:space="0"/>
              <w:right w:val="single" w:color="auto" w:sz="4" w:space="0"/>
            </w:tcBorders>
            <w:shd w:val="clear" w:color="auto" w:fill="auto"/>
            <w:vAlign w:val="center"/>
          </w:tcPr>
          <w:p w14:paraId="3BA2FA90">
            <w:pPr>
              <w:widowControl/>
              <w:jc w:val="center"/>
              <w:rPr>
                <w:rFonts w:hint="eastAsia" w:ascii="宋体" w:hAnsi="宋体" w:cs="宋体"/>
                <w:kern w:val="0"/>
                <w:sz w:val="18"/>
                <w:szCs w:val="18"/>
              </w:rPr>
            </w:pPr>
            <w:r>
              <w:rPr>
                <w:rFonts w:hint="eastAsia" w:ascii="宋体" w:hAnsi="宋体" w:cs="宋体"/>
                <w:kern w:val="0"/>
                <w:sz w:val="18"/>
                <w:szCs w:val="18"/>
              </w:rPr>
              <w:t>托克逊县水利局</w:t>
            </w:r>
          </w:p>
        </w:tc>
      </w:tr>
      <w:tr w14:paraId="73FF8A85">
        <w:tblPrEx>
          <w:tblCellMar>
            <w:top w:w="0" w:type="dxa"/>
            <w:left w:w="108" w:type="dxa"/>
            <w:bottom w:w="0" w:type="dxa"/>
            <w:right w:w="108" w:type="dxa"/>
          </w:tblCellMar>
        </w:tblPrEx>
        <w:trPr>
          <w:trHeight w:val="652" w:hRule="atLeast"/>
          <w:jc w:val="center"/>
        </w:trPr>
        <w:tc>
          <w:tcPr>
            <w:tcW w:w="265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3DEF8FA9">
            <w:pPr>
              <w:widowControl/>
              <w:jc w:val="center"/>
              <w:rPr>
                <w:rFonts w:hint="eastAsia" w:ascii="宋体" w:hAnsi="宋体" w:cs="宋体"/>
                <w:b/>
                <w:bCs/>
                <w:kern w:val="0"/>
                <w:sz w:val="20"/>
                <w:szCs w:val="20"/>
              </w:rPr>
            </w:pPr>
            <w:r>
              <w:rPr>
                <w:rFonts w:hint="eastAsia" w:ascii="宋体" w:hAnsi="宋体" w:cs="宋体"/>
                <w:b/>
                <w:bCs/>
                <w:kern w:val="0"/>
                <w:sz w:val="20"/>
                <w:szCs w:val="20"/>
              </w:rPr>
              <w:t>单位联系人</w:t>
            </w:r>
          </w:p>
        </w:tc>
        <w:tc>
          <w:tcPr>
            <w:tcW w:w="4164" w:type="dxa"/>
            <w:gridSpan w:val="2"/>
            <w:tcBorders>
              <w:top w:val="single" w:color="auto" w:sz="4" w:space="0"/>
              <w:left w:val="nil"/>
              <w:bottom w:val="single" w:color="auto" w:sz="4" w:space="0"/>
              <w:right w:val="single" w:color="000000" w:sz="4" w:space="0"/>
            </w:tcBorders>
            <w:shd w:val="clear" w:color="auto" w:fill="auto"/>
            <w:vAlign w:val="center"/>
          </w:tcPr>
          <w:p w14:paraId="2A67197E">
            <w:pPr>
              <w:widowControl/>
              <w:jc w:val="center"/>
              <w:rPr>
                <w:rFonts w:hint="eastAsia" w:ascii="宋体" w:hAnsi="宋体" w:cs="宋体"/>
                <w:kern w:val="0"/>
                <w:sz w:val="18"/>
                <w:szCs w:val="18"/>
              </w:rPr>
            </w:pPr>
            <w:r>
              <w:rPr>
                <w:rFonts w:hint="eastAsia" w:ascii="宋体" w:hAnsi="宋体" w:cs="宋体"/>
                <w:kern w:val="0"/>
                <w:sz w:val="18"/>
                <w:szCs w:val="18"/>
              </w:rPr>
              <w:t>塔吉古丽·牙生</w:t>
            </w:r>
          </w:p>
        </w:tc>
        <w:tc>
          <w:tcPr>
            <w:tcW w:w="2210" w:type="dxa"/>
            <w:tcBorders>
              <w:top w:val="nil"/>
              <w:left w:val="nil"/>
              <w:bottom w:val="single" w:color="auto" w:sz="4" w:space="0"/>
              <w:right w:val="single" w:color="auto" w:sz="4" w:space="0"/>
            </w:tcBorders>
            <w:shd w:val="clear" w:color="auto" w:fill="auto"/>
            <w:vAlign w:val="center"/>
          </w:tcPr>
          <w:p w14:paraId="5049BB1B">
            <w:pPr>
              <w:widowControl/>
              <w:jc w:val="center"/>
              <w:rPr>
                <w:rFonts w:hint="eastAsia" w:ascii="宋体" w:hAnsi="宋体" w:cs="宋体"/>
                <w:b/>
                <w:bCs/>
                <w:kern w:val="0"/>
                <w:sz w:val="18"/>
                <w:szCs w:val="18"/>
              </w:rPr>
            </w:pPr>
            <w:r>
              <w:rPr>
                <w:rFonts w:hint="eastAsia" w:ascii="宋体" w:hAnsi="宋体" w:cs="宋体"/>
                <w:b/>
                <w:bCs/>
                <w:kern w:val="0"/>
                <w:sz w:val="20"/>
                <w:szCs w:val="20"/>
              </w:rPr>
              <w:t>联系电话：</w:t>
            </w:r>
          </w:p>
        </w:tc>
        <w:tc>
          <w:tcPr>
            <w:tcW w:w="1316" w:type="dxa"/>
            <w:tcBorders>
              <w:top w:val="nil"/>
              <w:left w:val="nil"/>
              <w:bottom w:val="single" w:color="auto" w:sz="4" w:space="0"/>
              <w:right w:val="single" w:color="auto" w:sz="4" w:space="0"/>
            </w:tcBorders>
            <w:shd w:val="clear" w:color="auto" w:fill="auto"/>
            <w:vAlign w:val="center"/>
          </w:tcPr>
          <w:p w14:paraId="379BEDD3">
            <w:pPr>
              <w:widowControl/>
              <w:jc w:val="center"/>
              <w:rPr>
                <w:rFonts w:hint="eastAsia" w:ascii="宋体" w:hAnsi="宋体" w:cs="宋体"/>
                <w:kern w:val="0"/>
                <w:sz w:val="18"/>
                <w:szCs w:val="18"/>
              </w:rPr>
            </w:pPr>
            <w:r>
              <w:rPr>
                <w:rFonts w:hint="eastAsia" w:ascii="宋体" w:hAnsi="宋体" w:cs="宋体"/>
                <w:kern w:val="0"/>
                <w:sz w:val="18"/>
                <w:szCs w:val="18"/>
              </w:rPr>
              <w:t>13899305951</w:t>
            </w:r>
          </w:p>
        </w:tc>
      </w:tr>
      <w:tr w14:paraId="63F94013">
        <w:tblPrEx>
          <w:tblCellMar>
            <w:top w:w="0" w:type="dxa"/>
            <w:left w:w="108" w:type="dxa"/>
            <w:bottom w:w="0" w:type="dxa"/>
            <w:right w:w="108" w:type="dxa"/>
          </w:tblCellMar>
        </w:tblPrEx>
        <w:trPr>
          <w:trHeight w:val="3246" w:hRule="atLeast"/>
          <w:jc w:val="center"/>
        </w:trPr>
        <w:tc>
          <w:tcPr>
            <w:tcW w:w="265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720C79">
            <w:pPr>
              <w:widowControl/>
              <w:jc w:val="center"/>
              <w:rPr>
                <w:rFonts w:hint="eastAsia" w:ascii="宋体" w:hAnsi="宋体" w:cs="宋体"/>
                <w:b/>
                <w:bCs/>
                <w:kern w:val="0"/>
                <w:sz w:val="20"/>
                <w:szCs w:val="20"/>
              </w:rPr>
            </w:pPr>
            <w:r>
              <w:rPr>
                <w:rFonts w:hint="eastAsia" w:ascii="宋体" w:hAnsi="宋体" w:cs="宋体"/>
                <w:b/>
                <w:bCs/>
                <w:kern w:val="0"/>
                <w:sz w:val="20"/>
                <w:szCs w:val="20"/>
              </w:rPr>
              <w:t>年度绩效目标</w:t>
            </w:r>
          </w:p>
        </w:tc>
        <w:tc>
          <w:tcPr>
            <w:tcW w:w="7690" w:type="dxa"/>
            <w:gridSpan w:val="4"/>
            <w:tcBorders>
              <w:top w:val="single" w:color="auto" w:sz="4" w:space="0"/>
              <w:left w:val="nil"/>
              <w:bottom w:val="single" w:color="auto" w:sz="4" w:space="0"/>
              <w:right w:val="single" w:color="auto" w:sz="4" w:space="0"/>
            </w:tcBorders>
            <w:shd w:val="clear" w:color="auto" w:fill="auto"/>
            <w:vAlign w:val="center"/>
          </w:tcPr>
          <w:p w14:paraId="0B55570D">
            <w:pPr>
              <w:widowControl/>
              <w:jc w:val="left"/>
              <w:rPr>
                <w:rFonts w:hint="eastAsia" w:ascii="宋体" w:hAnsi="宋体" w:cs="宋体"/>
                <w:kern w:val="0"/>
                <w:sz w:val="18"/>
                <w:szCs w:val="18"/>
              </w:rPr>
            </w:pPr>
            <w:r>
              <w:rPr>
                <w:rFonts w:hint="eastAsia" w:ascii="宋体" w:hAnsi="宋体" w:cs="宋体"/>
                <w:kern w:val="0"/>
                <w:sz w:val="18"/>
                <w:szCs w:val="18"/>
              </w:rPr>
              <w:t>目标1：深入学习贯彻党的二十大精神，对标高质量发展的重大使命，全力以赴扎实做好各项水利工作。                                                                      目标2：推进地下水超采治理。统筹“节、控、换、补、管”措施，巩固拓展治理成效；持续推进地下水压采；全面推进地下水超采综合治理。                                                                         目标3：进一步扎实水利工程建设，积极推动实体经济转型发展，大力重点支持项目建设。</w:t>
            </w:r>
            <w:r>
              <w:rPr>
                <w:rFonts w:hint="eastAsia" w:ascii="宋体" w:hAnsi="宋体" w:cs="宋体"/>
                <w:kern w:val="0"/>
                <w:sz w:val="18"/>
                <w:szCs w:val="18"/>
              </w:rPr>
              <w:br w:type="textWrapping"/>
            </w:r>
            <w:r>
              <w:rPr>
                <w:rFonts w:hint="eastAsia" w:ascii="宋体" w:hAnsi="宋体" w:cs="宋体"/>
                <w:kern w:val="0"/>
                <w:sz w:val="18"/>
                <w:szCs w:val="18"/>
              </w:rPr>
              <w:t>目标4：河长制工作稳步推进，强化河湖建设项目管理，继续推进示范河湖建设。</w:t>
            </w:r>
            <w:r>
              <w:rPr>
                <w:rFonts w:hint="eastAsia" w:ascii="宋体" w:hAnsi="宋体" w:cs="宋体"/>
                <w:kern w:val="0"/>
                <w:sz w:val="18"/>
                <w:szCs w:val="18"/>
              </w:rPr>
              <w:br w:type="textWrapping"/>
            </w:r>
            <w:r>
              <w:rPr>
                <w:rFonts w:hint="eastAsia" w:ascii="宋体" w:hAnsi="宋体" w:cs="宋体"/>
                <w:kern w:val="0"/>
                <w:sz w:val="18"/>
                <w:szCs w:val="18"/>
              </w:rPr>
              <w:t>目标5：积极发挥水行政执法与检察公益诉讼协作机制作用，推进水资源管理相关信息共享、线索移送、技术协作，切实提升水行政执法效能，维护水资源管理领域国家利益和社会公共利益。</w:t>
            </w:r>
            <w:r>
              <w:rPr>
                <w:rFonts w:hint="eastAsia" w:ascii="宋体" w:hAnsi="宋体" w:cs="宋体"/>
                <w:kern w:val="0"/>
                <w:sz w:val="18"/>
                <w:szCs w:val="18"/>
              </w:rPr>
              <w:br w:type="textWrapping"/>
            </w:r>
            <w:r>
              <w:rPr>
                <w:rFonts w:hint="eastAsia" w:ascii="宋体" w:hAnsi="宋体" w:cs="宋体"/>
                <w:kern w:val="0"/>
                <w:sz w:val="18"/>
                <w:szCs w:val="18"/>
              </w:rPr>
              <w:t>目标6：落实水资源刚性约束制度，加强取用水监督管理 ，强化地下水保护治理，推进水资源管理改革。</w:t>
            </w:r>
          </w:p>
        </w:tc>
      </w:tr>
      <w:tr w14:paraId="2C872F8B">
        <w:tblPrEx>
          <w:tblCellMar>
            <w:top w:w="0" w:type="dxa"/>
            <w:left w:w="108" w:type="dxa"/>
            <w:bottom w:w="0" w:type="dxa"/>
            <w:right w:w="108" w:type="dxa"/>
          </w:tblCellMar>
        </w:tblPrEx>
        <w:trPr>
          <w:trHeight w:val="611" w:hRule="atLeast"/>
          <w:jc w:val="center"/>
        </w:trPr>
        <w:tc>
          <w:tcPr>
            <w:tcW w:w="265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1BF523">
            <w:pPr>
              <w:widowControl/>
              <w:jc w:val="center"/>
              <w:rPr>
                <w:rFonts w:hint="eastAsia" w:ascii="宋体" w:hAnsi="宋体" w:cs="宋体"/>
                <w:b/>
                <w:bCs/>
                <w:kern w:val="0"/>
                <w:sz w:val="20"/>
                <w:szCs w:val="20"/>
              </w:rPr>
            </w:pPr>
            <w:r>
              <w:rPr>
                <w:rFonts w:hint="eastAsia" w:ascii="宋体" w:hAnsi="宋体" w:cs="宋体"/>
                <w:b/>
                <w:bCs/>
                <w:kern w:val="0"/>
                <w:sz w:val="20"/>
                <w:szCs w:val="20"/>
              </w:rPr>
              <w:t>年度预算（万元）</w:t>
            </w:r>
          </w:p>
        </w:tc>
        <w:tc>
          <w:tcPr>
            <w:tcW w:w="4164" w:type="dxa"/>
            <w:gridSpan w:val="2"/>
            <w:tcBorders>
              <w:top w:val="single" w:color="auto" w:sz="4" w:space="0"/>
              <w:left w:val="nil"/>
              <w:bottom w:val="single" w:color="auto" w:sz="4" w:space="0"/>
              <w:right w:val="single" w:color="auto" w:sz="4" w:space="0"/>
            </w:tcBorders>
            <w:shd w:val="clear" w:color="auto" w:fill="auto"/>
            <w:vAlign w:val="center"/>
          </w:tcPr>
          <w:p w14:paraId="07983090">
            <w:pPr>
              <w:widowControl/>
              <w:jc w:val="center"/>
              <w:rPr>
                <w:rFonts w:hint="eastAsia" w:ascii="宋体" w:hAnsi="宋体" w:cs="宋体"/>
                <w:kern w:val="0"/>
                <w:sz w:val="18"/>
                <w:szCs w:val="18"/>
              </w:rPr>
            </w:pPr>
            <w:r>
              <w:rPr>
                <w:rFonts w:hint="eastAsia" w:ascii="宋体" w:hAnsi="宋体" w:cs="宋体"/>
                <w:kern w:val="0"/>
                <w:sz w:val="18"/>
                <w:szCs w:val="18"/>
              </w:rPr>
              <w:t>资金来源</w:t>
            </w:r>
          </w:p>
        </w:tc>
        <w:tc>
          <w:tcPr>
            <w:tcW w:w="3526" w:type="dxa"/>
            <w:gridSpan w:val="2"/>
            <w:tcBorders>
              <w:top w:val="single" w:color="auto" w:sz="4" w:space="0"/>
              <w:left w:val="nil"/>
              <w:bottom w:val="single" w:color="auto" w:sz="4" w:space="0"/>
              <w:right w:val="single" w:color="auto" w:sz="4" w:space="0"/>
            </w:tcBorders>
            <w:shd w:val="clear" w:color="auto" w:fill="auto"/>
            <w:vAlign w:val="center"/>
          </w:tcPr>
          <w:p w14:paraId="748BA6B4">
            <w:pPr>
              <w:widowControl/>
              <w:jc w:val="center"/>
              <w:rPr>
                <w:rFonts w:hint="eastAsia" w:ascii="宋体" w:hAnsi="宋体" w:cs="宋体"/>
                <w:kern w:val="0"/>
                <w:sz w:val="18"/>
                <w:szCs w:val="18"/>
              </w:rPr>
            </w:pPr>
            <w:r>
              <w:rPr>
                <w:rFonts w:hint="eastAsia" w:ascii="宋体" w:hAnsi="宋体" w:cs="宋体"/>
                <w:kern w:val="0"/>
                <w:sz w:val="18"/>
                <w:szCs w:val="18"/>
              </w:rPr>
              <w:t>资金总额（万元）</w:t>
            </w:r>
          </w:p>
        </w:tc>
      </w:tr>
      <w:tr w14:paraId="7584A67E">
        <w:tblPrEx>
          <w:tblCellMar>
            <w:top w:w="0" w:type="dxa"/>
            <w:left w:w="108" w:type="dxa"/>
            <w:bottom w:w="0" w:type="dxa"/>
            <w:right w:w="108" w:type="dxa"/>
          </w:tblCellMar>
        </w:tblPrEx>
        <w:trPr>
          <w:trHeight w:val="448" w:hRule="atLeast"/>
          <w:jc w:val="center"/>
        </w:trPr>
        <w:tc>
          <w:tcPr>
            <w:tcW w:w="2658" w:type="dxa"/>
            <w:gridSpan w:val="2"/>
            <w:vMerge w:val="continue"/>
            <w:tcBorders>
              <w:top w:val="single" w:color="auto" w:sz="4" w:space="0"/>
              <w:left w:val="single" w:color="auto" w:sz="4" w:space="0"/>
              <w:bottom w:val="single" w:color="auto" w:sz="4" w:space="0"/>
              <w:right w:val="single" w:color="auto" w:sz="4" w:space="0"/>
            </w:tcBorders>
            <w:vAlign w:val="center"/>
          </w:tcPr>
          <w:p w14:paraId="5937AD8E">
            <w:pPr>
              <w:widowControl/>
              <w:jc w:val="center"/>
              <w:rPr>
                <w:rFonts w:hint="eastAsia" w:ascii="宋体" w:hAnsi="宋体" w:cs="宋体"/>
                <w:b/>
                <w:bCs/>
                <w:kern w:val="0"/>
                <w:sz w:val="20"/>
                <w:szCs w:val="20"/>
              </w:rPr>
            </w:pPr>
          </w:p>
        </w:tc>
        <w:tc>
          <w:tcPr>
            <w:tcW w:w="2730" w:type="dxa"/>
            <w:vMerge w:val="restart"/>
            <w:tcBorders>
              <w:top w:val="nil"/>
              <w:left w:val="single" w:color="auto" w:sz="4" w:space="0"/>
              <w:bottom w:val="single" w:color="000000" w:sz="4" w:space="0"/>
              <w:right w:val="single" w:color="auto" w:sz="4" w:space="0"/>
            </w:tcBorders>
            <w:shd w:val="clear" w:color="auto" w:fill="auto"/>
            <w:vAlign w:val="center"/>
          </w:tcPr>
          <w:p w14:paraId="4809F40E">
            <w:pPr>
              <w:widowControl/>
              <w:jc w:val="center"/>
              <w:rPr>
                <w:rFonts w:hint="eastAsia" w:ascii="宋体" w:hAnsi="宋体" w:cs="宋体"/>
                <w:kern w:val="0"/>
                <w:sz w:val="18"/>
                <w:szCs w:val="18"/>
              </w:rPr>
            </w:pPr>
            <w:r>
              <w:rPr>
                <w:rFonts w:hint="eastAsia" w:ascii="宋体" w:hAnsi="宋体" w:cs="宋体"/>
                <w:kern w:val="0"/>
                <w:sz w:val="18"/>
                <w:szCs w:val="18"/>
              </w:rPr>
              <w:t>财政资金（万元）</w:t>
            </w:r>
          </w:p>
        </w:tc>
        <w:tc>
          <w:tcPr>
            <w:tcW w:w="1434" w:type="dxa"/>
            <w:tcBorders>
              <w:top w:val="nil"/>
              <w:left w:val="nil"/>
              <w:bottom w:val="single" w:color="auto" w:sz="4" w:space="0"/>
              <w:right w:val="single" w:color="auto" w:sz="4" w:space="0"/>
            </w:tcBorders>
            <w:shd w:val="clear" w:color="auto" w:fill="auto"/>
            <w:vAlign w:val="center"/>
          </w:tcPr>
          <w:p w14:paraId="40E4A443">
            <w:pPr>
              <w:widowControl/>
              <w:jc w:val="center"/>
              <w:rPr>
                <w:rFonts w:hint="eastAsia" w:ascii="宋体" w:hAnsi="宋体" w:cs="宋体"/>
                <w:kern w:val="0"/>
                <w:sz w:val="18"/>
                <w:szCs w:val="18"/>
              </w:rPr>
            </w:pPr>
            <w:r>
              <w:rPr>
                <w:rFonts w:hint="eastAsia" w:ascii="宋体" w:hAnsi="宋体" w:cs="宋体"/>
                <w:kern w:val="0"/>
                <w:sz w:val="18"/>
                <w:szCs w:val="18"/>
              </w:rPr>
              <w:t>上级安排</w:t>
            </w:r>
          </w:p>
        </w:tc>
        <w:tc>
          <w:tcPr>
            <w:tcW w:w="3526" w:type="dxa"/>
            <w:gridSpan w:val="2"/>
            <w:tcBorders>
              <w:top w:val="single" w:color="auto" w:sz="4" w:space="0"/>
              <w:left w:val="nil"/>
              <w:bottom w:val="single" w:color="auto" w:sz="4" w:space="0"/>
              <w:right w:val="single" w:color="000000" w:sz="4" w:space="0"/>
            </w:tcBorders>
            <w:shd w:val="clear" w:color="auto" w:fill="auto"/>
            <w:vAlign w:val="center"/>
          </w:tcPr>
          <w:p w14:paraId="1E7E7CC0">
            <w:pPr>
              <w:widowControl/>
              <w:jc w:val="center"/>
              <w:rPr>
                <w:rFonts w:hint="eastAsia" w:ascii="宋体" w:hAnsi="宋体" w:cs="宋体"/>
                <w:kern w:val="0"/>
                <w:sz w:val="18"/>
                <w:szCs w:val="18"/>
              </w:rPr>
            </w:pPr>
            <w:r>
              <w:rPr>
                <w:rFonts w:hint="eastAsia" w:ascii="宋体" w:hAnsi="宋体" w:cs="宋体"/>
                <w:kern w:val="0"/>
                <w:sz w:val="18"/>
                <w:szCs w:val="18"/>
              </w:rPr>
              <w:t>1165.10</w:t>
            </w:r>
          </w:p>
        </w:tc>
      </w:tr>
      <w:tr w14:paraId="4888F875">
        <w:tblPrEx>
          <w:tblCellMar>
            <w:top w:w="0" w:type="dxa"/>
            <w:left w:w="108" w:type="dxa"/>
            <w:bottom w:w="0" w:type="dxa"/>
            <w:right w:w="108" w:type="dxa"/>
          </w:tblCellMar>
        </w:tblPrEx>
        <w:trPr>
          <w:trHeight w:val="489" w:hRule="atLeast"/>
          <w:jc w:val="center"/>
        </w:trPr>
        <w:tc>
          <w:tcPr>
            <w:tcW w:w="2658" w:type="dxa"/>
            <w:gridSpan w:val="2"/>
            <w:vMerge w:val="continue"/>
            <w:tcBorders>
              <w:top w:val="single" w:color="auto" w:sz="4" w:space="0"/>
              <w:left w:val="single" w:color="auto" w:sz="4" w:space="0"/>
              <w:bottom w:val="single" w:color="auto" w:sz="4" w:space="0"/>
              <w:right w:val="single" w:color="auto" w:sz="4" w:space="0"/>
            </w:tcBorders>
            <w:vAlign w:val="center"/>
          </w:tcPr>
          <w:p w14:paraId="7CF41A51">
            <w:pPr>
              <w:widowControl/>
              <w:jc w:val="center"/>
              <w:rPr>
                <w:rFonts w:hint="eastAsia" w:ascii="宋体" w:hAnsi="宋体" w:cs="宋体"/>
                <w:b/>
                <w:bCs/>
                <w:kern w:val="0"/>
                <w:sz w:val="20"/>
                <w:szCs w:val="20"/>
              </w:rPr>
            </w:pPr>
          </w:p>
        </w:tc>
        <w:tc>
          <w:tcPr>
            <w:tcW w:w="2730" w:type="dxa"/>
            <w:vMerge w:val="continue"/>
            <w:tcBorders>
              <w:top w:val="nil"/>
              <w:left w:val="single" w:color="auto" w:sz="4" w:space="0"/>
              <w:bottom w:val="single" w:color="000000" w:sz="4" w:space="0"/>
              <w:right w:val="single" w:color="auto" w:sz="4" w:space="0"/>
            </w:tcBorders>
            <w:vAlign w:val="center"/>
          </w:tcPr>
          <w:p w14:paraId="3BA2A105">
            <w:pPr>
              <w:widowControl/>
              <w:jc w:val="center"/>
              <w:rPr>
                <w:rFonts w:hint="eastAsia" w:ascii="宋体" w:hAnsi="宋体" w:cs="宋体"/>
                <w:kern w:val="0"/>
                <w:sz w:val="18"/>
                <w:szCs w:val="18"/>
              </w:rPr>
            </w:pPr>
          </w:p>
        </w:tc>
        <w:tc>
          <w:tcPr>
            <w:tcW w:w="1434" w:type="dxa"/>
            <w:tcBorders>
              <w:top w:val="nil"/>
              <w:left w:val="nil"/>
              <w:bottom w:val="single" w:color="auto" w:sz="4" w:space="0"/>
              <w:right w:val="single" w:color="auto" w:sz="4" w:space="0"/>
            </w:tcBorders>
            <w:shd w:val="clear" w:color="auto" w:fill="auto"/>
            <w:vAlign w:val="center"/>
          </w:tcPr>
          <w:p w14:paraId="6907FF93">
            <w:pPr>
              <w:widowControl/>
              <w:jc w:val="center"/>
              <w:rPr>
                <w:rFonts w:hint="eastAsia" w:ascii="宋体" w:hAnsi="宋体" w:cs="宋体"/>
                <w:kern w:val="0"/>
                <w:sz w:val="18"/>
                <w:szCs w:val="18"/>
              </w:rPr>
            </w:pPr>
            <w:r>
              <w:rPr>
                <w:rFonts w:hint="eastAsia" w:ascii="宋体" w:hAnsi="宋体" w:cs="宋体"/>
                <w:kern w:val="0"/>
                <w:sz w:val="18"/>
                <w:szCs w:val="18"/>
              </w:rPr>
              <w:t>本级安排</w:t>
            </w:r>
          </w:p>
        </w:tc>
        <w:tc>
          <w:tcPr>
            <w:tcW w:w="3526" w:type="dxa"/>
            <w:gridSpan w:val="2"/>
            <w:tcBorders>
              <w:top w:val="single" w:color="auto" w:sz="4" w:space="0"/>
              <w:left w:val="nil"/>
              <w:bottom w:val="single" w:color="auto" w:sz="4" w:space="0"/>
              <w:right w:val="single" w:color="000000" w:sz="4" w:space="0"/>
            </w:tcBorders>
            <w:shd w:val="clear" w:color="auto" w:fill="auto"/>
            <w:vAlign w:val="center"/>
          </w:tcPr>
          <w:p w14:paraId="72E4A488">
            <w:pPr>
              <w:widowControl/>
              <w:jc w:val="center"/>
              <w:rPr>
                <w:rFonts w:hint="eastAsia" w:ascii="宋体" w:hAnsi="宋体" w:cs="宋体"/>
                <w:kern w:val="0"/>
                <w:sz w:val="18"/>
                <w:szCs w:val="18"/>
              </w:rPr>
            </w:pPr>
            <w:r>
              <w:rPr>
                <w:rFonts w:hint="eastAsia" w:ascii="宋体" w:hAnsi="宋体" w:cs="宋体"/>
                <w:kern w:val="0"/>
                <w:sz w:val="18"/>
                <w:szCs w:val="18"/>
              </w:rPr>
              <w:t>3713.37</w:t>
            </w:r>
          </w:p>
        </w:tc>
      </w:tr>
      <w:tr w14:paraId="6A5CAC63">
        <w:tblPrEx>
          <w:tblCellMar>
            <w:top w:w="0" w:type="dxa"/>
            <w:left w:w="108" w:type="dxa"/>
            <w:bottom w:w="0" w:type="dxa"/>
            <w:right w:w="108" w:type="dxa"/>
          </w:tblCellMar>
        </w:tblPrEx>
        <w:trPr>
          <w:trHeight w:val="489" w:hRule="atLeast"/>
          <w:jc w:val="center"/>
        </w:trPr>
        <w:tc>
          <w:tcPr>
            <w:tcW w:w="2658" w:type="dxa"/>
            <w:gridSpan w:val="2"/>
            <w:vMerge w:val="continue"/>
            <w:tcBorders>
              <w:top w:val="single" w:color="auto" w:sz="4" w:space="0"/>
              <w:left w:val="single" w:color="auto" w:sz="4" w:space="0"/>
              <w:bottom w:val="single" w:color="auto" w:sz="4" w:space="0"/>
              <w:right w:val="single" w:color="auto" w:sz="4" w:space="0"/>
            </w:tcBorders>
            <w:vAlign w:val="center"/>
          </w:tcPr>
          <w:p w14:paraId="49B06E81">
            <w:pPr>
              <w:widowControl/>
              <w:jc w:val="center"/>
              <w:rPr>
                <w:rFonts w:hint="eastAsia" w:ascii="宋体" w:hAnsi="宋体" w:cs="宋体"/>
                <w:b/>
                <w:bCs/>
                <w:kern w:val="0"/>
                <w:sz w:val="20"/>
                <w:szCs w:val="20"/>
              </w:rPr>
            </w:pPr>
          </w:p>
        </w:tc>
        <w:tc>
          <w:tcPr>
            <w:tcW w:w="2730" w:type="dxa"/>
            <w:tcBorders>
              <w:top w:val="nil"/>
              <w:left w:val="nil"/>
              <w:bottom w:val="single" w:color="auto" w:sz="4" w:space="0"/>
              <w:right w:val="single" w:color="auto" w:sz="4" w:space="0"/>
            </w:tcBorders>
            <w:shd w:val="clear" w:color="auto" w:fill="auto"/>
            <w:vAlign w:val="center"/>
          </w:tcPr>
          <w:p w14:paraId="108C2814">
            <w:pPr>
              <w:widowControl/>
              <w:jc w:val="center"/>
              <w:rPr>
                <w:rFonts w:hint="eastAsia" w:ascii="宋体" w:hAnsi="宋体" w:cs="宋体"/>
                <w:kern w:val="0"/>
                <w:sz w:val="18"/>
                <w:szCs w:val="18"/>
              </w:rPr>
            </w:pPr>
            <w:r>
              <w:rPr>
                <w:rFonts w:hint="eastAsia" w:ascii="宋体" w:hAnsi="宋体" w:cs="宋体"/>
                <w:kern w:val="0"/>
                <w:sz w:val="18"/>
                <w:szCs w:val="18"/>
              </w:rPr>
              <w:t>其他资金（万元）</w:t>
            </w:r>
          </w:p>
        </w:tc>
        <w:tc>
          <w:tcPr>
            <w:tcW w:w="1434" w:type="dxa"/>
            <w:tcBorders>
              <w:top w:val="nil"/>
              <w:left w:val="nil"/>
              <w:bottom w:val="single" w:color="auto" w:sz="4" w:space="0"/>
              <w:right w:val="single" w:color="auto" w:sz="4" w:space="0"/>
            </w:tcBorders>
            <w:shd w:val="clear" w:color="auto" w:fill="auto"/>
            <w:vAlign w:val="center"/>
          </w:tcPr>
          <w:p w14:paraId="6BEA393E">
            <w:pPr>
              <w:widowControl/>
              <w:jc w:val="center"/>
              <w:rPr>
                <w:rFonts w:hint="eastAsia" w:ascii="宋体" w:hAnsi="宋体" w:cs="宋体"/>
                <w:kern w:val="0"/>
                <w:sz w:val="18"/>
                <w:szCs w:val="18"/>
              </w:rPr>
            </w:pPr>
            <w:r>
              <w:rPr>
                <w:rFonts w:hint="eastAsia" w:ascii="宋体" w:hAnsi="宋体" w:cs="宋体"/>
                <w:kern w:val="0"/>
                <w:sz w:val="18"/>
                <w:szCs w:val="18"/>
              </w:rPr>
              <w:t>其他</w:t>
            </w:r>
          </w:p>
        </w:tc>
        <w:tc>
          <w:tcPr>
            <w:tcW w:w="3526" w:type="dxa"/>
            <w:gridSpan w:val="2"/>
            <w:tcBorders>
              <w:top w:val="single" w:color="auto" w:sz="4" w:space="0"/>
              <w:left w:val="nil"/>
              <w:bottom w:val="single" w:color="auto" w:sz="4" w:space="0"/>
              <w:right w:val="single" w:color="000000" w:sz="4" w:space="0"/>
            </w:tcBorders>
            <w:shd w:val="clear" w:color="auto" w:fill="auto"/>
            <w:vAlign w:val="center"/>
          </w:tcPr>
          <w:p w14:paraId="13A2DF49">
            <w:pPr>
              <w:widowControl/>
              <w:jc w:val="center"/>
              <w:rPr>
                <w:rFonts w:hint="eastAsia" w:ascii="宋体" w:hAnsi="宋体" w:cs="宋体"/>
                <w:kern w:val="0"/>
                <w:sz w:val="18"/>
                <w:szCs w:val="18"/>
              </w:rPr>
            </w:pPr>
            <w:r>
              <w:rPr>
                <w:rFonts w:hint="eastAsia" w:ascii="宋体" w:hAnsi="宋体" w:cs="宋体"/>
                <w:kern w:val="0"/>
                <w:sz w:val="18"/>
                <w:szCs w:val="18"/>
              </w:rPr>
              <w:t>64.43</w:t>
            </w:r>
          </w:p>
        </w:tc>
      </w:tr>
      <w:tr w14:paraId="17375ACC">
        <w:tblPrEx>
          <w:tblCellMar>
            <w:top w:w="0" w:type="dxa"/>
            <w:left w:w="108" w:type="dxa"/>
            <w:bottom w:w="0" w:type="dxa"/>
            <w:right w:w="108" w:type="dxa"/>
          </w:tblCellMar>
        </w:tblPrEx>
        <w:trPr>
          <w:trHeight w:val="550" w:hRule="atLeast"/>
          <w:jc w:val="center"/>
        </w:trPr>
        <w:tc>
          <w:tcPr>
            <w:tcW w:w="1171" w:type="dxa"/>
            <w:tcBorders>
              <w:top w:val="nil"/>
              <w:left w:val="single" w:color="auto" w:sz="4" w:space="0"/>
              <w:bottom w:val="single" w:color="auto" w:sz="4" w:space="0"/>
              <w:right w:val="single" w:color="auto" w:sz="4" w:space="0"/>
            </w:tcBorders>
            <w:shd w:val="clear" w:color="auto" w:fill="auto"/>
            <w:vAlign w:val="center"/>
          </w:tcPr>
          <w:p w14:paraId="004E4D00">
            <w:pPr>
              <w:widowControl/>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487" w:type="dxa"/>
            <w:tcBorders>
              <w:top w:val="nil"/>
              <w:left w:val="nil"/>
              <w:bottom w:val="single" w:color="auto" w:sz="4" w:space="0"/>
              <w:right w:val="single" w:color="auto" w:sz="4" w:space="0"/>
            </w:tcBorders>
            <w:shd w:val="clear" w:color="auto" w:fill="auto"/>
            <w:vAlign w:val="center"/>
          </w:tcPr>
          <w:p w14:paraId="56ECB637">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2730" w:type="dxa"/>
            <w:tcBorders>
              <w:top w:val="nil"/>
              <w:left w:val="nil"/>
              <w:bottom w:val="single" w:color="auto" w:sz="4" w:space="0"/>
              <w:right w:val="single" w:color="auto" w:sz="4" w:space="0"/>
            </w:tcBorders>
            <w:shd w:val="clear" w:color="auto" w:fill="auto"/>
            <w:vAlign w:val="center"/>
          </w:tcPr>
          <w:p w14:paraId="5217452E">
            <w:pPr>
              <w:widowControl/>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434" w:type="dxa"/>
            <w:tcBorders>
              <w:top w:val="nil"/>
              <w:left w:val="nil"/>
              <w:bottom w:val="single" w:color="auto" w:sz="4" w:space="0"/>
              <w:right w:val="single" w:color="auto" w:sz="4" w:space="0"/>
            </w:tcBorders>
            <w:shd w:val="clear" w:color="auto" w:fill="auto"/>
            <w:vAlign w:val="center"/>
          </w:tcPr>
          <w:p w14:paraId="61C5DED5">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2210" w:type="dxa"/>
            <w:tcBorders>
              <w:top w:val="nil"/>
              <w:left w:val="nil"/>
              <w:bottom w:val="single" w:color="auto" w:sz="4" w:space="0"/>
              <w:right w:val="single" w:color="auto" w:sz="4" w:space="0"/>
            </w:tcBorders>
            <w:shd w:val="clear" w:color="auto" w:fill="auto"/>
            <w:vAlign w:val="center"/>
          </w:tcPr>
          <w:p w14:paraId="7F028B82">
            <w:pPr>
              <w:widowControl/>
              <w:jc w:val="center"/>
              <w:rPr>
                <w:rFonts w:hint="eastAsia" w:ascii="宋体" w:hAnsi="宋体" w:cs="宋体"/>
                <w:b/>
                <w:bCs/>
                <w:kern w:val="0"/>
                <w:sz w:val="20"/>
                <w:szCs w:val="20"/>
              </w:rPr>
            </w:pPr>
            <w:r>
              <w:rPr>
                <w:rFonts w:hint="eastAsia" w:ascii="宋体" w:hAnsi="宋体" w:cs="宋体"/>
                <w:b/>
                <w:bCs/>
                <w:kern w:val="0"/>
                <w:sz w:val="20"/>
                <w:szCs w:val="20"/>
              </w:rPr>
              <w:t>指标值设定依据</w:t>
            </w:r>
          </w:p>
        </w:tc>
        <w:tc>
          <w:tcPr>
            <w:tcW w:w="1316" w:type="dxa"/>
            <w:tcBorders>
              <w:top w:val="nil"/>
              <w:left w:val="nil"/>
              <w:bottom w:val="single" w:color="auto" w:sz="4" w:space="0"/>
              <w:right w:val="single" w:color="auto" w:sz="4" w:space="0"/>
            </w:tcBorders>
            <w:shd w:val="clear" w:color="auto" w:fill="auto"/>
            <w:vAlign w:val="center"/>
          </w:tcPr>
          <w:p w14:paraId="1FAEFD47">
            <w:pPr>
              <w:widowControl/>
              <w:jc w:val="center"/>
              <w:rPr>
                <w:rFonts w:hint="eastAsia" w:ascii="宋体" w:hAnsi="宋体" w:cs="宋体"/>
                <w:b/>
                <w:bCs/>
                <w:kern w:val="0"/>
                <w:sz w:val="20"/>
                <w:szCs w:val="20"/>
              </w:rPr>
            </w:pPr>
            <w:r>
              <w:rPr>
                <w:rFonts w:hint="eastAsia" w:ascii="宋体" w:hAnsi="宋体" w:cs="宋体"/>
                <w:b/>
                <w:bCs/>
                <w:kern w:val="0"/>
                <w:sz w:val="20"/>
                <w:szCs w:val="20"/>
              </w:rPr>
              <w:t>分值权重</w:t>
            </w:r>
          </w:p>
        </w:tc>
      </w:tr>
      <w:tr w14:paraId="497ADCD8">
        <w:tblPrEx>
          <w:tblCellMar>
            <w:top w:w="0" w:type="dxa"/>
            <w:left w:w="108" w:type="dxa"/>
            <w:bottom w:w="0" w:type="dxa"/>
            <w:right w:w="108" w:type="dxa"/>
          </w:tblCellMar>
        </w:tblPrEx>
        <w:trPr>
          <w:trHeight w:val="489" w:hRule="atLeast"/>
          <w:jc w:val="center"/>
        </w:trPr>
        <w:tc>
          <w:tcPr>
            <w:tcW w:w="1171" w:type="dxa"/>
            <w:vMerge w:val="restart"/>
            <w:tcBorders>
              <w:top w:val="nil"/>
              <w:left w:val="single" w:color="auto" w:sz="4" w:space="0"/>
              <w:bottom w:val="single" w:color="auto" w:sz="4" w:space="0"/>
              <w:right w:val="single" w:color="auto" w:sz="4" w:space="0"/>
            </w:tcBorders>
            <w:shd w:val="clear" w:color="auto" w:fill="auto"/>
            <w:vAlign w:val="center"/>
          </w:tcPr>
          <w:p w14:paraId="41A2FAF5">
            <w:pPr>
              <w:widowControl/>
              <w:jc w:val="center"/>
              <w:rPr>
                <w:rFonts w:hint="eastAsia" w:ascii="宋体" w:hAnsi="宋体" w:cs="宋体"/>
                <w:kern w:val="0"/>
                <w:sz w:val="18"/>
                <w:szCs w:val="18"/>
              </w:rPr>
            </w:pPr>
            <w:r>
              <w:rPr>
                <w:rFonts w:hint="eastAsia" w:ascii="宋体" w:hAnsi="宋体" w:cs="宋体"/>
                <w:kern w:val="0"/>
                <w:sz w:val="18"/>
                <w:szCs w:val="18"/>
              </w:rPr>
              <w:t>履职效能</w:t>
            </w:r>
          </w:p>
        </w:tc>
        <w:tc>
          <w:tcPr>
            <w:tcW w:w="1487" w:type="dxa"/>
            <w:vMerge w:val="restart"/>
            <w:tcBorders>
              <w:top w:val="nil"/>
              <w:left w:val="single" w:color="auto" w:sz="4" w:space="0"/>
              <w:bottom w:val="nil"/>
              <w:right w:val="single" w:color="auto" w:sz="4" w:space="0"/>
            </w:tcBorders>
            <w:shd w:val="clear" w:color="auto" w:fill="auto"/>
            <w:vAlign w:val="center"/>
          </w:tcPr>
          <w:p w14:paraId="24826159">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30" w:type="dxa"/>
            <w:tcBorders>
              <w:top w:val="nil"/>
              <w:left w:val="nil"/>
              <w:bottom w:val="single" w:color="auto" w:sz="4" w:space="0"/>
              <w:right w:val="single" w:color="auto" w:sz="4" w:space="0"/>
            </w:tcBorders>
            <w:shd w:val="clear" w:color="auto" w:fill="auto"/>
            <w:vAlign w:val="center"/>
          </w:tcPr>
          <w:p w14:paraId="38DD4CBA">
            <w:pPr>
              <w:widowControl/>
              <w:jc w:val="center"/>
              <w:rPr>
                <w:rFonts w:hint="eastAsia" w:ascii="宋体" w:hAnsi="宋体" w:cs="宋体"/>
                <w:kern w:val="0"/>
                <w:sz w:val="18"/>
                <w:szCs w:val="18"/>
              </w:rPr>
            </w:pPr>
            <w:r>
              <w:rPr>
                <w:rFonts w:hint="eastAsia" w:ascii="宋体" w:hAnsi="宋体" w:cs="宋体"/>
                <w:kern w:val="0"/>
                <w:sz w:val="18"/>
                <w:szCs w:val="18"/>
              </w:rPr>
              <w:t>开展巡堤查险次数</w:t>
            </w:r>
          </w:p>
        </w:tc>
        <w:tc>
          <w:tcPr>
            <w:tcW w:w="1434" w:type="dxa"/>
            <w:tcBorders>
              <w:top w:val="nil"/>
              <w:left w:val="nil"/>
              <w:bottom w:val="single" w:color="auto" w:sz="4" w:space="0"/>
              <w:right w:val="single" w:color="auto" w:sz="4" w:space="0"/>
            </w:tcBorders>
            <w:shd w:val="clear" w:color="auto" w:fill="auto"/>
            <w:vAlign w:val="center"/>
          </w:tcPr>
          <w:p w14:paraId="1CD55AA8">
            <w:pPr>
              <w:widowControl/>
              <w:jc w:val="center"/>
              <w:rPr>
                <w:rFonts w:hint="eastAsia" w:ascii="宋体" w:hAnsi="宋体" w:cs="宋体"/>
                <w:kern w:val="0"/>
                <w:sz w:val="18"/>
                <w:szCs w:val="18"/>
              </w:rPr>
            </w:pPr>
            <w:r>
              <w:rPr>
                <w:rFonts w:hint="eastAsia" w:ascii="宋体" w:hAnsi="宋体" w:cs="宋体"/>
                <w:kern w:val="0"/>
                <w:sz w:val="18"/>
                <w:szCs w:val="18"/>
              </w:rPr>
              <w:t>&gt;=50次</w:t>
            </w:r>
          </w:p>
        </w:tc>
        <w:tc>
          <w:tcPr>
            <w:tcW w:w="2210" w:type="dxa"/>
            <w:tcBorders>
              <w:top w:val="nil"/>
              <w:left w:val="nil"/>
              <w:bottom w:val="single" w:color="auto" w:sz="4" w:space="0"/>
              <w:right w:val="single" w:color="auto" w:sz="4" w:space="0"/>
            </w:tcBorders>
            <w:shd w:val="clear" w:color="auto" w:fill="auto"/>
            <w:vAlign w:val="center"/>
          </w:tcPr>
          <w:p w14:paraId="4003A5C4">
            <w:pPr>
              <w:widowControl/>
              <w:jc w:val="center"/>
              <w:rPr>
                <w:rFonts w:hint="eastAsia"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66FB15A9">
            <w:pPr>
              <w:widowControl/>
              <w:jc w:val="center"/>
              <w:rPr>
                <w:rFonts w:hint="eastAsia" w:ascii="宋体" w:hAnsi="宋体" w:cs="宋体"/>
                <w:kern w:val="0"/>
                <w:sz w:val="18"/>
                <w:szCs w:val="18"/>
              </w:rPr>
            </w:pPr>
            <w:r>
              <w:rPr>
                <w:rFonts w:hint="eastAsia" w:ascii="宋体" w:hAnsi="宋体" w:cs="宋体"/>
                <w:kern w:val="0"/>
                <w:sz w:val="18"/>
                <w:szCs w:val="18"/>
              </w:rPr>
              <w:t>18</w:t>
            </w:r>
          </w:p>
        </w:tc>
      </w:tr>
      <w:tr w14:paraId="2D985456">
        <w:tblPrEx>
          <w:tblCellMar>
            <w:top w:w="0" w:type="dxa"/>
            <w:left w:w="108" w:type="dxa"/>
            <w:bottom w:w="0" w:type="dxa"/>
            <w:right w:w="108" w:type="dxa"/>
          </w:tblCellMar>
        </w:tblPrEx>
        <w:trPr>
          <w:trHeight w:val="693" w:hRule="atLeast"/>
          <w:jc w:val="center"/>
        </w:trPr>
        <w:tc>
          <w:tcPr>
            <w:tcW w:w="1171" w:type="dxa"/>
            <w:vMerge w:val="continue"/>
            <w:tcBorders>
              <w:top w:val="nil"/>
              <w:left w:val="single" w:color="auto" w:sz="4" w:space="0"/>
              <w:bottom w:val="single" w:color="auto" w:sz="4" w:space="0"/>
              <w:right w:val="single" w:color="auto" w:sz="4" w:space="0"/>
            </w:tcBorders>
            <w:vAlign w:val="center"/>
          </w:tcPr>
          <w:p w14:paraId="09772C41">
            <w:pPr>
              <w:widowControl/>
              <w:jc w:val="center"/>
              <w:rPr>
                <w:rFonts w:hint="eastAsia" w:ascii="宋体" w:hAnsi="宋体" w:cs="宋体"/>
                <w:kern w:val="0"/>
                <w:sz w:val="18"/>
                <w:szCs w:val="18"/>
              </w:rPr>
            </w:pPr>
          </w:p>
        </w:tc>
        <w:tc>
          <w:tcPr>
            <w:tcW w:w="1487" w:type="dxa"/>
            <w:vMerge w:val="continue"/>
            <w:tcBorders>
              <w:top w:val="nil"/>
              <w:left w:val="single" w:color="auto" w:sz="4" w:space="0"/>
              <w:bottom w:val="nil"/>
              <w:right w:val="single" w:color="auto" w:sz="4" w:space="0"/>
            </w:tcBorders>
            <w:vAlign w:val="center"/>
          </w:tcPr>
          <w:p w14:paraId="3BE96EAA">
            <w:pPr>
              <w:widowControl/>
              <w:jc w:val="center"/>
              <w:rPr>
                <w:rFonts w:hint="eastAsia" w:ascii="宋体" w:hAnsi="宋体" w:cs="宋体"/>
                <w:kern w:val="0"/>
                <w:sz w:val="18"/>
                <w:szCs w:val="18"/>
              </w:rPr>
            </w:pPr>
          </w:p>
        </w:tc>
        <w:tc>
          <w:tcPr>
            <w:tcW w:w="2730" w:type="dxa"/>
            <w:tcBorders>
              <w:top w:val="nil"/>
              <w:left w:val="nil"/>
              <w:bottom w:val="single" w:color="auto" w:sz="4" w:space="0"/>
              <w:right w:val="single" w:color="auto" w:sz="4" w:space="0"/>
            </w:tcBorders>
            <w:shd w:val="clear" w:color="auto" w:fill="auto"/>
            <w:vAlign w:val="center"/>
          </w:tcPr>
          <w:p w14:paraId="05473A51">
            <w:pPr>
              <w:widowControl/>
              <w:jc w:val="center"/>
              <w:rPr>
                <w:rFonts w:hint="eastAsia" w:ascii="宋体" w:hAnsi="宋体" w:cs="宋体"/>
                <w:kern w:val="0"/>
                <w:sz w:val="18"/>
                <w:szCs w:val="18"/>
              </w:rPr>
            </w:pPr>
            <w:r>
              <w:rPr>
                <w:rFonts w:hint="eastAsia" w:ascii="宋体" w:hAnsi="宋体" w:cs="宋体"/>
                <w:kern w:val="0"/>
                <w:sz w:val="18"/>
                <w:szCs w:val="18"/>
              </w:rPr>
              <w:t>全县用水总量控制数</w:t>
            </w:r>
          </w:p>
        </w:tc>
        <w:tc>
          <w:tcPr>
            <w:tcW w:w="1434" w:type="dxa"/>
            <w:tcBorders>
              <w:top w:val="nil"/>
              <w:left w:val="nil"/>
              <w:bottom w:val="single" w:color="auto" w:sz="4" w:space="0"/>
              <w:right w:val="single" w:color="auto" w:sz="4" w:space="0"/>
            </w:tcBorders>
            <w:shd w:val="clear" w:color="auto" w:fill="auto"/>
            <w:vAlign w:val="center"/>
          </w:tcPr>
          <w:p w14:paraId="1894DEA4">
            <w:pPr>
              <w:widowControl/>
              <w:jc w:val="center"/>
              <w:rPr>
                <w:rFonts w:hint="eastAsia" w:ascii="宋体" w:hAnsi="宋体" w:cs="宋体"/>
                <w:kern w:val="0"/>
                <w:sz w:val="18"/>
                <w:szCs w:val="18"/>
              </w:rPr>
            </w:pPr>
            <w:r>
              <w:rPr>
                <w:rFonts w:hint="eastAsia" w:ascii="宋体" w:hAnsi="宋体" w:cs="宋体"/>
                <w:kern w:val="0"/>
                <w:sz w:val="18"/>
                <w:szCs w:val="18"/>
              </w:rPr>
              <w:t>≤3.974亿立方米</w:t>
            </w:r>
          </w:p>
        </w:tc>
        <w:tc>
          <w:tcPr>
            <w:tcW w:w="2210" w:type="dxa"/>
            <w:tcBorders>
              <w:top w:val="nil"/>
              <w:left w:val="nil"/>
              <w:bottom w:val="single" w:color="auto" w:sz="4" w:space="0"/>
              <w:right w:val="single" w:color="auto" w:sz="4" w:space="0"/>
            </w:tcBorders>
            <w:shd w:val="clear" w:color="auto" w:fill="auto"/>
            <w:vAlign w:val="center"/>
          </w:tcPr>
          <w:p w14:paraId="222DE94F">
            <w:pPr>
              <w:widowControl/>
              <w:jc w:val="center"/>
              <w:rPr>
                <w:rFonts w:hint="eastAsia"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565C4A39">
            <w:pPr>
              <w:widowControl/>
              <w:jc w:val="center"/>
              <w:rPr>
                <w:rFonts w:hint="eastAsia" w:ascii="宋体" w:hAnsi="宋体" w:cs="宋体"/>
                <w:kern w:val="0"/>
                <w:sz w:val="18"/>
                <w:szCs w:val="18"/>
              </w:rPr>
            </w:pPr>
            <w:r>
              <w:rPr>
                <w:rFonts w:hint="eastAsia" w:ascii="宋体" w:hAnsi="宋体" w:cs="宋体"/>
                <w:kern w:val="0"/>
                <w:sz w:val="18"/>
                <w:szCs w:val="18"/>
              </w:rPr>
              <w:t>18</w:t>
            </w:r>
          </w:p>
        </w:tc>
      </w:tr>
      <w:tr w14:paraId="3A7774D1">
        <w:tblPrEx>
          <w:tblCellMar>
            <w:top w:w="0" w:type="dxa"/>
            <w:left w:w="108" w:type="dxa"/>
            <w:bottom w:w="0" w:type="dxa"/>
            <w:right w:w="108" w:type="dxa"/>
          </w:tblCellMar>
        </w:tblPrEx>
        <w:trPr>
          <w:trHeight w:val="693" w:hRule="atLeast"/>
          <w:jc w:val="center"/>
        </w:trPr>
        <w:tc>
          <w:tcPr>
            <w:tcW w:w="1171" w:type="dxa"/>
            <w:vMerge w:val="continue"/>
            <w:tcBorders>
              <w:top w:val="nil"/>
              <w:left w:val="single" w:color="auto" w:sz="4" w:space="0"/>
              <w:bottom w:val="single" w:color="auto" w:sz="4" w:space="0"/>
              <w:right w:val="single" w:color="auto" w:sz="4" w:space="0"/>
            </w:tcBorders>
            <w:vAlign w:val="center"/>
          </w:tcPr>
          <w:p w14:paraId="47E822BC">
            <w:pPr>
              <w:widowControl/>
              <w:jc w:val="center"/>
              <w:rPr>
                <w:rFonts w:hint="eastAsia" w:ascii="宋体" w:hAnsi="宋体" w:cs="宋体"/>
                <w:kern w:val="0"/>
                <w:sz w:val="18"/>
                <w:szCs w:val="18"/>
              </w:rPr>
            </w:pPr>
          </w:p>
        </w:tc>
        <w:tc>
          <w:tcPr>
            <w:tcW w:w="1487" w:type="dxa"/>
            <w:vMerge w:val="continue"/>
            <w:tcBorders>
              <w:top w:val="nil"/>
              <w:left w:val="single" w:color="auto" w:sz="4" w:space="0"/>
              <w:bottom w:val="nil"/>
              <w:right w:val="single" w:color="auto" w:sz="4" w:space="0"/>
            </w:tcBorders>
            <w:vAlign w:val="center"/>
          </w:tcPr>
          <w:p w14:paraId="2F8968AE">
            <w:pPr>
              <w:widowControl/>
              <w:jc w:val="center"/>
              <w:rPr>
                <w:rFonts w:hint="eastAsia" w:ascii="宋体" w:hAnsi="宋体" w:cs="宋体"/>
                <w:kern w:val="0"/>
                <w:sz w:val="18"/>
                <w:szCs w:val="18"/>
              </w:rPr>
            </w:pPr>
          </w:p>
        </w:tc>
        <w:tc>
          <w:tcPr>
            <w:tcW w:w="2730" w:type="dxa"/>
            <w:tcBorders>
              <w:top w:val="nil"/>
              <w:left w:val="nil"/>
              <w:bottom w:val="single" w:color="auto" w:sz="4" w:space="0"/>
              <w:right w:val="single" w:color="auto" w:sz="4" w:space="0"/>
            </w:tcBorders>
            <w:shd w:val="clear" w:color="auto" w:fill="auto"/>
            <w:vAlign w:val="center"/>
          </w:tcPr>
          <w:p w14:paraId="4581A1A5">
            <w:pPr>
              <w:widowControl/>
              <w:jc w:val="center"/>
              <w:rPr>
                <w:rFonts w:hint="eastAsia" w:ascii="宋体" w:hAnsi="宋体" w:cs="宋体"/>
                <w:kern w:val="0"/>
                <w:sz w:val="18"/>
                <w:szCs w:val="18"/>
              </w:rPr>
            </w:pPr>
            <w:r>
              <w:rPr>
                <w:rFonts w:hint="eastAsia" w:ascii="宋体" w:hAnsi="宋体" w:cs="宋体"/>
                <w:kern w:val="0"/>
                <w:sz w:val="18"/>
                <w:szCs w:val="18"/>
              </w:rPr>
              <w:t>封停机电井数量</w:t>
            </w:r>
          </w:p>
        </w:tc>
        <w:tc>
          <w:tcPr>
            <w:tcW w:w="1434" w:type="dxa"/>
            <w:tcBorders>
              <w:top w:val="nil"/>
              <w:left w:val="nil"/>
              <w:bottom w:val="single" w:color="auto" w:sz="4" w:space="0"/>
              <w:right w:val="single" w:color="auto" w:sz="4" w:space="0"/>
            </w:tcBorders>
            <w:shd w:val="clear" w:color="auto" w:fill="auto"/>
            <w:vAlign w:val="center"/>
          </w:tcPr>
          <w:p w14:paraId="192306E5">
            <w:pPr>
              <w:widowControl/>
              <w:jc w:val="center"/>
              <w:rPr>
                <w:rFonts w:hint="eastAsia" w:ascii="宋体" w:hAnsi="宋体" w:cs="宋体"/>
                <w:kern w:val="0"/>
                <w:sz w:val="18"/>
                <w:szCs w:val="18"/>
              </w:rPr>
            </w:pPr>
            <w:r>
              <w:rPr>
                <w:rFonts w:hint="eastAsia" w:ascii="宋体" w:hAnsi="宋体" w:cs="宋体"/>
                <w:kern w:val="0"/>
                <w:sz w:val="18"/>
                <w:szCs w:val="18"/>
              </w:rPr>
              <w:t>&gt;=20眼</w:t>
            </w:r>
          </w:p>
        </w:tc>
        <w:tc>
          <w:tcPr>
            <w:tcW w:w="2210" w:type="dxa"/>
            <w:tcBorders>
              <w:top w:val="nil"/>
              <w:left w:val="nil"/>
              <w:bottom w:val="single" w:color="auto" w:sz="4" w:space="0"/>
              <w:right w:val="single" w:color="auto" w:sz="4" w:space="0"/>
            </w:tcBorders>
            <w:shd w:val="clear" w:color="auto" w:fill="auto"/>
            <w:vAlign w:val="center"/>
          </w:tcPr>
          <w:p w14:paraId="6FCC2B66">
            <w:pPr>
              <w:widowControl/>
              <w:jc w:val="center"/>
              <w:rPr>
                <w:rFonts w:hint="eastAsia"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06A9C857">
            <w:pPr>
              <w:widowControl/>
              <w:jc w:val="center"/>
              <w:rPr>
                <w:rFonts w:hint="eastAsia" w:ascii="宋体" w:hAnsi="宋体" w:cs="宋体"/>
                <w:kern w:val="0"/>
                <w:sz w:val="18"/>
                <w:szCs w:val="18"/>
              </w:rPr>
            </w:pPr>
            <w:r>
              <w:rPr>
                <w:rFonts w:hint="eastAsia" w:ascii="宋体" w:hAnsi="宋体" w:cs="宋体"/>
                <w:kern w:val="0"/>
                <w:sz w:val="18"/>
                <w:szCs w:val="18"/>
              </w:rPr>
              <w:t>18</w:t>
            </w:r>
          </w:p>
        </w:tc>
      </w:tr>
      <w:tr w14:paraId="7848CCFA">
        <w:tblPrEx>
          <w:tblCellMar>
            <w:top w:w="0" w:type="dxa"/>
            <w:left w:w="108" w:type="dxa"/>
            <w:bottom w:w="0" w:type="dxa"/>
            <w:right w:w="108" w:type="dxa"/>
          </w:tblCellMar>
        </w:tblPrEx>
        <w:trPr>
          <w:trHeight w:val="795" w:hRule="atLeast"/>
          <w:jc w:val="center"/>
        </w:trPr>
        <w:tc>
          <w:tcPr>
            <w:tcW w:w="1171" w:type="dxa"/>
            <w:vMerge w:val="continue"/>
            <w:tcBorders>
              <w:top w:val="nil"/>
              <w:left w:val="single" w:color="auto" w:sz="4" w:space="0"/>
              <w:bottom w:val="single" w:color="auto" w:sz="4" w:space="0"/>
              <w:right w:val="single" w:color="auto" w:sz="4" w:space="0"/>
            </w:tcBorders>
            <w:vAlign w:val="center"/>
          </w:tcPr>
          <w:p w14:paraId="13C94D25">
            <w:pPr>
              <w:widowControl/>
              <w:jc w:val="center"/>
              <w:rPr>
                <w:rFonts w:hint="eastAsia" w:ascii="宋体" w:hAnsi="宋体" w:cs="宋体"/>
                <w:kern w:val="0"/>
                <w:sz w:val="18"/>
                <w:szCs w:val="18"/>
              </w:rPr>
            </w:pPr>
          </w:p>
        </w:tc>
        <w:tc>
          <w:tcPr>
            <w:tcW w:w="1487"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CA14867">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730" w:type="dxa"/>
            <w:tcBorders>
              <w:top w:val="nil"/>
              <w:left w:val="nil"/>
              <w:bottom w:val="single" w:color="auto" w:sz="4" w:space="0"/>
              <w:right w:val="single" w:color="auto" w:sz="4" w:space="0"/>
            </w:tcBorders>
            <w:shd w:val="clear" w:color="auto" w:fill="auto"/>
            <w:vAlign w:val="center"/>
          </w:tcPr>
          <w:p w14:paraId="42636797">
            <w:pPr>
              <w:widowControl/>
              <w:jc w:val="center"/>
              <w:rPr>
                <w:rFonts w:hint="eastAsia" w:ascii="宋体" w:hAnsi="宋体" w:cs="宋体"/>
                <w:kern w:val="0"/>
                <w:sz w:val="18"/>
                <w:szCs w:val="18"/>
              </w:rPr>
            </w:pPr>
            <w:r>
              <w:rPr>
                <w:rFonts w:hint="eastAsia" w:ascii="宋体" w:hAnsi="宋体" w:cs="宋体"/>
                <w:kern w:val="0"/>
                <w:sz w:val="18"/>
                <w:szCs w:val="18"/>
              </w:rPr>
              <w:t>开展河长巡河次数</w:t>
            </w:r>
          </w:p>
        </w:tc>
        <w:tc>
          <w:tcPr>
            <w:tcW w:w="1434" w:type="dxa"/>
            <w:tcBorders>
              <w:top w:val="nil"/>
              <w:left w:val="nil"/>
              <w:bottom w:val="single" w:color="auto" w:sz="4" w:space="0"/>
              <w:right w:val="single" w:color="auto" w:sz="4" w:space="0"/>
            </w:tcBorders>
            <w:shd w:val="clear" w:color="auto" w:fill="auto"/>
            <w:vAlign w:val="center"/>
          </w:tcPr>
          <w:p w14:paraId="7A89F354">
            <w:pPr>
              <w:widowControl/>
              <w:jc w:val="center"/>
              <w:rPr>
                <w:rFonts w:hint="eastAsia" w:ascii="宋体" w:hAnsi="宋体" w:cs="宋体"/>
                <w:kern w:val="0"/>
                <w:sz w:val="18"/>
                <w:szCs w:val="18"/>
              </w:rPr>
            </w:pPr>
            <w:r>
              <w:rPr>
                <w:rFonts w:hint="eastAsia" w:ascii="宋体" w:hAnsi="宋体" w:cs="宋体"/>
                <w:kern w:val="0"/>
                <w:sz w:val="18"/>
                <w:szCs w:val="18"/>
              </w:rPr>
              <w:t>&gt;=1070次</w:t>
            </w:r>
          </w:p>
        </w:tc>
        <w:tc>
          <w:tcPr>
            <w:tcW w:w="2210" w:type="dxa"/>
            <w:tcBorders>
              <w:top w:val="nil"/>
              <w:left w:val="nil"/>
              <w:bottom w:val="single" w:color="auto" w:sz="4" w:space="0"/>
              <w:right w:val="single" w:color="auto" w:sz="4" w:space="0"/>
            </w:tcBorders>
            <w:shd w:val="clear" w:color="auto" w:fill="auto"/>
            <w:vAlign w:val="center"/>
          </w:tcPr>
          <w:p w14:paraId="1948D7CD">
            <w:pPr>
              <w:widowControl/>
              <w:jc w:val="center"/>
              <w:rPr>
                <w:rFonts w:hint="eastAsia"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1A8B97BC">
            <w:pPr>
              <w:widowControl/>
              <w:jc w:val="center"/>
              <w:rPr>
                <w:rFonts w:hint="eastAsia" w:ascii="宋体" w:hAnsi="宋体" w:cs="宋体"/>
                <w:kern w:val="0"/>
                <w:sz w:val="18"/>
                <w:szCs w:val="18"/>
              </w:rPr>
            </w:pPr>
            <w:r>
              <w:rPr>
                <w:rFonts w:hint="eastAsia" w:ascii="宋体" w:hAnsi="宋体" w:cs="宋体"/>
                <w:kern w:val="0"/>
                <w:sz w:val="18"/>
                <w:szCs w:val="18"/>
              </w:rPr>
              <w:t>18</w:t>
            </w:r>
          </w:p>
        </w:tc>
      </w:tr>
      <w:tr w14:paraId="4AD200DE">
        <w:tblPrEx>
          <w:tblCellMar>
            <w:top w:w="0" w:type="dxa"/>
            <w:left w:w="108" w:type="dxa"/>
            <w:bottom w:w="0" w:type="dxa"/>
            <w:right w:w="108" w:type="dxa"/>
          </w:tblCellMar>
        </w:tblPrEx>
        <w:trPr>
          <w:trHeight w:val="713" w:hRule="atLeast"/>
          <w:jc w:val="center"/>
        </w:trPr>
        <w:tc>
          <w:tcPr>
            <w:tcW w:w="1171" w:type="dxa"/>
            <w:vMerge w:val="continue"/>
            <w:tcBorders>
              <w:top w:val="nil"/>
              <w:left w:val="single" w:color="auto" w:sz="4" w:space="0"/>
              <w:bottom w:val="single" w:color="auto" w:sz="4" w:space="0"/>
              <w:right w:val="single" w:color="auto" w:sz="4" w:space="0"/>
            </w:tcBorders>
            <w:vAlign w:val="center"/>
          </w:tcPr>
          <w:p w14:paraId="1BEC902E">
            <w:pPr>
              <w:widowControl/>
              <w:jc w:val="center"/>
              <w:rPr>
                <w:rFonts w:hint="eastAsia" w:ascii="宋体" w:hAnsi="宋体" w:cs="宋体"/>
                <w:kern w:val="0"/>
                <w:sz w:val="18"/>
                <w:szCs w:val="18"/>
              </w:rPr>
            </w:pPr>
          </w:p>
        </w:tc>
        <w:tc>
          <w:tcPr>
            <w:tcW w:w="1487" w:type="dxa"/>
            <w:vMerge w:val="continue"/>
            <w:tcBorders>
              <w:top w:val="single" w:color="auto" w:sz="4" w:space="0"/>
              <w:left w:val="single" w:color="auto" w:sz="4" w:space="0"/>
              <w:bottom w:val="single" w:color="000000" w:sz="4" w:space="0"/>
              <w:right w:val="single" w:color="auto" w:sz="4" w:space="0"/>
            </w:tcBorders>
            <w:vAlign w:val="center"/>
          </w:tcPr>
          <w:p w14:paraId="5D63E3D7">
            <w:pPr>
              <w:widowControl/>
              <w:jc w:val="center"/>
              <w:rPr>
                <w:rFonts w:hint="eastAsia" w:ascii="宋体" w:hAnsi="宋体" w:cs="宋体"/>
                <w:kern w:val="0"/>
                <w:sz w:val="18"/>
                <w:szCs w:val="18"/>
              </w:rPr>
            </w:pPr>
          </w:p>
        </w:tc>
        <w:tc>
          <w:tcPr>
            <w:tcW w:w="2730" w:type="dxa"/>
            <w:tcBorders>
              <w:top w:val="nil"/>
              <w:left w:val="nil"/>
              <w:bottom w:val="single" w:color="auto" w:sz="4" w:space="0"/>
              <w:right w:val="single" w:color="auto" w:sz="4" w:space="0"/>
            </w:tcBorders>
            <w:shd w:val="clear" w:color="auto" w:fill="auto"/>
            <w:vAlign w:val="center"/>
          </w:tcPr>
          <w:p w14:paraId="5C28929C">
            <w:pPr>
              <w:widowControl/>
              <w:jc w:val="center"/>
              <w:rPr>
                <w:rFonts w:hint="eastAsia" w:ascii="宋体" w:hAnsi="宋体" w:cs="宋体"/>
                <w:kern w:val="0"/>
                <w:sz w:val="18"/>
                <w:szCs w:val="18"/>
              </w:rPr>
            </w:pPr>
            <w:r>
              <w:rPr>
                <w:rFonts w:hint="eastAsia" w:ascii="宋体" w:hAnsi="宋体" w:cs="宋体"/>
                <w:kern w:val="0"/>
                <w:sz w:val="18"/>
                <w:szCs w:val="18"/>
              </w:rPr>
              <w:t>开展水土保持监督检查数</w:t>
            </w:r>
          </w:p>
        </w:tc>
        <w:tc>
          <w:tcPr>
            <w:tcW w:w="1434" w:type="dxa"/>
            <w:tcBorders>
              <w:top w:val="nil"/>
              <w:left w:val="nil"/>
              <w:bottom w:val="single" w:color="auto" w:sz="4" w:space="0"/>
              <w:right w:val="single" w:color="auto" w:sz="4" w:space="0"/>
            </w:tcBorders>
            <w:shd w:val="clear" w:color="auto" w:fill="auto"/>
            <w:vAlign w:val="center"/>
          </w:tcPr>
          <w:p w14:paraId="1B8D4CE8">
            <w:pPr>
              <w:widowControl/>
              <w:jc w:val="center"/>
              <w:rPr>
                <w:rFonts w:hint="eastAsia" w:ascii="宋体" w:hAnsi="宋体" w:cs="宋体"/>
                <w:kern w:val="0"/>
                <w:sz w:val="18"/>
                <w:szCs w:val="18"/>
              </w:rPr>
            </w:pPr>
            <w:r>
              <w:rPr>
                <w:rFonts w:hint="eastAsia" w:ascii="宋体" w:hAnsi="宋体" w:cs="宋体"/>
                <w:kern w:val="0"/>
                <w:sz w:val="18"/>
                <w:szCs w:val="18"/>
              </w:rPr>
              <w:t>&gt;=10次</w:t>
            </w:r>
          </w:p>
        </w:tc>
        <w:tc>
          <w:tcPr>
            <w:tcW w:w="2210" w:type="dxa"/>
            <w:tcBorders>
              <w:top w:val="nil"/>
              <w:left w:val="nil"/>
              <w:bottom w:val="single" w:color="auto" w:sz="4" w:space="0"/>
              <w:right w:val="single" w:color="auto" w:sz="4" w:space="0"/>
            </w:tcBorders>
            <w:shd w:val="clear" w:color="auto" w:fill="auto"/>
            <w:vAlign w:val="center"/>
          </w:tcPr>
          <w:p w14:paraId="16CC18C8">
            <w:pPr>
              <w:widowControl/>
              <w:jc w:val="center"/>
              <w:rPr>
                <w:rFonts w:hint="eastAsia"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2EDF627C">
            <w:pPr>
              <w:widowControl/>
              <w:jc w:val="center"/>
              <w:rPr>
                <w:rFonts w:hint="eastAsia" w:ascii="宋体" w:hAnsi="宋体" w:cs="宋体"/>
                <w:kern w:val="0"/>
                <w:sz w:val="18"/>
                <w:szCs w:val="18"/>
              </w:rPr>
            </w:pPr>
            <w:r>
              <w:rPr>
                <w:rFonts w:hint="eastAsia" w:ascii="宋体" w:hAnsi="宋体" w:cs="宋体"/>
                <w:kern w:val="0"/>
                <w:sz w:val="18"/>
                <w:szCs w:val="18"/>
              </w:rPr>
              <w:t>18</w:t>
            </w:r>
          </w:p>
        </w:tc>
      </w:tr>
    </w:tbl>
    <w:p w14:paraId="75782BF9">
      <w:pPr>
        <w:jc w:val="center"/>
        <w:rPr>
          <w:rFonts w:hint="eastAsia" w:ascii="宋体" w:hAnsi="宋体"/>
          <w:sz w:val="18"/>
          <w:szCs w:val="18"/>
        </w:rPr>
      </w:pPr>
    </w:p>
    <w:p w14:paraId="1E3BDBCE">
      <w:pPr>
        <w:widowControl/>
        <w:jc w:val="center"/>
        <w:rPr>
          <w:rFonts w:hint="eastAsia" w:ascii="宋体" w:hAnsi="宋体"/>
          <w:sz w:val="18"/>
          <w:szCs w:val="18"/>
        </w:rPr>
      </w:pPr>
      <w:r>
        <w:rPr>
          <w:rFonts w:ascii="宋体" w:hAnsi="宋体"/>
          <w:sz w:val="18"/>
          <w:szCs w:val="18"/>
        </w:rPr>
        <w:br w:type="page"/>
      </w:r>
    </w:p>
    <w:tbl>
      <w:tblPr>
        <w:tblStyle w:val="4"/>
        <w:tblW w:w="10153" w:type="dxa"/>
        <w:jc w:val="center"/>
        <w:tblLayout w:type="autofit"/>
        <w:tblCellMar>
          <w:top w:w="0" w:type="dxa"/>
          <w:left w:w="108" w:type="dxa"/>
          <w:bottom w:w="0" w:type="dxa"/>
          <w:right w:w="108" w:type="dxa"/>
        </w:tblCellMar>
      </w:tblPr>
      <w:tblGrid>
        <w:gridCol w:w="936"/>
        <w:gridCol w:w="1386"/>
        <w:gridCol w:w="2304"/>
        <w:gridCol w:w="954"/>
        <w:gridCol w:w="990"/>
        <w:gridCol w:w="846"/>
        <w:gridCol w:w="828"/>
        <w:gridCol w:w="1044"/>
        <w:gridCol w:w="865"/>
      </w:tblGrid>
      <w:tr w14:paraId="480CA048">
        <w:tblPrEx>
          <w:tblCellMar>
            <w:top w:w="0" w:type="dxa"/>
            <w:left w:w="108" w:type="dxa"/>
            <w:bottom w:w="0" w:type="dxa"/>
            <w:right w:w="108" w:type="dxa"/>
          </w:tblCellMar>
        </w:tblPrEx>
        <w:trPr>
          <w:trHeight w:val="638" w:hRule="atLeast"/>
          <w:jc w:val="center"/>
        </w:trPr>
        <w:tc>
          <w:tcPr>
            <w:tcW w:w="10153" w:type="dxa"/>
            <w:gridSpan w:val="9"/>
            <w:tcBorders>
              <w:top w:val="nil"/>
              <w:left w:val="nil"/>
              <w:bottom w:val="nil"/>
              <w:right w:val="nil"/>
            </w:tcBorders>
            <w:shd w:val="clear" w:color="auto" w:fill="auto"/>
            <w:vAlign w:val="center"/>
          </w:tcPr>
          <w:p w14:paraId="796C3A7C">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386F6609">
        <w:tblPrEx>
          <w:tblCellMar>
            <w:top w:w="0" w:type="dxa"/>
            <w:left w:w="108" w:type="dxa"/>
            <w:bottom w:w="0" w:type="dxa"/>
            <w:right w:w="108" w:type="dxa"/>
          </w:tblCellMar>
        </w:tblPrEx>
        <w:trPr>
          <w:trHeight w:val="357" w:hRule="atLeast"/>
          <w:jc w:val="center"/>
        </w:trPr>
        <w:tc>
          <w:tcPr>
            <w:tcW w:w="10153" w:type="dxa"/>
            <w:gridSpan w:val="9"/>
            <w:tcBorders>
              <w:top w:val="nil"/>
              <w:left w:val="nil"/>
              <w:bottom w:val="nil"/>
              <w:right w:val="nil"/>
            </w:tcBorders>
            <w:shd w:val="clear" w:color="auto" w:fill="auto"/>
            <w:vAlign w:val="center"/>
          </w:tcPr>
          <w:p w14:paraId="276DC01A">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09812BB3">
        <w:tblPrEx>
          <w:tblCellMar>
            <w:top w:w="0" w:type="dxa"/>
            <w:left w:w="108" w:type="dxa"/>
            <w:bottom w:w="0" w:type="dxa"/>
            <w:right w:w="108" w:type="dxa"/>
          </w:tblCellMar>
        </w:tblPrEx>
        <w:trPr>
          <w:trHeight w:val="496" w:hRule="atLeast"/>
          <w:jc w:val="center"/>
        </w:trPr>
        <w:tc>
          <w:tcPr>
            <w:tcW w:w="23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4AA30C7">
            <w:pPr>
              <w:widowControl/>
              <w:jc w:val="center"/>
              <w:rPr>
                <w:rFonts w:hint="eastAsia" w:ascii="宋体" w:hAnsi="宋体" w:cs="宋体"/>
                <w:kern w:val="0"/>
                <w:sz w:val="18"/>
                <w:szCs w:val="18"/>
              </w:rPr>
            </w:pPr>
            <w:r>
              <w:rPr>
                <w:rFonts w:hint="eastAsia" w:ascii="宋体" w:hAnsi="宋体" w:cs="宋体"/>
                <w:kern w:val="0"/>
                <w:sz w:val="18"/>
                <w:szCs w:val="18"/>
              </w:rPr>
              <w:t>预算单位</w:t>
            </w:r>
          </w:p>
        </w:tc>
        <w:tc>
          <w:tcPr>
            <w:tcW w:w="7831" w:type="dxa"/>
            <w:gridSpan w:val="7"/>
            <w:tcBorders>
              <w:top w:val="single" w:color="auto" w:sz="4" w:space="0"/>
              <w:left w:val="nil"/>
              <w:bottom w:val="single" w:color="auto" w:sz="4" w:space="0"/>
              <w:right w:val="single" w:color="auto" w:sz="4" w:space="0"/>
            </w:tcBorders>
            <w:shd w:val="clear" w:color="auto" w:fill="auto"/>
            <w:vAlign w:val="center"/>
          </w:tcPr>
          <w:p w14:paraId="301DFD0A">
            <w:pPr>
              <w:widowControl/>
              <w:jc w:val="center"/>
              <w:rPr>
                <w:rFonts w:hint="eastAsia" w:ascii="宋体" w:hAnsi="宋体" w:cs="宋体"/>
                <w:kern w:val="0"/>
                <w:sz w:val="18"/>
                <w:szCs w:val="18"/>
              </w:rPr>
            </w:pPr>
            <w:r>
              <w:rPr>
                <w:rFonts w:hint="eastAsia" w:ascii="宋体" w:hAnsi="宋体" w:cs="宋体"/>
                <w:kern w:val="0"/>
                <w:sz w:val="18"/>
                <w:szCs w:val="18"/>
              </w:rPr>
              <w:t>托克逊县水利局</w:t>
            </w:r>
          </w:p>
        </w:tc>
      </w:tr>
      <w:tr w14:paraId="04A5E778">
        <w:tblPrEx>
          <w:tblCellMar>
            <w:top w:w="0" w:type="dxa"/>
            <w:left w:w="108" w:type="dxa"/>
            <w:bottom w:w="0" w:type="dxa"/>
            <w:right w:w="108" w:type="dxa"/>
          </w:tblCellMar>
        </w:tblPrEx>
        <w:trPr>
          <w:trHeight w:val="556" w:hRule="atLeast"/>
          <w:jc w:val="center"/>
        </w:trPr>
        <w:tc>
          <w:tcPr>
            <w:tcW w:w="23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7614F2">
            <w:pPr>
              <w:widowControl/>
              <w:jc w:val="center"/>
              <w:rPr>
                <w:rFonts w:hint="eastAsia" w:ascii="宋体" w:hAnsi="宋体" w:cs="宋体"/>
                <w:kern w:val="0"/>
                <w:sz w:val="18"/>
                <w:szCs w:val="18"/>
              </w:rPr>
            </w:pPr>
            <w:r>
              <w:rPr>
                <w:rFonts w:hint="eastAsia" w:ascii="宋体" w:hAnsi="宋体" w:cs="宋体"/>
                <w:kern w:val="0"/>
                <w:sz w:val="18"/>
                <w:szCs w:val="18"/>
              </w:rPr>
              <w:t>项目名称</w:t>
            </w:r>
          </w:p>
        </w:tc>
        <w:tc>
          <w:tcPr>
            <w:tcW w:w="4248" w:type="dxa"/>
            <w:gridSpan w:val="3"/>
            <w:tcBorders>
              <w:top w:val="single" w:color="auto" w:sz="4" w:space="0"/>
              <w:left w:val="nil"/>
              <w:bottom w:val="single" w:color="auto" w:sz="4" w:space="0"/>
              <w:right w:val="single" w:color="auto" w:sz="4" w:space="0"/>
            </w:tcBorders>
            <w:shd w:val="clear" w:color="auto" w:fill="auto"/>
            <w:vAlign w:val="center"/>
          </w:tcPr>
          <w:p w14:paraId="3C0E541E">
            <w:pPr>
              <w:widowControl/>
              <w:jc w:val="center"/>
              <w:rPr>
                <w:rFonts w:hint="eastAsia" w:ascii="宋体" w:hAnsi="宋体" w:cs="宋体"/>
                <w:kern w:val="0"/>
                <w:sz w:val="18"/>
                <w:szCs w:val="18"/>
              </w:rPr>
            </w:pPr>
            <w:r>
              <w:rPr>
                <w:rFonts w:hint="eastAsia" w:ascii="宋体" w:hAnsi="宋体" w:cs="宋体"/>
                <w:kern w:val="0"/>
                <w:sz w:val="18"/>
                <w:szCs w:val="18"/>
              </w:rPr>
              <w:t>托克逊县郭勒布衣乡奥依曼布拉克村北部退化草原生态修复补充灌溉工程</w:t>
            </w:r>
          </w:p>
        </w:tc>
        <w:tc>
          <w:tcPr>
            <w:tcW w:w="1674" w:type="dxa"/>
            <w:gridSpan w:val="2"/>
            <w:tcBorders>
              <w:top w:val="single" w:color="auto" w:sz="4" w:space="0"/>
              <w:left w:val="nil"/>
              <w:bottom w:val="single" w:color="auto" w:sz="4" w:space="0"/>
              <w:right w:val="single" w:color="auto" w:sz="4" w:space="0"/>
            </w:tcBorders>
            <w:shd w:val="clear" w:color="auto" w:fill="auto"/>
            <w:vAlign w:val="center"/>
          </w:tcPr>
          <w:p w14:paraId="0CBDD253">
            <w:pPr>
              <w:widowControl/>
              <w:jc w:val="center"/>
              <w:rPr>
                <w:rFonts w:hint="eastAsia" w:ascii="宋体" w:hAnsi="宋体" w:cs="宋体"/>
                <w:kern w:val="0"/>
                <w:sz w:val="18"/>
                <w:szCs w:val="18"/>
              </w:rPr>
            </w:pPr>
            <w:r>
              <w:rPr>
                <w:rFonts w:hint="eastAsia" w:ascii="宋体" w:hAnsi="宋体" w:cs="宋体"/>
                <w:kern w:val="0"/>
                <w:sz w:val="18"/>
                <w:szCs w:val="18"/>
              </w:rPr>
              <w:t>项目负责人</w:t>
            </w:r>
          </w:p>
        </w:tc>
        <w:tc>
          <w:tcPr>
            <w:tcW w:w="1909" w:type="dxa"/>
            <w:gridSpan w:val="2"/>
            <w:tcBorders>
              <w:top w:val="single" w:color="auto" w:sz="4" w:space="0"/>
              <w:left w:val="nil"/>
              <w:bottom w:val="single" w:color="auto" w:sz="4" w:space="0"/>
              <w:right w:val="single" w:color="auto" w:sz="4" w:space="0"/>
            </w:tcBorders>
            <w:shd w:val="clear" w:color="auto" w:fill="auto"/>
            <w:vAlign w:val="center"/>
          </w:tcPr>
          <w:p w14:paraId="693A824E">
            <w:pPr>
              <w:widowControl/>
              <w:jc w:val="left"/>
              <w:rPr>
                <w:rFonts w:hint="eastAsia" w:ascii="宋体" w:hAnsi="宋体" w:cs="宋体"/>
                <w:kern w:val="0"/>
                <w:sz w:val="18"/>
                <w:szCs w:val="18"/>
              </w:rPr>
            </w:pPr>
            <w:r>
              <w:rPr>
                <w:rFonts w:hint="eastAsia" w:ascii="宋体" w:hAnsi="宋体" w:cs="宋体"/>
                <w:kern w:val="0"/>
                <w:sz w:val="18"/>
                <w:szCs w:val="18"/>
              </w:rPr>
              <w:t>热衣木江·热克甫</w:t>
            </w:r>
          </w:p>
        </w:tc>
      </w:tr>
      <w:tr w14:paraId="3801BEDF">
        <w:tblPrEx>
          <w:tblCellMar>
            <w:top w:w="0" w:type="dxa"/>
            <w:left w:w="108" w:type="dxa"/>
            <w:bottom w:w="0" w:type="dxa"/>
            <w:right w:w="108" w:type="dxa"/>
          </w:tblCellMar>
        </w:tblPrEx>
        <w:trPr>
          <w:trHeight w:val="817" w:hRule="atLeast"/>
          <w:jc w:val="center"/>
        </w:trPr>
        <w:tc>
          <w:tcPr>
            <w:tcW w:w="23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ADA71B">
            <w:pPr>
              <w:widowControl/>
              <w:jc w:val="center"/>
              <w:rPr>
                <w:rFonts w:hint="eastAsia" w:ascii="宋体" w:hAnsi="宋体" w:cs="宋体"/>
                <w:kern w:val="0"/>
                <w:sz w:val="18"/>
                <w:szCs w:val="18"/>
              </w:rPr>
            </w:pPr>
            <w:r>
              <w:rPr>
                <w:rFonts w:hint="eastAsia" w:ascii="宋体" w:hAnsi="宋体" w:cs="宋体"/>
                <w:kern w:val="0"/>
                <w:sz w:val="18"/>
                <w:szCs w:val="18"/>
              </w:rPr>
              <w:t>项目资金（万元）</w:t>
            </w:r>
          </w:p>
        </w:tc>
        <w:tc>
          <w:tcPr>
            <w:tcW w:w="2304" w:type="dxa"/>
            <w:tcBorders>
              <w:top w:val="nil"/>
              <w:left w:val="nil"/>
              <w:bottom w:val="single" w:color="auto" w:sz="4" w:space="0"/>
              <w:right w:val="single" w:color="auto" w:sz="4" w:space="0"/>
            </w:tcBorders>
            <w:shd w:val="clear" w:color="auto" w:fill="auto"/>
            <w:vAlign w:val="center"/>
          </w:tcPr>
          <w:p w14:paraId="7FF09FB4">
            <w:pPr>
              <w:widowControl/>
              <w:jc w:val="center"/>
              <w:rPr>
                <w:rFonts w:hint="eastAsia" w:ascii="宋体" w:hAnsi="宋体" w:cs="宋体"/>
                <w:kern w:val="0"/>
                <w:sz w:val="18"/>
                <w:szCs w:val="18"/>
              </w:rPr>
            </w:pPr>
            <w:r>
              <w:rPr>
                <w:rFonts w:hint="eastAsia" w:ascii="宋体" w:hAnsi="宋体" w:cs="宋体"/>
                <w:kern w:val="0"/>
                <w:sz w:val="18"/>
                <w:szCs w:val="18"/>
              </w:rPr>
              <w:t xml:space="preserve"> 年度预算总额：</w:t>
            </w:r>
          </w:p>
        </w:tc>
        <w:tc>
          <w:tcPr>
            <w:tcW w:w="954" w:type="dxa"/>
            <w:tcBorders>
              <w:top w:val="nil"/>
              <w:left w:val="nil"/>
              <w:bottom w:val="single" w:color="auto" w:sz="4" w:space="0"/>
              <w:right w:val="single" w:color="auto" w:sz="4" w:space="0"/>
            </w:tcBorders>
            <w:shd w:val="clear" w:color="auto" w:fill="auto"/>
            <w:vAlign w:val="center"/>
          </w:tcPr>
          <w:p w14:paraId="4D2BC7FB">
            <w:pPr>
              <w:widowControl/>
              <w:jc w:val="center"/>
              <w:rPr>
                <w:rFonts w:hint="eastAsia" w:ascii="宋体" w:hAnsi="宋体" w:cs="宋体"/>
                <w:kern w:val="0"/>
                <w:sz w:val="18"/>
                <w:szCs w:val="18"/>
              </w:rPr>
            </w:pPr>
            <w:r>
              <w:rPr>
                <w:rFonts w:hint="eastAsia" w:ascii="宋体" w:hAnsi="宋体" w:cs="宋体"/>
                <w:kern w:val="0"/>
                <w:sz w:val="18"/>
                <w:szCs w:val="18"/>
              </w:rPr>
              <w:t>77.00</w:t>
            </w:r>
          </w:p>
        </w:tc>
        <w:tc>
          <w:tcPr>
            <w:tcW w:w="990" w:type="dxa"/>
            <w:tcBorders>
              <w:top w:val="nil"/>
              <w:left w:val="nil"/>
              <w:bottom w:val="single" w:color="auto" w:sz="4" w:space="0"/>
              <w:right w:val="single" w:color="auto" w:sz="4" w:space="0"/>
            </w:tcBorders>
            <w:shd w:val="clear" w:color="auto" w:fill="auto"/>
            <w:vAlign w:val="center"/>
          </w:tcPr>
          <w:p w14:paraId="23A3D14F">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846" w:type="dxa"/>
            <w:tcBorders>
              <w:top w:val="nil"/>
              <w:left w:val="nil"/>
              <w:bottom w:val="single" w:color="auto" w:sz="4" w:space="0"/>
              <w:right w:val="single" w:color="auto" w:sz="4" w:space="0"/>
            </w:tcBorders>
            <w:shd w:val="clear" w:color="auto" w:fill="auto"/>
            <w:vAlign w:val="center"/>
          </w:tcPr>
          <w:p w14:paraId="5EA19778">
            <w:pPr>
              <w:widowControl/>
              <w:jc w:val="center"/>
              <w:rPr>
                <w:rFonts w:hint="eastAsia" w:ascii="宋体" w:hAnsi="宋体" w:cs="宋体"/>
                <w:kern w:val="0"/>
                <w:sz w:val="18"/>
                <w:szCs w:val="18"/>
              </w:rPr>
            </w:pPr>
            <w:r>
              <w:rPr>
                <w:rFonts w:hint="eastAsia" w:ascii="宋体" w:hAnsi="宋体" w:cs="宋体"/>
                <w:kern w:val="0"/>
                <w:sz w:val="18"/>
                <w:szCs w:val="18"/>
              </w:rPr>
              <w:t>77.00</w:t>
            </w:r>
          </w:p>
        </w:tc>
        <w:tc>
          <w:tcPr>
            <w:tcW w:w="828" w:type="dxa"/>
            <w:tcBorders>
              <w:top w:val="nil"/>
              <w:left w:val="nil"/>
              <w:bottom w:val="single" w:color="auto" w:sz="4" w:space="0"/>
              <w:right w:val="single" w:color="auto" w:sz="4" w:space="0"/>
            </w:tcBorders>
            <w:shd w:val="clear" w:color="auto" w:fill="auto"/>
            <w:vAlign w:val="center"/>
          </w:tcPr>
          <w:p w14:paraId="783CB347">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909" w:type="dxa"/>
            <w:gridSpan w:val="2"/>
            <w:tcBorders>
              <w:top w:val="single" w:color="auto" w:sz="4" w:space="0"/>
              <w:left w:val="nil"/>
              <w:bottom w:val="single" w:color="auto" w:sz="4" w:space="0"/>
              <w:right w:val="single" w:color="auto" w:sz="4" w:space="0"/>
            </w:tcBorders>
            <w:shd w:val="clear" w:color="auto" w:fill="auto"/>
            <w:vAlign w:val="center"/>
          </w:tcPr>
          <w:p w14:paraId="4BB69F15">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18BCBE37">
        <w:tblPrEx>
          <w:tblCellMar>
            <w:top w:w="0" w:type="dxa"/>
            <w:left w:w="108" w:type="dxa"/>
            <w:bottom w:w="0" w:type="dxa"/>
            <w:right w:w="108" w:type="dxa"/>
          </w:tblCellMar>
        </w:tblPrEx>
        <w:trPr>
          <w:trHeight w:val="1985" w:hRule="atLeast"/>
          <w:jc w:val="center"/>
        </w:trPr>
        <w:tc>
          <w:tcPr>
            <w:tcW w:w="23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044D79">
            <w:pPr>
              <w:widowControl/>
              <w:jc w:val="center"/>
              <w:rPr>
                <w:rFonts w:hint="eastAsia" w:ascii="宋体" w:hAnsi="宋体" w:cs="宋体"/>
                <w:kern w:val="0"/>
                <w:sz w:val="18"/>
                <w:szCs w:val="18"/>
              </w:rPr>
            </w:pPr>
            <w:r>
              <w:rPr>
                <w:rFonts w:hint="eastAsia" w:ascii="宋体" w:hAnsi="宋体" w:cs="宋体"/>
                <w:kern w:val="0"/>
                <w:sz w:val="18"/>
                <w:szCs w:val="18"/>
              </w:rPr>
              <w:t>项目总体目标</w:t>
            </w:r>
          </w:p>
        </w:tc>
        <w:tc>
          <w:tcPr>
            <w:tcW w:w="7831" w:type="dxa"/>
            <w:gridSpan w:val="7"/>
            <w:tcBorders>
              <w:top w:val="single" w:color="auto" w:sz="4" w:space="0"/>
              <w:left w:val="nil"/>
              <w:bottom w:val="single" w:color="auto" w:sz="4" w:space="0"/>
              <w:right w:val="single" w:color="auto" w:sz="4" w:space="0"/>
            </w:tcBorders>
            <w:shd w:val="clear" w:color="000000" w:fill="FFFFFF"/>
            <w:vAlign w:val="center"/>
          </w:tcPr>
          <w:p w14:paraId="5E1CFA57">
            <w:pPr>
              <w:widowControl/>
              <w:jc w:val="left"/>
              <w:rPr>
                <w:rFonts w:hint="eastAsia" w:ascii="宋体" w:hAnsi="宋体" w:cs="宋体"/>
                <w:kern w:val="0"/>
                <w:sz w:val="18"/>
                <w:szCs w:val="18"/>
              </w:rPr>
            </w:pPr>
            <w:r>
              <w:rPr>
                <w:rFonts w:hint="eastAsia" w:ascii="宋体" w:hAnsi="宋体" w:cs="宋体"/>
                <w:kern w:val="0"/>
                <w:sz w:val="18"/>
                <w:szCs w:val="18"/>
              </w:rPr>
              <w:t>目标1：支付郭勒布衣乡奥依曼布拉克村北部退化草原生态修复补充灌溉工程尾款资金53.55万元，达到修复超采地下水生态环境及功能要求，确保吐鲁番生态文明建设目标的全面实现。</w:t>
            </w:r>
            <w:r>
              <w:rPr>
                <w:rFonts w:hint="eastAsia" w:ascii="宋体" w:hAnsi="宋体" w:cs="宋体"/>
                <w:kern w:val="0"/>
                <w:sz w:val="18"/>
                <w:szCs w:val="18"/>
              </w:rPr>
              <w:br w:type="textWrapping"/>
            </w:r>
            <w:r>
              <w:rPr>
                <w:rFonts w:hint="eastAsia" w:ascii="宋体" w:hAnsi="宋体" w:cs="宋体"/>
                <w:kern w:val="0"/>
                <w:sz w:val="18"/>
                <w:szCs w:val="18"/>
              </w:rPr>
              <w:t>目标2：开展托克逊县葡萄高效节水项目，该项目于2023年8月开工，计划于2024年11月完工,通过铺设168亩林果地毛管和防草布，可以有效的增加托克逊县的防护林面积，改善托克逊县的气候和环境，为生态畜牧业产业园发展提供保障。</w:t>
            </w:r>
          </w:p>
        </w:tc>
      </w:tr>
      <w:tr w14:paraId="466C9A50">
        <w:tblPrEx>
          <w:tblCellMar>
            <w:top w:w="0" w:type="dxa"/>
            <w:left w:w="108" w:type="dxa"/>
            <w:bottom w:w="0" w:type="dxa"/>
            <w:right w:w="108" w:type="dxa"/>
          </w:tblCellMar>
        </w:tblPrEx>
        <w:trPr>
          <w:trHeight w:val="516" w:hRule="atLeast"/>
          <w:jc w:val="center"/>
        </w:trPr>
        <w:tc>
          <w:tcPr>
            <w:tcW w:w="936" w:type="dxa"/>
            <w:tcBorders>
              <w:top w:val="nil"/>
              <w:left w:val="single" w:color="auto" w:sz="4" w:space="0"/>
              <w:bottom w:val="single" w:color="auto" w:sz="4" w:space="0"/>
              <w:right w:val="single" w:color="auto" w:sz="4" w:space="0"/>
            </w:tcBorders>
            <w:shd w:val="clear" w:color="auto" w:fill="auto"/>
            <w:vAlign w:val="center"/>
          </w:tcPr>
          <w:p w14:paraId="1BD9F8F5">
            <w:pPr>
              <w:widowControl/>
              <w:jc w:val="center"/>
              <w:rPr>
                <w:rFonts w:hint="eastAsia" w:ascii="宋体" w:hAnsi="宋体" w:cs="宋体"/>
                <w:kern w:val="0"/>
                <w:sz w:val="18"/>
                <w:szCs w:val="18"/>
              </w:rPr>
            </w:pPr>
            <w:r>
              <w:rPr>
                <w:rFonts w:hint="eastAsia" w:ascii="宋体" w:hAnsi="宋体" w:cs="宋体"/>
                <w:kern w:val="0"/>
                <w:sz w:val="18"/>
                <w:szCs w:val="18"/>
              </w:rPr>
              <w:t>一级指标</w:t>
            </w:r>
          </w:p>
        </w:tc>
        <w:tc>
          <w:tcPr>
            <w:tcW w:w="1386" w:type="dxa"/>
            <w:tcBorders>
              <w:top w:val="nil"/>
              <w:left w:val="nil"/>
              <w:bottom w:val="single" w:color="auto" w:sz="4" w:space="0"/>
              <w:right w:val="single" w:color="auto" w:sz="4" w:space="0"/>
            </w:tcBorders>
            <w:shd w:val="clear" w:color="auto" w:fill="auto"/>
            <w:vAlign w:val="center"/>
          </w:tcPr>
          <w:p w14:paraId="14309298">
            <w:pPr>
              <w:widowControl/>
              <w:jc w:val="center"/>
              <w:rPr>
                <w:rFonts w:hint="eastAsia" w:ascii="宋体" w:hAnsi="宋体" w:cs="宋体"/>
                <w:kern w:val="0"/>
                <w:sz w:val="18"/>
                <w:szCs w:val="18"/>
              </w:rPr>
            </w:pPr>
            <w:r>
              <w:rPr>
                <w:rFonts w:hint="eastAsia" w:ascii="宋体" w:hAnsi="宋体" w:cs="宋体"/>
                <w:kern w:val="0"/>
                <w:sz w:val="18"/>
                <w:szCs w:val="18"/>
              </w:rPr>
              <w:t>二级指标</w:t>
            </w:r>
          </w:p>
        </w:tc>
        <w:tc>
          <w:tcPr>
            <w:tcW w:w="2304" w:type="dxa"/>
            <w:tcBorders>
              <w:top w:val="nil"/>
              <w:left w:val="nil"/>
              <w:bottom w:val="single" w:color="auto" w:sz="4" w:space="0"/>
              <w:right w:val="single" w:color="auto" w:sz="4" w:space="0"/>
            </w:tcBorders>
            <w:shd w:val="clear" w:color="auto" w:fill="auto"/>
            <w:vAlign w:val="center"/>
          </w:tcPr>
          <w:p w14:paraId="26747E8D">
            <w:pPr>
              <w:widowControl/>
              <w:jc w:val="center"/>
              <w:rPr>
                <w:rFonts w:hint="eastAsia" w:ascii="宋体" w:hAnsi="宋体" w:cs="宋体"/>
                <w:kern w:val="0"/>
                <w:sz w:val="18"/>
                <w:szCs w:val="18"/>
              </w:rPr>
            </w:pPr>
            <w:r>
              <w:rPr>
                <w:rFonts w:hint="eastAsia" w:ascii="宋体" w:hAnsi="宋体" w:cs="宋体"/>
                <w:kern w:val="0"/>
                <w:sz w:val="18"/>
                <w:szCs w:val="18"/>
              </w:rPr>
              <w:t>三级指标</w:t>
            </w:r>
          </w:p>
        </w:tc>
        <w:tc>
          <w:tcPr>
            <w:tcW w:w="954" w:type="dxa"/>
            <w:tcBorders>
              <w:top w:val="nil"/>
              <w:left w:val="nil"/>
              <w:bottom w:val="single" w:color="auto" w:sz="4" w:space="0"/>
              <w:right w:val="single" w:color="auto" w:sz="4" w:space="0"/>
            </w:tcBorders>
            <w:shd w:val="clear" w:color="auto" w:fill="auto"/>
            <w:vAlign w:val="center"/>
          </w:tcPr>
          <w:p w14:paraId="5E27BCF0">
            <w:pPr>
              <w:widowControl/>
              <w:jc w:val="center"/>
              <w:rPr>
                <w:rFonts w:hint="eastAsia" w:ascii="宋体" w:hAnsi="宋体" w:cs="宋体"/>
                <w:kern w:val="0"/>
                <w:sz w:val="18"/>
                <w:szCs w:val="18"/>
              </w:rPr>
            </w:pPr>
            <w:r>
              <w:rPr>
                <w:rFonts w:hint="eastAsia" w:ascii="宋体" w:hAnsi="宋体" w:cs="宋体"/>
                <w:kern w:val="0"/>
                <w:sz w:val="18"/>
                <w:szCs w:val="18"/>
              </w:rPr>
              <w:t>指标值</w:t>
            </w:r>
          </w:p>
        </w:tc>
        <w:tc>
          <w:tcPr>
            <w:tcW w:w="990" w:type="dxa"/>
            <w:tcBorders>
              <w:top w:val="nil"/>
              <w:left w:val="nil"/>
              <w:bottom w:val="single" w:color="auto" w:sz="4" w:space="0"/>
              <w:right w:val="single" w:color="auto" w:sz="4" w:space="0"/>
            </w:tcBorders>
            <w:shd w:val="clear" w:color="auto" w:fill="auto"/>
            <w:vAlign w:val="center"/>
          </w:tcPr>
          <w:p w14:paraId="35883B99">
            <w:pPr>
              <w:widowControl/>
              <w:jc w:val="center"/>
              <w:rPr>
                <w:rFonts w:hint="eastAsia" w:ascii="宋体" w:hAnsi="宋体" w:cs="宋体"/>
                <w:kern w:val="0"/>
                <w:sz w:val="18"/>
                <w:szCs w:val="18"/>
              </w:rPr>
            </w:pPr>
            <w:r>
              <w:rPr>
                <w:rFonts w:hint="eastAsia" w:ascii="宋体" w:hAnsi="宋体" w:cs="宋体"/>
                <w:kern w:val="0"/>
                <w:sz w:val="18"/>
                <w:szCs w:val="18"/>
              </w:rPr>
              <w:t>指标值设置依据</w:t>
            </w:r>
          </w:p>
        </w:tc>
        <w:tc>
          <w:tcPr>
            <w:tcW w:w="846" w:type="dxa"/>
            <w:tcBorders>
              <w:top w:val="nil"/>
              <w:left w:val="nil"/>
              <w:bottom w:val="single" w:color="auto" w:sz="4" w:space="0"/>
              <w:right w:val="single" w:color="auto" w:sz="4" w:space="0"/>
            </w:tcBorders>
            <w:shd w:val="clear" w:color="auto" w:fill="auto"/>
            <w:vAlign w:val="center"/>
          </w:tcPr>
          <w:p w14:paraId="46633273">
            <w:pPr>
              <w:widowControl/>
              <w:jc w:val="center"/>
              <w:rPr>
                <w:rFonts w:hint="eastAsia" w:ascii="宋体" w:hAnsi="宋体" w:cs="宋体"/>
                <w:kern w:val="0"/>
                <w:sz w:val="18"/>
                <w:szCs w:val="18"/>
              </w:rPr>
            </w:pPr>
            <w:r>
              <w:rPr>
                <w:rFonts w:hint="eastAsia" w:ascii="宋体" w:hAnsi="宋体" w:cs="宋体"/>
                <w:kern w:val="0"/>
                <w:sz w:val="18"/>
                <w:szCs w:val="18"/>
              </w:rPr>
              <w:t>上年完成值</w:t>
            </w:r>
          </w:p>
        </w:tc>
        <w:tc>
          <w:tcPr>
            <w:tcW w:w="828" w:type="dxa"/>
            <w:tcBorders>
              <w:top w:val="nil"/>
              <w:left w:val="nil"/>
              <w:bottom w:val="single" w:color="auto" w:sz="4" w:space="0"/>
              <w:right w:val="single" w:color="auto" w:sz="4" w:space="0"/>
            </w:tcBorders>
            <w:shd w:val="clear" w:color="auto" w:fill="auto"/>
            <w:vAlign w:val="center"/>
          </w:tcPr>
          <w:p w14:paraId="669345C2">
            <w:pPr>
              <w:widowControl/>
              <w:jc w:val="center"/>
              <w:rPr>
                <w:rFonts w:hint="eastAsia" w:ascii="宋体" w:hAnsi="宋体" w:cs="宋体"/>
                <w:kern w:val="0"/>
                <w:sz w:val="18"/>
                <w:szCs w:val="18"/>
              </w:rPr>
            </w:pPr>
            <w:r>
              <w:rPr>
                <w:rFonts w:hint="eastAsia" w:ascii="宋体" w:hAnsi="宋体" w:cs="宋体"/>
                <w:kern w:val="0"/>
                <w:sz w:val="18"/>
                <w:szCs w:val="18"/>
              </w:rPr>
              <w:t>指标分值权重</w:t>
            </w:r>
          </w:p>
        </w:tc>
        <w:tc>
          <w:tcPr>
            <w:tcW w:w="1044" w:type="dxa"/>
            <w:tcBorders>
              <w:top w:val="nil"/>
              <w:left w:val="nil"/>
              <w:bottom w:val="single" w:color="auto" w:sz="4" w:space="0"/>
              <w:right w:val="single" w:color="auto" w:sz="4" w:space="0"/>
            </w:tcBorders>
            <w:shd w:val="clear" w:color="auto" w:fill="auto"/>
            <w:vAlign w:val="center"/>
          </w:tcPr>
          <w:p w14:paraId="3AE81777">
            <w:pPr>
              <w:widowControl/>
              <w:jc w:val="center"/>
              <w:rPr>
                <w:rFonts w:hint="eastAsia" w:ascii="宋体" w:hAnsi="宋体" w:cs="宋体"/>
                <w:kern w:val="0"/>
                <w:sz w:val="18"/>
                <w:szCs w:val="18"/>
              </w:rPr>
            </w:pPr>
            <w:r>
              <w:rPr>
                <w:rFonts w:hint="eastAsia" w:ascii="宋体" w:hAnsi="宋体" w:cs="宋体"/>
                <w:kern w:val="0"/>
                <w:sz w:val="18"/>
                <w:szCs w:val="18"/>
              </w:rPr>
              <w:t>指标赋分规则</w:t>
            </w:r>
          </w:p>
        </w:tc>
        <w:tc>
          <w:tcPr>
            <w:tcW w:w="865" w:type="dxa"/>
            <w:tcBorders>
              <w:top w:val="nil"/>
              <w:left w:val="nil"/>
              <w:bottom w:val="single" w:color="auto" w:sz="4" w:space="0"/>
              <w:right w:val="single" w:color="auto" w:sz="4" w:space="0"/>
            </w:tcBorders>
            <w:shd w:val="clear" w:color="auto" w:fill="auto"/>
            <w:vAlign w:val="center"/>
          </w:tcPr>
          <w:p w14:paraId="74D910F6">
            <w:pPr>
              <w:widowControl/>
              <w:jc w:val="center"/>
              <w:rPr>
                <w:rFonts w:hint="eastAsia" w:ascii="宋体" w:hAnsi="宋体" w:cs="宋体"/>
                <w:kern w:val="0"/>
                <w:sz w:val="18"/>
                <w:szCs w:val="18"/>
              </w:rPr>
            </w:pPr>
            <w:r>
              <w:rPr>
                <w:rFonts w:hint="eastAsia" w:ascii="宋体" w:hAnsi="宋体" w:cs="宋体"/>
                <w:kern w:val="0"/>
                <w:sz w:val="18"/>
                <w:szCs w:val="18"/>
              </w:rPr>
              <w:t>佐证资料</w:t>
            </w:r>
          </w:p>
        </w:tc>
      </w:tr>
      <w:tr w14:paraId="14758C5F">
        <w:tblPrEx>
          <w:tblCellMar>
            <w:top w:w="0" w:type="dxa"/>
            <w:left w:w="108" w:type="dxa"/>
            <w:bottom w:w="0" w:type="dxa"/>
            <w:right w:w="108" w:type="dxa"/>
          </w:tblCellMar>
        </w:tblPrEx>
        <w:trPr>
          <w:trHeight w:val="595" w:hRule="atLeast"/>
          <w:jc w:val="center"/>
        </w:trPr>
        <w:tc>
          <w:tcPr>
            <w:tcW w:w="936" w:type="dxa"/>
            <w:vMerge w:val="restart"/>
            <w:tcBorders>
              <w:top w:val="nil"/>
              <w:left w:val="single" w:color="auto" w:sz="4" w:space="0"/>
              <w:bottom w:val="single" w:color="auto" w:sz="4" w:space="0"/>
              <w:right w:val="single" w:color="auto" w:sz="4" w:space="0"/>
            </w:tcBorders>
            <w:shd w:val="clear" w:color="auto" w:fill="auto"/>
            <w:vAlign w:val="center"/>
          </w:tcPr>
          <w:p w14:paraId="4F68CD19">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86" w:type="dxa"/>
            <w:vMerge w:val="restart"/>
            <w:tcBorders>
              <w:top w:val="nil"/>
              <w:left w:val="single" w:color="auto" w:sz="4" w:space="0"/>
              <w:bottom w:val="single" w:color="000000" w:sz="4" w:space="0"/>
              <w:right w:val="single" w:color="auto" w:sz="4" w:space="0"/>
            </w:tcBorders>
            <w:shd w:val="clear" w:color="auto" w:fill="auto"/>
            <w:vAlign w:val="center"/>
          </w:tcPr>
          <w:p w14:paraId="0291105A">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304" w:type="dxa"/>
            <w:tcBorders>
              <w:top w:val="nil"/>
              <w:left w:val="nil"/>
              <w:bottom w:val="single" w:color="auto" w:sz="4" w:space="0"/>
              <w:right w:val="single" w:color="auto" w:sz="4" w:space="0"/>
            </w:tcBorders>
            <w:shd w:val="clear" w:color="auto" w:fill="auto"/>
            <w:vAlign w:val="center"/>
          </w:tcPr>
          <w:p w14:paraId="122CFF20">
            <w:pPr>
              <w:widowControl/>
              <w:jc w:val="center"/>
              <w:rPr>
                <w:rFonts w:hint="eastAsia" w:ascii="宋体" w:hAnsi="宋体" w:cs="宋体"/>
                <w:kern w:val="0"/>
                <w:sz w:val="18"/>
                <w:szCs w:val="18"/>
              </w:rPr>
            </w:pPr>
            <w:r>
              <w:rPr>
                <w:rFonts w:hint="eastAsia" w:ascii="宋体" w:hAnsi="宋体" w:cs="宋体"/>
                <w:kern w:val="0"/>
                <w:sz w:val="18"/>
                <w:szCs w:val="18"/>
              </w:rPr>
              <w:t>支付工程尾款单位个数</w:t>
            </w:r>
          </w:p>
        </w:tc>
        <w:tc>
          <w:tcPr>
            <w:tcW w:w="954" w:type="dxa"/>
            <w:tcBorders>
              <w:top w:val="nil"/>
              <w:left w:val="nil"/>
              <w:bottom w:val="single" w:color="auto" w:sz="4" w:space="0"/>
              <w:right w:val="single" w:color="auto" w:sz="4" w:space="0"/>
            </w:tcBorders>
            <w:shd w:val="clear" w:color="auto" w:fill="auto"/>
            <w:vAlign w:val="center"/>
          </w:tcPr>
          <w:p w14:paraId="63442B78">
            <w:pPr>
              <w:widowControl/>
              <w:jc w:val="center"/>
              <w:rPr>
                <w:rFonts w:hint="eastAsia" w:ascii="宋体" w:hAnsi="宋体" w:cs="宋体"/>
                <w:kern w:val="0"/>
                <w:sz w:val="18"/>
                <w:szCs w:val="18"/>
              </w:rPr>
            </w:pPr>
            <w:r>
              <w:rPr>
                <w:rFonts w:hint="eastAsia" w:ascii="宋体" w:hAnsi="宋体" w:cs="宋体"/>
                <w:kern w:val="0"/>
                <w:sz w:val="18"/>
                <w:szCs w:val="18"/>
              </w:rPr>
              <w:t>≧2个</w:t>
            </w:r>
          </w:p>
        </w:tc>
        <w:tc>
          <w:tcPr>
            <w:tcW w:w="990" w:type="dxa"/>
            <w:tcBorders>
              <w:top w:val="nil"/>
              <w:left w:val="nil"/>
              <w:bottom w:val="single" w:color="auto" w:sz="4" w:space="0"/>
              <w:right w:val="single" w:color="auto" w:sz="4" w:space="0"/>
            </w:tcBorders>
            <w:shd w:val="clear" w:color="auto" w:fill="auto"/>
            <w:vAlign w:val="center"/>
          </w:tcPr>
          <w:p w14:paraId="494477F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6" w:type="dxa"/>
            <w:tcBorders>
              <w:top w:val="nil"/>
              <w:left w:val="nil"/>
              <w:bottom w:val="single" w:color="auto" w:sz="4" w:space="0"/>
              <w:right w:val="single" w:color="auto" w:sz="4" w:space="0"/>
            </w:tcBorders>
            <w:shd w:val="clear" w:color="auto" w:fill="auto"/>
            <w:vAlign w:val="center"/>
          </w:tcPr>
          <w:p w14:paraId="62BAB1E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8" w:type="dxa"/>
            <w:tcBorders>
              <w:top w:val="nil"/>
              <w:left w:val="nil"/>
              <w:bottom w:val="single" w:color="auto" w:sz="4" w:space="0"/>
              <w:right w:val="single" w:color="auto" w:sz="4" w:space="0"/>
            </w:tcBorders>
            <w:shd w:val="clear" w:color="auto" w:fill="auto"/>
            <w:vAlign w:val="center"/>
          </w:tcPr>
          <w:p w14:paraId="2F485BE4">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44" w:type="dxa"/>
            <w:tcBorders>
              <w:top w:val="nil"/>
              <w:left w:val="nil"/>
              <w:bottom w:val="single" w:color="auto" w:sz="4" w:space="0"/>
              <w:right w:val="single" w:color="auto" w:sz="4" w:space="0"/>
            </w:tcBorders>
            <w:shd w:val="clear" w:color="auto" w:fill="auto"/>
            <w:vAlign w:val="center"/>
          </w:tcPr>
          <w:p w14:paraId="05F9F34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65" w:type="dxa"/>
            <w:tcBorders>
              <w:top w:val="nil"/>
              <w:left w:val="nil"/>
              <w:bottom w:val="single" w:color="auto" w:sz="4" w:space="0"/>
              <w:right w:val="single" w:color="auto" w:sz="4" w:space="0"/>
            </w:tcBorders>
            <w:shd w:val="clear" w:color="auto" w:fill="auto"/>
            <w:vAlign w:val="center"/>
          </w:tcPr>
          <w:p w14:paraId="60F790A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FE7849C">
        <w:tblPrEx>
          <w:tblCellMar>
            <w:top w:w="0" w:type="dxa"/>
            <w:left w:w="108" w:type="dxa"/>
            <w:bottom w:w="0" w:type="dxa"/>
            <w:right w:w="108" w:type="dxa"/>
          </w:tblCellMar>
        </w:tblPrEx>
        <w:trPr>
          <w:trHeight w:val="595" w:hRule="atLeast"/>
          <w:jc w:val="center"/>
        </w:trPr>
        <w:tc>
          <w:tcPr>
            <w:tcW w:w="936" w:type="dxa"/>
            <w:vMerge w:val="continue"/>
            <w:tcBorders>
              <w:top w:val="nil"/>
              <w:left w:val="single" w:color="auto" w:sz="4" w:space="0"/>
              <w:bottom w:val="single" w:color="auto" w:sz="4" w:space="0"/>
              <w:right w:val="single" w:color="auto" w:sz="4" w:space="0"/>
            </w:tcBorders>
            <w:vAlign w:val="center"/>
          </w:tcPr>
          <w:p w14:paraId="7C96DE57">
            <w:pPr>
              <w:widowControl/>
              <w:jc w:val="left"/>
              <w:rPr>
                <w:rFonts w:hint="eastAsia" w:ascii="宋体" w:hAnsi="宋体" w:cs="宋体"/>
                <w:kern w:val="0"/>
                <w:sz w:val="18"/>
                <w:szCs w:val="18"/>
              </w:rPr>
            </w:pPr>
          </w:p>
        </w:tc>
        <w:tc>
          <w:tcPr>
            <w:tcW w:w="1386" w:type="dxa"/>
            <w:vMerge w:val="continue"/>
            <w:tcBorders>
              <w:top w:val="nil"/>
              <w:left w:val="single" w:color="auto" w:sz="4" w:space="0"/>
              <w:bottom w:val="single" w:color="000000" w:sz="4" w:space="0"/>
              <w:right w:val="single" w:color="auto" w:sz="4" w:space="0"/>
            </w:tcBorders>
            <w:vAlign w:val="center"/>
          </w:tcPr>
          <w:p w14:paraId="42DCBAE6">
            <w:pPr>
              <w:widowControl/>
              <w:jc w:val="left"/>
              <w:rPr>
                <w:rFonts w:hint="eastAsia" w:ascii="宋体" w:hAnsi="宋体" w:cs="宋体"/>
                <w:kern w:val="0"/>
                <w:sz w:val="18"/>
                <w:szCs w:val="18"/>
              </w:rPr>
            </w:pPr>
          </w:p>
        </w:tc>
        <w:tc>
          <w:tcPr>
            <w:tcW w:w="2304" w:type="dxa"/>
            <w:tcBorders>
              <w:top w:val="nil"/>
              <w:left w:val="nil"/>
              <w:bottom w:val="single" w:color="auto" w:sz="4" w:space="0"/>
              <w:right w:val="single" w:color="auto" w:sz="4" w:space="0"/>
            </w:tcBorders>
            <w:shd w:val="clear" w:color="auto" w:fill="auto"/>
            <w:vAlign w:val="center"/>
          </w:tcPr>
          <w:p w14:paraId="28FAD6CF">
            <w:pPr>
              <w:widowControl/>
              <w:jc w:val="center"/>
              <w:rPr>
                <w:rFonts w:hint="eastAsia" w:ascii="宋体" w:hAnsi="宋体" w:cs="宋体"/>
                <w:kern w:val="0"/>
                <w:sz w:val="18"/>
                <w:szCs w:val="18"/>
              </w:rPr>
            </w:pPr>
            <w:r>
              <w:rPr>
                <w:rFonts w:hint="eastAsia" w:ascii="宋体" w:hAnsi="宋体" w:cs="宋体"/>
                <w:kern w:val="0"/>
                <w:sz w:val="18"/>
                <w:szCs w:val="18"/>
              </w:rPr>
              <w:t>林果地毛管和防草布铺设亩数</w:t>
            </w:r>
          </w:p>
        </w:tc>
        <w:tc>
          <w:tcPr>
            <w:tcW w:w="954" w:type="dxa"/>
            <w:tcBorders>
              <w:top w:val="nil"/>
              <w:left w:val="nil"/>
              <w:bottom w:val="single" w:color="auto" w:sz="4" w:space="0"/>
              <w:right w:val="single" w:color="auto" w:sz="4" w:space="0"/>
            </w:tcBorders>
            <w:shd w:val="clear" w:color="auto" w:fill="auto"/>
            <w:vAlign w:val="center"/>
          </w:tcPr>
          <w:p w14:paraId="3A0F8117">
            <w:pPr>
              <w:widowControl/>
              <w:jc w:val="center"/>
              <w:rPr>
                <w:rFonts w:hint="eastAsia" w:ascii="宋体" w:hAnsi="宋体" w:cs="宋体"/>
                <w:kern w:val="0"/>
                <w:sz w:val="18"/>
                <w:szCs w:val="18"/>
              </w:rPr>
            </w:pPr>
            <w:r>
              <w:rPr>
                <w:rFonts w:hint="eastAsia" w:ascii="宋体" w:hAnsi="宋体" w:cs="宋体"/>
                <w:kern w:val="0"/>
                <w:sz w:val="18"/>
                <w:szCs w:val="18"/>
              </w:rPr>
              <w:t>≥168亩</w:t>
            </w:r>
          </w:p>
        </w:tc>
        <w:tc>
          <w:tcPr>
            <w:tcW w:w="990" w:type="dxa"/>
            <w:tcBorders>
              <w:top w:val="nil"/>
              <w:left w:val="nil"/>
              <w:bottom w:val="single" w:color="auto" w:sz="4" w:space="0"/>
              <w:right w:val="single" w:color="auto" w:sz="4" w:space="0"/>
            </w:tcBorders>
            <w:shd w:val="clear" w:color="auto" w:fill="auto"/>
            <w:vAlign w:val="center"/>
          </w:tcPr>
          <w:p w14:paraId="7FD82A8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6" w:type="dxa"/>
            <w:tcBorders>
              <w:top w:val="nil"/>
              <w:left w:val="nil"/>
              <w:bottom w:val="single" w:color="auto" w:sz="4" w:space="0"/>
              <w:right w:val="single" w:color="auto" w:sz="4" w:space="0"/>
            </w:tcBorders>
            <w:shd w:val="clear" w:color="auto" w:fill="auto"/>
            <w:vAlign w:val="center"/>
          </w:tcPr>
          <w:p w14:paraId="22E4F28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8" w:type="dxa"/>
            <w:tcBorders>
              <w:top w:val="nil"/>
              <w:left w:val="nil"/>
              <w:bottom w:val="single" w:color="auto" w:sz="4" w:space="0"/>
              <w:right w:val="single" w:color="auto" w:sz="4" w:space="0"/>
            </w:tcBorders>
            <w:shd w:val="clear" w:color="auto" w:fill="auto"/>
            <w:vAlign w:val="center"/>
          </w:tcPr>
          <w:p w14:paraId="4438412A">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44" w:type="dxa"/>
            <w:tcBorders>
              <w:top w:val="nil"/>
              <w:left w:val="nil"/>
              <w:bottom w:val="single" w:color="auto" w:sz="4" w:space="0"/>
              <w:right w:val="single" w:color="auto" w:sz="4" w:space="0"/>
            </w:tcBorders>
            <w:shd w:val="clear" w:color="auto" w:fill="auto"/>
            <w:vAlign w:val="center"/>
          </w:tcPr>
          <w:p w14:paraId="3D28BD3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65" w:type="dxa"/>
            <w:tcBorders>
              <w:top w:val="nil"/>
              <w:left w:val="nil"/>
              <w:bottom w:val="single" w:color="auto" w:sz="4" w:space="0"/>
              <w:right w:val="single" w:color="auto" w:sz="4" w:space="0"/>
            </w:tcBorders>
            <w:shd w:val="clear" w:color="auto" w:fill="auto"/>
            <w:vAlign w:val="center"/>
          </w:tcPr>
          <w:p w14:paraId="5EF0332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4897236">
        <w:tblPrEx>
          <w:tblCellMar>
            <w:top w:w="0" w:type="dxa"/>
            <w:left w:w="108" w:type="dxa"/>
            <w:bottom w:w="0" w:type="dxa"/>
            <w:right w:w="108" w:type="dxa"/>
          </w:tblCellMar>
        </w:tblPrEx>
        <w:trPr>
          <w:trHeight w:val="595" w:hRule="atLeast"/>
          <w:jc w:val="center"/>
        </w:trPr>
        <w:tc>
          <w:tcPr>
            <w:tcW w:w="936" w:type="dxa"/>
            <w:vMerge w:val="continue"/>
            <w:tcBorders>
              <w:top w:val="nil"/>
              <w:left w:val="single" w:color="auto" w:sz="4" w:space="0"/>
              <w:bottom w:val="single" w:color="auto" w:sz="4" w:space="0"/>
              <w:right w:val="single" w:color="auto" w:sz="4" w:space="0"/>
            </w:tcBorders>
            <w:vAlign w:val="center"/>
          </w:tcPr>
          <w:p w14:paraId="2FD730E9">
            <w:pPr>
              <w:widowControl/>
              <w:jc w:val="left"/>
              <w:rPr>
                <w:rFonts w:hint="eastAsia" w:ascii="宋体" w:hAnsi="宋体" w:cs="宋体"/>
                <w:kern w:val="0"/>
                <w:sz w:val="18"/>
                <w:szCs w:val="18"/>
              </w:rPr>
            </w:pPr>
          </w:p>
        </w:tc>
        <w:tc>
          <w:tcPr>
            <w:tcW w:w="1386" w:type="dxa"/>
            <w:vMerge w:val="restart"/>
            <w:tcBorders>
              <w:top w:val="nil"/>
              <w:left w:val="single" w:color="auto" w:sz="4" w:space="0"/>
              <w:bottom w:val="single" w:color="auto" w:sz="4" w:space="0"/>
              <w:right w:val="single" w:color="auto" w:sz="4" w:space="0"/>
            </w:tcBorders>
            <w:shd w:val="clear" w:color="auto" w:fill="auto"/>
            <w:vAlign w:val="center"/>
          </w:tcPr>
          <w:p w14:paraId="6D7C251F">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304" w:type="dxa"/>
            <w:tcBorders>
              <w:top w:val="nil"/>
              <w:left w:val="nil"/>
              <w:bottom w:val="single" w:color="auto" w:sz="4" w:space="0"/>
              <w:right w:val="single" w:color="auto" w:sz="4" w:space="0"/>
            </w:tcBorders>
            <w:shd w:val="clear" w:color="auto" w:fill="auto"/>
            <w:vAlign w:val="center"/>
          </w:tcPr>
          <w:p w14:paraId="4EA9053B">
            <w:pPr>
              <w:widowControl/>
              <w:jc w:val="center"/>
              <w:rPr>
                <w:rFonts w:hint="eastAsia" w:ascii="宋体" w:hAnsi="宋体" w:cs="宋体"/>
                <w:kern w:val="0"/>
                <w:sz w:val="18"/>
                <w:szCs w:val="18"/>
              </w:rPr>
            </w:pPr>
            <w:r>
              <w:rPr>
                <w:rFonts w:hint="eastAsia" w:ascii="宋体" w:hAnsi="宋体" w:cs="宋体"/>
                <w:kern w:val="0"/>
                <w:sz w:val="18"/>
                <w:szCs w:val="18"/>
              </w:rPr>
              <w:t>项目工程验收合格率</w:t>
            </w:r>
          </w:p>
        </w:tc>
        <w:tc>
          <w:tcPr>
            <w:tcW w:w="954" w:type="dxa"/>
            <w:tcBorders>
              <w:top w:val="nil"/>
              <w:left w:val="nil"/>
              <w:bottom w:val="single" w:color="auto" w:sz="4" w:space="0"/>
              <w:right w:val="single" w:color="auto" w:sz="4" w:space="0"/>
            </w:tcBorders>
            <w:shd w:val="clear" w:color="auto" w:fill="auto"/>
            <w:vAlign w:val="center"/>
          </w:tcPr>
          <w:p w14:paraId="453A82B9">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90" w:type="dxa"/>
            <w:tcBorders>
              <w:top w:val="nil"/>
              <w:left w:val="nil"/>
              <w:bottom w:val="single" w:color="auto" w:sz="4" w:space="0"/>
              <w:right w:val="single" w:color="auto" w:sz="4" w:space="0"/>
            </w:tcBorders>
            <w:shd w:val="clear" w:color="auto" w:fill="auto"/>
            <w:vAlign w:val="center"/>
          </w:tcPr>
          <w:p w14:paraId="70B5C85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6" w:type="dxa"/>
            <w:tcBorders>
              <w:top w:val="nil"/>
              <w:left w:val="nil"/>
              <w:bottom w:val="single" w:color="auto" w:sz="4" w:space="0"/>
              <w:right w:val="single" w:color="auto" w:sz="4" w:space="0"/>
            </w:tcBorders>
            <w:shd w:val="clear" w:color="auto" w:fill="auto"/>
            <w:vAlign w:val="center"/>
          </w:tcPr>
          <w:p w14:paraId="08D2FF2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8" w:type="dxa"/>
            <w:tcBorders>
              <w:top w:val="nil"/>
              <w:left w:val="nil"/>
              <w:bottom w:val="single" w:color="auto" w:sz="4" w:space="0"/>
              <w:right w:val="single" w:color="auto" w:sz="4" w:space="0"/>
            </w:tcBorders>
            <w:shd w:val="clear" w:color="auto" w:fill="auto"/>
            <w:vAlign w:val="center"/>
          </w:tcPr>
          <w:p w14:paraId="21945843">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44" w:type="dxa"/>
            <w:tcBorders>
              <w:top w:val="nil"/>
              <w:left w:val="nil"/>
              <w:bottom w:val="single" w:color="auto" w:sz="4" w:space="0"/>
              <w:right w:val="single" w:color="auto" w:sz="4" w:space="0"/>
            </w:tcBorders>
            <w:shd w:val="clear" w:color="auto" w:fill="auto"/>
            <w:vAlign w:val="center"/>
          </w:tcPr>
          <w:p w14:paraId="530ABFE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65" w:type="dxa"/>
            <w:tcBorders>
              <w:top w:val="nil"/>
              <w:left w:val="nil"/>
              <w:bottom w:val="single" w:color="auto" w:sz="4" w:space="0"/>
              <w:right w:val="single" w:color="auto" w:sz="4" w:space="0"/>
            </w:tcBorders>
            <w:shd w:val="clear" w:color="auto" w:fill="auto"/>
            <w:vAlign w:val="center"/>
          </w:tcPr>
          <w:p w14:paraId="5E71F32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FB2458E">
        <w:tblPrEx>
          <w:tblCellMar>
            <w:top w:w="0" w:type="dxa"/>
            <w:left w:w="108" w:type="dxa"/>
            <w:bottom w:w="0" w:type="dxa"/>
            <w:right w:w="108" w:type="dxa"/>
          </w:tblCellMar>
        </w:tblPrEx>
        <w:trPr>
          <w:trHeight w:val="595" w:hRule="atLeast"/>
          <w:jc w:val="center"/>
        </w:trPr>
        <w:tc>
          <w:tcPr>
            <w:tcW w:w="936" w:type="dxa"/>
            <w:vMerge w:val="continue"/>
            <w:tcBorders>
              <w:top w:val="nil"/>
              <w:left w:val="single" w:color="auto" w:sz="4" w:space="0"/>
              <w:bottom w:val="single" w:color="auto" w:sz="4" w:space="0"/>
              <w:right w:val="single" w:color="auto" w:sz="4" w:space="0"/>
            </w:tcBorders>
            <w:vAlign w:val="center"/>
          </w:tcPr>
          <w:p w14:paraId="37EF5C0E">
            <w:pPr>
              <w:widowControl/>
              <w:jc w:val="left"/>
              <w:rPr>
                <w:rFonts w:hint="eastAsia" w:ascii="宋体" w:hAnsi="宋体" w:cs="宋体"/>
                <w:kern w:val="0"/>
                <w:sz w:val="18"/>
                <w:szCs w:val="18"/>
              </w:rPr>
            </w:pPr>
          </w:p>
        </w:tc>
        <w:tc>
          <w:tcPr>
            <w:tcW w:w="1386" w:type="dxa"/>
            <w:vMerge w:val="continue"/>
            <w:tcBorders>
              <w:top w:val="nil"/>
              <w:left w:val="single" w:color="auto" w:sz="4" w:space="0"/>
              <w:bottom w:val="single" w:color="auto" w:sz="4" w:space="0"/>
              <w:right w:val="single" w:color="auto" w:sz="4" w:space="0"/>
            </w:tcBorders>
            <w:vAlign w:val="center"/>
          </w:tcPr>
          <w:p w14:paraId="74AB6823">
            <w:pPr>
              <w:widowControl/>
              <w:jc w:val="left"/>
              <w:rPr>
                <w:rFonts w:hint="eastAsia" w:ascii="宋体" w:hAnsi="宋体" w:cs="宋体"/>
                <w:kern w:val="0"/>
                <w:sz w:val="18"/>
                <w:szCs w:val="18"/>
              </w:rPr>
            </w:pPr>
          </w:p>
        </w:tc>
        <w:tc>
          <w:tcPr>
            <w:tcW w:w="2304" w:type="dxa"/>
            <w:tcBorders>
              <w:top w:val="nil"/>
              <w:left w:val="nil"/>
              <w:bottom w:val="single" w:color="auto" w:sz="4" w:space="0"/>
              <w:right w:val="single" w:color="auto" w:sz="4" w:space="0"/>
            </w:tcBorders>
            <w:shd w:val="clear" w:color="auto" w:fill="auto"/>
            <w:vAlign w:val="center"/>
          </w:tcPr>
          <w:p w14:paraId="6EC70BDC">
            <w:pPr>
              <w:widowControl/>
              <w:jc w:val="center"/>
              <w:rPr>
                <w:rFonts w:hint="eastAsia" w:ascii="宋体" w:hAnsi="宋体" w:cs="宋体"/>
                <w:kern w:val="0"/>
                <w:sz w:val="18"/>
                <w:szCs w:val="18"/>
              </w:rPr>
            </w:pPr>
            <w:r>
              <w:rPr>
                <w:rFonts w:hint="eastAsia" w:ascii="宋体" w:hAnsi="宋体" w:cs="宋体"/>
                <w:kern w:val="0"/>
                <w:sz w:val="18"/>
                <w:szCs w:val="18"/>
              </w:rPr>
              <w:t>资金规范使用率</w:t>
            </w:r>
          </w:p>
        </w:tc>
        <w:tc>
          <w:tcPr>
            <w:tcW w:w="954" w:type="dxa"/>
            <w:tcBorders>
              <w:top w:val="nil"/>
              <w:left w:val="nil"/>
              <w:bottom w:val="single" w:color="auto" w:sz="4" w:space="0"/>
              <w:right w:val="single" w:color="auto" w:sz="4" w:space="0"/>
            </w:tcBorders>
            <w:shd w:val="clear" w:color="auto" w:fill="auto"/>
            <w:vAlign w:val="center"/>
          </w:tcPr>
          <w:p w14:paraId="651EEE95">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90" w:type="dxa"/>
            <w:tcBorders>
              <w:top w:val="nil"/>
              <w:left w:val="nil"/>
              <w:bottom w:val="single" w:color="auto" w:sz="4" w:space="0"/>
              <w:right w:val="single" w:color="auto" w:sz="4" w:space="0"/>
            </w:tcBorders>
            <w:shd w:val="clear" w:color="auto" w:fill="auto"/>
            <w:vAlign w:val="center"/>
          </w:tcPr>
          <w:p w14:paraId="6EB3A71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6" w:type="dxa"/>
            <w:tcBorders>
              <w:top w:val="nil"/>
              <w:left w:val="nil"/>
              <w:bottom w:val="single" w:color="auto" w:sz="4" w:space="0"/>
              <w:right w:val="single" w:color="auto" w:sz="4" w:space="0"/>
            </w:tcBorders>
            <w:shd w:val="clear" w:color="auto" w:fill="auto"/>
            <w:vAlign w:val="center"/>
          </w:tcPr>
          <w:p w14:paraId="7D1EED5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8" w:type="dxa"/>
            <w:tcBorders>
              <w:top w:val="nil"/>
              <w:left w:val="nil"/>
              <w:bottom w:val="single" w:color="auto" w:sz="4" w:space="0"/>
              <w:right w:val="single" w:color="auto" w:sz="4" w:space="0"/>
            </w:tcBorders>
            <w:shd w:val="clear" w:color="auto" w:fill="auto"/>
            <w:vAlign w:val="center"/>
          </w:tcPr>
          <w:p w14:paraId="2683C201">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44" w:type="dxa"/>
            <w:tcBorders>
              <w:top w:val="nil"/>
              <w:left w:val="nil"/>
              <w:bottom w:val="single" w:color="auto" w:sz="4" w:space="0"/>
              <w:right w:val="single" w:color="auto" w:sz="4" w:space="0"/>
            </w:tcBorders>
            <w:shd w:val="clear" w:color="auto" w:fill="auto"/>
            <w:vAlign w:val="center"/>
          </w:tcPr>
          <w:p w14:paraId="27B6580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65" w:type="dxa"/>
            <w:tcBorders>
              <w:top w:val="nil"/>
              <w:left w:val="nil"/>
              <w:bottom w:val="single" w:color="auto" w:sz="4" w:space="0"/>
              <w:right w:val="single" w:color="auto" w:sz="4" w:space="0"/>
            </w:tcBorders>
            <w:shd w:val="clear" w:color="auto" w:fill="auto"/>
            <w:vAlign w:val="center"/>
          </w:tcPr>
          <w:p w14:paraId="195C298A">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41680D8">
        <w:tblPrEx>
          <w:tblCellMar>
            <w:top w:w="0" w:type="dxa"/>
            <w:left w:w="108" w:type="dxa"/>
            <w:bottom w:w="0" w:type="dxa"/>
            <w:right w:w="108" w:type="dxa"/>
          </w:tblCellMar>
        </w:tblPrEx>
        <w:trPr>
          <w:trHeight w:val="595" w:hRule="atLeast"/>
          <w:jc w:val="center"/>
        </w:trPr>
        <w:tc>
          <w:tcPr>
            <w:tcW w:w="936" w:type="dxa"/>
            <w:vMerge w:val="continue"/>
            <w:tcBorders>
              <w:top w:val="nil"/>
              <w:left w:val="single" w:color="auto" w:sz="4" w:space="0"/>
              <w:bottom w:val="single" w:color="auto" w:sz="4" w:space="0"/>
              <w:right w:val="single" w:color="auto" w:sz="4" w:space="0"/>
            </w:tcBorders>
            <w:vAlign w:val="center"/>
          </w:tcPr>
          <w:p w14:paraId="75236227">
            <w:pPr>
              <w:widowControl/>
              <w:jc w:val="left"/>
              <w:rPr>
                <w:rFonts w:hint="eastAsia" w:ascii="宋体" w:hAnsi="宋体" w:cs="宋体"/>
                <w:kern w:val="0"/>
                <w:sz w:val="18"/>
                <w:szCs w:val="18"/>
              </w:rPr>
            </w:pPr>
          </w:p>
        </w:tc>
        <w:tc>
          <w:tcPr>
            <w:tcW w:w="1386" w:type="dxa"/>
            <w:tcBorders>
              <w:top w:val="nil"/>
              <w:left w:val="nil"/>
              <w:bottom w:val="single" w:color="auto" w:sz="4" w:space="0"/>
              <w:right w:val="single" w:color="auto" w:sz="4" w:space="0"/>
            </w:tcBorders>
            <w:shd w:val="clear" w:color="auto" w:fill="auto"/>
            <w:vAlign w:val="center"/>
          </w:tcPr>
          <w:p w14:paraId="69795EE3">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304" w:type="dxa"/>
            <w:tcBorders>
              <w:top w:val="nil"/>
              <w:left w:val="nil"/>
              <w:bottom w:val="single" w:color="auto" w:sz="4" w:space="0"/>
              <w:right w:val="single" w:color="auto" w:sz="4" w:space="0"/>
            </w:tcBorders>
            <w:shd w:val="clear" w:color="auto" w:fill="auto"/>
            <w:vAlign w:val="center"/>
          </w:tcPr>
          <w:p w14:paraId="703A19E1">
            <w:pPr>
              <w:widowControl/>
              <w:jc w:val="center"/>
              <w:rPr>
                <w:rFonts w:hint="eastAsia" w:ascii="宋体" w:hAnsi="宋体" w:cs="宋体"/>
                <w:kern w:val="0"/>
                <w:sz w:val="18"/>
                <w:szCs w:val="18"/>
              </w:rPr>
            </w:pPr>
            <w:r>
              <w:rPr>
                <w:rFonts w:hint="eastAsia" w:ascii="宋体" w:hAnsi="宋体" w:cs="宋体"/>
                <w:kern w:val="0"/>
                <w:sz w:val="18"/>
                <w:szCs w:val="18"/>
              </w:rPr>
              <w:t>葡萄高效节水项目按计划完工时间</w:t>
            </w:r>
          </w:p>
        </w:tc>
        <w:tc>
          <w:tcPr>
            <w:tcW w:w="954" w:type="dxa"/>
            <w:tcBorders>
              <w:top w:val="nil"/>
              <w:left w:val="nil"/>
              <w:bottom w:val="single" w:color="auto" w:sz="4" w:space="0"/>
              <w:right w:val="single" w:color="auto" w:sz="4" w:space="0"/>
            </w:tcBorders>
            <w:shd w:val="clear" w:color="auto" w:fill="auto"/>
            <w:vAlign w:val="center"/>
          </w:tcPr>
          <w:p w14:paraId="7FFFD0C2">
            <w:pPr>
              <w:widowControl/>
              <w:jc w:val="center"/>
              <w:rPr>
                <w:rFonts w:hint="eastAsia" w:ascii="宋体" w:hAnsi="宋体" w:cs="宋体"/>
                <w:kern w:val="0"/>
                <w:sz w:val="18"/>
                <w:szCs w:val="18"/>
              </w:rPr>
            </w:pPr>
            <w:r>
              <w:rPr>
                <w:rFonts w:hint="eastAsia" w:ascii="宋体" w:hAnsi="宋体" w:cs="宋体"/>
                <w:kern w:val="0"/>
                <w:sz w:val="18"/>
                <w:szCs w:val="18"/>
              </w:rPr>
              <w:t>≤11月</w:t>
            </w:r>
          </w:p>
        </w:tc>
        <w:tc>
          <w:tcPr>
            <w:tcW w:w="990" w:type="dxa"/>
            <w:tcBorders>
              <w:top w:val="nil"/>
              <w:left w:val="nil"/>
              <w:bottom w:val="single" w:color="auto" w:sz="4" w:space="0"/>
              <w:right w:val="single" w:color="auto" w:sz="4" w:space="0"/>
            </w:tcBorders>
            <w:shd w:val="clear" w:color="auto" w:fill="auto"/>
            <w:vAlign w:val="center"/>
          </w:tcPr>
          <w:p w14:paraId="13F8A4C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6" w:type="dxa"/>
            <w:tcBorders>
              <w:top w:val="nil"/>
              <w:left w:val="nil"/>
              <w:bottom w:val="single" w:color="auto" w:sz="4" w:space="0"/>
              <w:right w:val="single" w:color="auto" w:sz="4" w:space="0"/>
            </w:tcBorders>
            <w:shd w:val="clear" w:color="auto" w:fill="auto"/>
            <w:vAlign w:val="center"/>
          </w:tcPr>
          <w:p w14:paraId="44D63B5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8" w:type="dxa"/>
            <w:tcBorders>
              <w:top w:val="nil"/>
              <w:left w:val="nil"/>
              <w:bottom w:val="single" w:color="auto" w:sz="4" w:space="0"/>
              <w:right w:val="single" w:color="auto" w:sz="4" w:space="0"/>
            </w:tcBorders>
            <w:shd w:val="clear" w:color="auto" w:fill="auto"/>
            <w:vAlign w:val="center"/>
          </w:tcPr>
          <w:p w14:paraId="69AF324C">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44" w:type="dxa"/>
            <w:tcBorders>
              <w:top w:val="nil"/>
              <w:left w:val="nil"/>
              <w:bottom w:val="single" w:color="auto" w:sz="4" w:space="0"/>
              <w:right w:val="single" w:color="auto" w:sz="4" w:space="0"/>
            </w:tcBorders>
            <w:shd w:val="clear" w:color="auto" w:fill="auto"/>
            <w:vAlign w:val="center"/>
          </w:tcPr>
          <w:p w14:paraId="0129889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65" w:type="dxa"/>
            <w:tcBorders>
              <w:top w:val="nil"/>
              <w:left w:val="nil"/>
              <w:bottom w:val="single" w:color="auto" w:sz="4" w:space="0"/>
              <w:right w:val="single" w:color="auto" w:sz="4" w:space="0"/>
            </w:tcBorders>
            <w:shd w:val="clear" w:color="auto" w:fill="auto"/>
            <w:vAlign w:val="center"/>
          </w:tcPr>
          <w:p w14:paraId="3168FF4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195C88C">
        <w:tblPrEx>
          <w:tblCellMar>
            <w:top w:w="0" w:type="dxa"/>
            <w:left w:w="108" w:type="dxa"/>
            <w:bottom w:w="0" w:type="dxa"/>
            <w:right w:w="108" w:type="dxa"/>
          </w:tblCellMar>
        </w:tblPrEx>
        <w:trPr>
          <w:trHeight w:val="675" w:hRule="atLeast"/>
          <w:jc w:val="center"/>
        </w:trPr>
        <w:tc>
          <w:tcPr>
            <w:tcW w:w="936" w:type="dxa"/>
            <w:vMerge w:val="restart"/>
            <w:tcBorders>
              <w:top w:val="nil"/>
              <w:left w:val="single" w:color="auto" w:sz="4" w:space="0"/>
              <w:bottom w:val="single" w:color="auto" w:sz="4" w:space="0"/>
              <w:right w:val="single" w:color="auto" w:sz="4" w:space="0"/>
            </w:tcBorders>
            <w:shd w:val="clear" w:color="auto" w:fill="auto"/>
            <w:vAlign w:val="center"/>
          </w:tcPr>
          <w:p w14:paraId="0E599DF9">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86" w:type="dxa"/>
            <w:vMerge w:val="restart"/>
            <w:tcBorders>
              <w:top w:val="nil"/>
              <w:left w:val="single" w:color="auto" w:sz="4" w:space="0"/>
              <w:bottom w:val="single" w:color="auto" w:sz="4" w:space="0"/>
              <w:right w:val="single" w:color="auto" w:sz="4" w:space="0"/>
            </w:tcBorders>
            <w:shd w:val="clear" w:color="auto" w:fill="auto"/>
            <w:vAlign w:val="center"/>
          </w:tcPr>
          <w:p w14:paraId="1F0E1DD5">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304" w:type="dxa"/>
            <w:tcBorders>
              <w:top w:val="nil"/>
              <w:left w:val="nil"/>
              <w:bottom w:val="single" w:color="auto" w:sz="4" w:space="0"/>
              <w:right w:val="single" w:color="auto" w:sz="4" w:space="0"/>
            </w:tcBorders>
            <w:shd w:val="clear" w:color="auto" w:fill="auto"/>
            <w:vAlign w:val="center"/>
          </w:tcPr>
          <w:p w14:paraId="7B9B3154">
            <w:pPr>
              <w:widowControl/>
              <w:jc w:val="center"/>
              <w:rPr>
                <w:rFonts w:hint="eastAsia" w:ascii="宋体" w:hAnsi="宋体" w:cs="宋体"/>
                <w:kern w:val="0"/>
                <w:sz w:val="18"/>
                <w:szCs w:val="18"/>
              </w:rPr>
            </w:pPr>
            <w:r>
              <w:rPr>
                <w:rFonts w:hint="eastAsia" w:ascii="宋体" w:hAnsi="宋体" w:cs="宋体"/>
                <w:kern w:val="0"/>
                <w:sz w:val="18"/>
                <w:szCs w:val="18"/>
              </w:rPr>
              <w:t>支付北部退化草原生态修复补充灌溉工程尾款</w:t>
            </w:r>
          </w:p>
        </w:tc>
        <w:tc>
          <w:tcPr>
            <w:tcW w:w="954" w:type="dxa"/>
            <w:tcBorders>
              <w:top w:val="nil"/>
              <w:left w:val="nil"/>
              <w:bottom w:val="single" w:color="auto" w:sz="4" w:space="0"/>
              <w:right w:val="single" w:color="auto" w:sz="4" w:space="0"/>
            </w:tcBorders>
            <w:shd w:val="clear" w:color="auto" w:fill="auto"/>
            <w:vAlign w:val="center"/>
          </w:tcPr>
          <w:p w14:paraId="0BC06DE0">
            <w:pPr>
              <w:widowControl/>
              <w:jc w:val="center"/>
              <w:rPr>
                <w:rFonts w:hint="eastAsia" w:ascii="宋体" w:hAnsi="宋体" w:cs="宋体"/>
                <w:kern w:val="0"/>
                <w:sz w:val="18"/>
                <w:szCs w:val="18"/>
              </w:rPr>
            </w:pPr>
            <w:r>
              <w:rPr>
                <w:rFonts w:hint="eastAsia" w:ascii="宋体" w:hAnsi="宋体" w:cs="宋体"/>
                <w:kern w:val="0"/>
                <w:sz w:val="18"/>
                <w:szCs w:val="18"/>
              </w:rPr>
              <w:t>≦53.55万元</w:t>
            </w:r>
          </w:p>
        </w:tc>
        <w:tc>
          <w:tcPr>
            <w:tcW w:w="990" w:type="dxa"/>
            <w:tcBorders>
              <w:top w:val="nil"/>
              <w:left w:val="nil"/>
              <w:bottom w:val="single" w:color="auto" w:sz="4" w:space="0"/>
              <w:right w:val="single" w:color="auto" w:sz="4" w:space="0"/>
            </w:tcBorders>
            <w:shd w:val="clear" w:color="auto" w:fill="auto"/>
            <w:vAlign w:val="center"/>
          </w:tcPr>
          <w:p w14:paraId="7043DA1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6" w:type="dxa"/>
            <w:tcBorders>
              <w:top w:val="nil"/>
              <w:left w:val="nil"/>
              <w:bottom w:val="single" w:color="auto" w:sz="4" w:space="0"/>
              <w:right w:val="single" w:color="auto" w:sz="4" w:space="0"/>
            </w:tcBorders>
            <w:shd w:val="clear" w:color="auto" w:fill="auto"/>
            <w:vAlign w:val="center"/>
          </w:tcPr>
          <w:p w14:paraId="76130C5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8" w:type="dxa"/>
            <w:tcBorders>
              <w:top w:val="nil"/>
              <w:left w:val="nil"/>
              <w:bottom w:val="single" w:color="auto" w:sz="4" w:space="0"/>
              <w:right w:val="single" w:color="auto" w:sz="4" w:space="0"/>
            </w:tcBorders>
            <w:shd w:val="clear" w:color="auto" w:fill="auto"/>
            <w:vAlign w:val="center"/>
          </w:tcPr>
          <w:p w14:paraId="53CD0081">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44" w:type="dxa"/>
            <w:tcBorders>
              <w:top w:val="nil"/>
              <w:left w:val="nil"/>
              <w:bottom w:val="single" w:color="auto" w:sz="4" w:space="0"/>
              <w:right w:val="single" w:color="auto" w:sz="4" w:space="0"/>
            </w:tcBorders>
            <w:shd w:val="clear" w:color="auto" w:fill="auto"/>
            <w:vAlign w:val="center"/>
          </w:tcPr>
          <w:p w14:paraId="7A9936C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65" w:type="dxa"/>
            <w:tcBorders>
              <w:top w:val="nil"/>
              <w:left w:val="nil"/>
              <w:bottom w:val="single" w:color="auto" w:sz="4" w:space="0"/>
              <w:right w:val="single" w:color="auto" w:sz="4" w:space="0"/>
            </w:tcBorders>
            <w:shd w:val="clear" w:color="auto" w:fill="auto"/>
            <w:vAlign w:val="center"/>
          </w:tcPr>
          <w:p w14:paraId="62D7F318">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834ACB8">
        <w:tblPrEx>
          <w:tblCellMar>
            <w:top w:w="0" w:type="dxa"/>
            <w:left w:w="108" w:type="dxa"/>
            <w:bottom w:w="0" w:type="dxa"/>
            <w:right w:w="108" w:type="dxa"/>
          </w:tblCellMar>
        </w:tblPrEx>
        <w:trPr>
          <w:trHeight w:val="595" w:hRule="atLeast"/>
          <w:jc w:val="center"/>
        </w:trPr>
        <w:tc>
          <w:tcPr>
            <w:tcW w:w="936" w:type="dxa"/>
            <w:vMerge w:val="continue"/>
            <w:tcBorders>
              <w:top w:val="nil"/>
              <w:left w:val="single" w:color="auto" w:sz="4" w:space="0"/>
              <w:bottom w:val="single" w:color="auto" w:sz="4" w:space="0"/>
              <w:right w:val="single" w:color="auto" w:sz="4" w:space="0"/>
            </w:tcBorders>
            <w:vAlign w:val="center"/>
          </w:tcPr>
          <w:p w14:paraId="3A3B5AC2">
            <w:pPr>
              <w:widowControl/>
              <w:jc w:val="left"/>
              <w:rPr>
                <w:rFonts w:hint="eastAsia" w:ascii="宋体" w:hAnsi="宋体" w:cs="宋体"/>
                <w:kern w:val="0"/>
                <w:sz w:val="18"/>
                <w:szCs w:val="18"/>
              </w:rPr>
            </w:pPr>
          </w:p>
        </w:tc>
        <w:tc>
          <w:tcPr>
            <w:tcW w:w="1386" w:type="dxa"/>
            <w:vMerge w:val="continue"/>
            <w:tcBorders>
              <w:top w:val="nil"/>
              <w:left w:val="single" w:color="auto" w:sz="4" w:space="0"/>
              <w:bottom w:val="single" w:color="auto" w:sz="4" w:space="0"/>
              <w:right w:val="single" w:color="auto" w:sz="4" w:space="0"/>
            </w:tcBorders>
            <w:vAlign w:val="center"/>
          </w:tcPr>
          <w:p w14:paraId="12158B49">
            <w:pPr>
              <w:widowControl/>
              <w:jc w:val="left"/>
              <w:rPr>
                <w:rFonts w:hint="eastAsia" w:ascii="宋体" w:hAnsi="宋体" w:cs="宋体"/>
                <w:kern w:val="0"/>
                <w:sz w:val="18"/>
                <w:szCs w:val="18"/>
              </w:rPr>
            </w:pPr>
          </w:p>
        </w:tc>
        <w:tc>
          <w:tcPr>
            <w:tcW w:w="2304" w:type="dxa"/>
            <w:tcBorders>
              <w:top w:val="nil"/>
              <w:left w:val="nil"/>
              <w:bottom w:val="single" w:color="auto" w:sz="4" w:space="0"/>
              <w:right w:val="single" w:color="auto" w:sz="4" w:space="0"/>
            </w:tcBorders>
            <w:shd w:val="clear" w:color="auto" w:fill="auto"/>
            <w:vAlign w:val="center"/>
          </w:tcPr>
          <w:p w14:paraId="5F8D3BF2">
            <w:pPr>
              <w:widowControl/>
              <w:jc w:val="center"/>
              <w:rPr>
                <w:rFonts w:hint="eastAsia" w:ascii="宋体" w:hAnsi="宋体" w:cs="宋体"/>
                <w:kern w:val="0"/>
                <w:sz w:val="18"/>
                <w:szCs w:val="18"/>
              </w:rPr>
            </w:pPr>
            <w:r>
              <w:rPr>
                <w:rFonts w:hint="eastAsia" w:ascii="宋体" w:hAnsi="宋体" w:cs="宋体"/>
                <w:kern w:val="0"/>
                <w:sz w:val="18"/>
                <w:szCs w:val="18"/>
              </w:rPr>
              <w:t>支付托克逊县葡萄高效节水项目款</w:t>
            </w:r>
          </w:p>
        </w:tc>
        <w:tc>
          <w:tcPr>
            <w:tcW w:w="954" w:type="dxa"/>
            <w:tcBorders>
              <w:top w:val="nil"/>
              <w:left w:val="nil"/>
              <w:bottom w:val="single" w:color="auto" w:sz="4" w:space="0"/>
              <w:right w:val="single" w:color="auto" w:sz="4" w:space="0"/>
            </w:tcBorders>
            <w:shd w:val="clear" w:color="auto" w:fill="auto"/>
            <w:vAlign w:val="center"/>
          </w:tcPr>
          <w:p w14:paraId="4841973E">
            <w:pPr>
              <w:widowControl/>
              <w:jc w:val="center"/>
              <w:rPr>
                <w:rFonts w:hint="eastAsia" w:ascii="宋体" w:hAnsi="宋体" w:cs="宋体"/>
                <w:kern w:val="0"/>
                <w:sz w:val="18"/>
                <w:szCs w:val="18"/>
              </w:rPr>
            </w:pPr>
            <w:r>
              <w:rPr>
                <w:rFonts w:hint="eastAsia" w:ascii="宋体" w:hAnsi="宋体" w:cs="宋体"/>
                <w:kern w:val="0"/>
                <w:sz w:val="18"/>
                <w:szCs w:val="18"/>
              </w:rPr>
              <w:t>≦23.45万元</w:t>
            </w:r>
          </w:p>
        </w:tc>
        <w:tc>
          <w:tcPr>
            <w:tcW w:w="990" w:type="dxa"/>
            <w:tcBorders>
              <w:top w:val="nil"/>
              <w:left w:val="nil"/>
              <w:bottom w:val="single" w:color="auto" w:sz="4" w:space="0"/>
              <w:right w:val="single" w:color="auto" w:sz="4" w:space="0"/>
            </w:tcBorders>
            <w:shd w:val="clear" w:color="auto" w:fill="auto"/>
            <w:vAlign w:val="center"/>
          </w:tcPr>
          <w:p w14:paraId="175407A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6" w:type="dxa"/>
            <w:tcBorders>
              <w:top w:val="nil"/>
              <w:left w:val="nil"/>
              <w:bottom w:val="single" w:color="auto" w:sz="4" w:space="0"/>
              <w:right w:val="single" w:color="auto" w:sz="4" w:space="0"/>
            </w:tcBorders>
            <w:shd w:val="clear" w:color="auto" w:fill="auto"/>
            <w:vAlign w:val="center"/>
          </w:tcPr>
          <w:p w14:paraId="0DB7761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8" w:type="dxa"/>
            <w:tcBorders>
              <w:top w:val="nil"/>
              <w:left w:val="nil"/>
              <w:bottom w:val="single" w:color="auto" w:sz="4" w:space="0"/>
              <w:right w:val="single" w:color="auto" w:sz="4" w:space="0"/>
            </w:tcBorders>
            <w:shd w:val="clear" w:color="auto" w:fill="auto"/>
            <w:vAlign w:val="center"/>
          </w:tcPr>
          <w:p w14:paraId="523A9FC2">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44" w:type="dxa"/>
            <w:tcBorders>
              <w:top w:val="nil"/>
              <w:left w:val="nil"/>
              <w:bottom w:val="single" w:color="auto" w:sz="4" w:space="0"/>
              <w:right w:val="single" w:color="auto" w:sz="4" w:space="0"/>
            </w:tcBorders>
            <w:shd w:val="clear" w:color="auto" w:fill="auto"/>
            <w:vAlign w:val="center"/>
          </w:tcPr>
          <w:p w14:paraId="2E0FA6E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65" w:type="dxa"/>
            <w:tcBorders>
              <w:top w:val="nil"/>
              <w:left w:val="nil"/>
              <w:bottom w:val="single" w:color="auto" w:sz="4" w:space="0"/>
              <w:right w:val="single" w:color="auto" w:sz="4" w:space="0"/>
            </w:tcBorders>
            <w:shd w:val="clear" w:color="auto" w:fill="auto"/>
            <w:vAlign w:val="center"/>
          </w:tcPr>
          <w:p w14:paraId="29839695">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4BBB59E">
        <w:tblPrEx>
          <w:tblCellMar>
            <w:top w:w="0" w:type="dxa"/>
            <w:left w:w="108" w:type="dxa"/>
            <w:bottom w:w="0" w:type="dxa"/>
            <w:right w:w="108" w:type="dxa"/>
          </w:tblCellMar>
        </w:tblPrEx>
        <w:trPr>
          <w:trHeight w:val="595" w:hRule="atLeast"/>
          <w:jc w:val="center"/>
        </w:trPr>
        <w:tc>
          <w:tcPr>
            <w:tcW w:w="936" w:type="dxa"/>
            <w:vMerge w:val="restart"/>
            <w:tcBorders>
              <w:top w:val="nil"/>
              <w:left w:val="single" w:color="auto" w:sz="4" w:space="0"/>
              <w:bottom w:val="single" w:color="auto" w:sz="4" w:space="0"/>
              <w:right w:val="single" w:color="auto" w:sz="4" w:space="0"/>
            </w:tcBorders>
            <w:shd w:val="clear" w:color="auto" w:fill="auto"/>
            <w:vAlign w:val="center"/>
          </w:tcPr>
          <w:p w14:paraId="57D2D979">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86" w:type="dxa"/>
            <w:tcBorders>
              <w:top w:val="nil"/>
              <w:left w:val="nil"/>
              <w:bottom w:val="nil"/>
              <w:right w:val="single" w:color="auto" w:sz="4" w:space="0"/>
            </w:tcBorders>
            <w:shd w:val="clear" w:color="auto" w:fill="auto"/>
            <w:vAlign w:val="center"/>
          </w:tcPr>
          <w:p w14:paraId="4EEDCD80">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304" w:type="dxa"/>
            <w:tcBorders>
              <w:top w:val="nil"/>
              <w:left w:val="nil"/>
              <w:bottom w:val="single" w:color="auto" w:sz="4" w:space="0"/>
              <w:right w:val="single" w:color="auto" w:sz="4" w:space="0"/>
            </w:tcBorders>
            <w:shd w:val="clear" w:color="auto" w:fill="auto"/>
            <w:vAlign w:val="center"/>
          </w:tcPr>
          <w:p w14:paraId="13F17979">
            <w:pPr>
              <w:widowControl/>
              <w:jc w:val="center"/>
              <w:rPr>
                <w:rFonts w:hint="eastAsia" w:ascii="宋体" w:hAnsi="宋体" w:cs="宋体"/>
                <w:kern w:val="0"/>
                <w:sz w:val="18"/>
                <w:szCs w:val="18"/>
              </w:rPr>
            </w:pPr>
            <w:r>
              <w:rPr>
                <w:rFonts w:hint="eastAsia" w:ascii="宋体" w:hAnsi="宋体" w:cs="宋体"/>
                <w:kern w:val="0"/>
                <w:sz w:val="18"/>
                <w:szCs w:val="18"/>
              </w:rPr>
              <w:t>缓解地下水超采</w:t>
            </w:r>
          </w:p>
        </w:tc>
        <w:tc>
          <w:tcPr>
            <w:tcW w:w="954" w:type="dxa"/>
            <w:tcBorders>
              <w:top w:val="nil"/>
              <w:left w:val="nil"/>
              <w:bottom w:val="single" w:color="auto" w:sz="4" w:space="0"/>
              <w:right w:val="single" w:color="auto" w:sz="4" w:space="0"/>
            </w:tcBorders>
            <w:shd w:val="clear" w:color="auto" w:fill="auto"/>
            <w:vAlign w:val="center"/>
          </w:tcPr>
          <w:p w14:paraId="31CDE5DC">
            <w:pPr>
              <w:widowControl/>
              <w:jc w:val="center"/>
              <w:rPr>
                <w:rFonts w:hint="eastAsia" w:ascii="宋体" w:hAnsi="宋体" w:cs="宋体"/>
                <w:kern w:val="0"/>
                <w:sz w:val="18"/>
                <w:szCs w:val="18"/>
              </w:rPr>
            </w:pPr>
            <w:r>
              <w:rPr>
                <w:rFonts w:hint="eastAsia" w:ascii="宋体" w:hAnsi="宋体" w:cs="宋体"/>
                <w:kern w:val="0"/>
                <w:sz w:val="18"/>
                <w:szCs w:val="18"/>
              </w:rPr>
              <w:t>有效缓解</w:t>
            </w:r>
          </w:p>
        </w:tc>
        <w:tc>
          <w:tcPr>
            <w:tcW w:w="990" w:type="dxa"/>
            <w:tcBorders>
              <w:top w:val="nil"/>
              <w:left w:val="nil"/>
              <w:bottom w:val="single" w:color="auto" w:sz="4" w:space="0"/>
              <w:right w:val="single" w:color="auto" w:sz="4" w:space="0"/>
            </w:tcBorders>
            <w:shd w:val="clear" w:color="auto" w:fill="auto"/>
            <w:vAlign w:val="center"/>
          </w:tcPr>
          <w:p w14:paraId="42F7E6A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6" w:type="dxa"/>
            <w:tcBorders>
              <w:top w:val="nil"/>
              <w:left w:val="nil"/>
              <w:bottom w:val="single" w:color="auto" w:sz="4" w:space="0"/>
              <w:right w:val="single" w:color="auto" w:sz="4" w:space="0"/>
            </w:tcBorders>
            <w:shd w:val="clear" w:color="auto" w:fill="auto"/>
            <w:vAlign w:val="center"/>
          </w:tcPr>
          <w:p w14:paraId="3B58D50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8" w:type="dxa"/>
            <w:tcBorders>
              <w:top w:val="nil"/>
              <w:left w:val="nil"/>
              <w:bottom w:val="single" w:color="auto" w:sz="4" w:space="0"/>
              <w:right w:val="single" w:color="auto" w:sz="4" w:space="0"/>
            </w:tcBorders>
            <w:shd w:val="clear" w:color="auto" w:fill="auto"/>
            <w:vAlign w:val="center"/>
          </w:tcPr>
          <w:p w14:paraId="59F091FB">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44" w:type="dxa"/>
            <w:tcBorders>
              <w:top w:val="nil"/>
              <w:left w:val="nil"/>
              <w:bottom w:val="single" w:color="auto" w:sz="4" w:space="0"/>
              <w:right w:val="single" w:color="auto" w:sz="4" w:space="0"/>
            </w:tcBorders>
            <w:shd w:val="clear" w:color="auto" w:fill="auto"/>
            <w:vAlign w:val="center"/>
          </w:tcPr>
          <w:p w14:paraId="7D1D255E">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865" w:type="dxa"/>
            <w:tcBorders>
              <w:top w:val="nil"/>
              <w:left w:val="nil"/>
              <w:bottom w:val="single" w:color="auto" w:sz="4" w:space="0"/>
              <w:right w:val="single" w:color="auto" w:sz="4" w:space="0"/>
            </w:tcBorders>
            <w:shd w:val="clear" w:color="auto" w:fill="auto"/>
            <w:vAlign w:val="center"/>
          </w:tcPr>
          <w:p w14:paraId="622F898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C9FC76E">
        <w:tblPrEx>
          <w:tblCellMar>
            <w:top w:w="0" w:type="dxa"/>
            <w:left w:w="108" w:type="dxa"/>
            <w:bottom w:w="0" w:type="dxa"/>
            <w:right w:w="108" w:type="dxa"/>
          </w:tblCellMar>
        </w:tblPrEx>
        <w:trPr>
          <w:trHeight w:val="595" w:hRule="atLeast"/>
          <w:jc w:val="center"/>
        </w:trPr>
        <w:tc>
          <w:tcPr>
            <w:tcW w:w="936" w:type="dxa"/>
            <w:vMerge w:val="continue"/>
            <w:tcBorders>
              <w:top w:val="nil"/>
              <w:left w:val="single" w:color="auto" w:sz="4" w:space="0"/>
              <w:bottom w:val="single" w:color="auto" w:sz="4" w:space="0"/>
              <w:right w:val="single" w:color="auto" w:sz="4" w:space="0"/>
            </w:tcBorders>
            <w:vAlign w:val="center"/>
          </w:tcPr>
          <w:p w14:paraId="4033435E">
            <w:pPr>
              <w:widowControl/>
              <w:jc w:val="left"/>
              <w:rPr>
                <w:rFonts w:hint="eastAsia" w:ascii="宋体" w:hAnsi="宋体" w:cs="宋体"/>
                <w:kern w:val="0"/>
                <w:sz w:val="18"/>
                <w:szCs w:val="18"/>
              </w:rPr>
            </w:pPr>
          </w:p>
        </w:tc>
        <w:tc>
          <w:tcPr>
            <w:tcW w:w="1386" w:type="dxa"/>
            <w:tcBorders>
              <w:top w:val="single" w:color="auto" w:sz="4" w:space="0"/>
              <w:left w:val="nil"/>
              <w:bottom w:val="single" w:color="auto" w:sz="4" w:space="0"/>
              <w:right w:val="single" w:color="auto" w:sz="4" w:space="0"/>
            </w:tcBorders>
            <w:shd w:val="clear" w:color="auto" w:fill="auto"/>
            <w:vAlign w:val="center"/>
          </w:tcPr>
          <w:p w14:paraId="09AC463E">
            <w:pPr>
              <w:widowControl/>
              <w:jc w:val="center"/>
              <w:rPr>
                <w:rFonts w:hint="eastAsia" w:ascii="宋体" w:hAnsi="宋体" w:cs="宋体"/>
                <w:kern w:val="0"/>
                <w:sz w:val="18"/>
                <w:szCs w:val="18"/>
              </w:rPr>
            </w:pPr>
            <w:r>
              <w:rPr>
                <w:rFonts w:hint="eastAsia" w:ascii="宋体" w:hAnsi="宋体" w:cs="宋体"/>
                <w:kern w:val="0"/>
                <w:sz w:val="18"/>
                <w:szCs w:val="18"/>
              </w:rPr>
              <w:t>生态效益指标</w:t>
            </w:r>
          </w:p>
        </w:tc>
        <w:tc>
          <w:tcPr>
            <w:tcW w:w="2304" w:type="dxa"/>
            <w:tcBorders>
              <w:top w:val="nil"/>
              <w:left w:val="nil"/>
              <w:bottom w:val="single" w:color="auto" w:sz="4" w:space="0"/>
              <w:right w:val="single" w:color="auto" w:sz="4" w:space="0"/>
            </w:tcBorders>
            <w:shd w:val="clear" w:color="auto" w:fill="auto"/>
            <w:vAlign w:val="center"/>
          </w:tcPr>
          <w:p w14:paraId="310F6AE0">
            <w:pPr>
              <w:widowControl/>
              <w:jc w:val="center"/>
              <w:rPr>
                <w:rFonts w:hint="eastAsia" w:ascii="宋体" w:hAnsi="宋体" w:cs="宋体"/>
                <w:kern w:val="0"/>
                <w:sz w:val="18"/>
                <w:szCs w:val="18"/>
              </w:rPr>
            </w:pPr>
            <w:r>
              <w:rPr>
                <w:rFonts w:hint="eastAsia" w:ascii="宋体" w:hAnsi="宋体" w:cs="宋体"/>
                <w:kern w:val="0"/>
                <w:sz w:val="18"/>
                <w:szCs w:val="18"/>
              </w:rPr>
              <w:t>改善托克逊县的气候和环境</w:t>
            </w:r>
          </w:p>
        </w:tc>
        <w:tc>
          <w:tcPr>
            <w:tcW w:w="954" w:type="dxa"/>
            <w:tcBorders>
              <w:top w:val="nil"/>
              <w:left w:val="nil"/>
              <w:bottom w:val="single" w:color="auto" w:sz="4" w:space="0"/>
              <w:right w:val="single" w:color="auto" w:sz="4" w:space="0"/>
            </w:tcBorders>
            <w:shd w:val="clear" w:color="auto" w:fill="auto"/>
            <w:vAlign w:val="center"/>
          </w:tcPr>
          <w:p w14:paraId="3783EF9D">
            <w:pPr>
              <w:widowControl/>
              <w:jc w:val="center"/>
              <w:rPr>
                <w:rFonts w:hint="eastAsia" w:ascii="宋体" w:hAnsi="宋体" w:cs="宋体"/>
                <w:kern w:val="0"/>
                <w:sz w:val="18"/>
                <w:szCs w:val="18"/>
              </w:rPr>
            </w:pPr>
            <w:r>
              <w:rPr>
                <w:rFonts w:hint="eastAsia" w:ascii="宋体" w:hAnsi="宋体" w:cs="宋体"/>
                <w:kern w:val="0"/>
                <w:sz w:val="18"/>
                <w:szCs w:val="18"/>
              </w:rPr>
              <w:t>有效改善</w:t>
            </w:r>
          </w:p>
        </w:tc>
        <w:tc>
          <w:tcPr>
            <w:tcW w:w="990" w:type="dxa"/>
            <w:tcBorders>
              <w:top w:val="nil"/>
              <w:left w:val="nil"/>
              <w:bottom w:val="single" w:color="auto" w:sz="4" w:space="0"/>
              <w:right w:val="single" w:color="auto" w:sz="4" w:space="0"/>
            </w:tcBorders>
            <w:shd w:val="clear" w:color="auto" w:fill="auto"/>
            <w:vAlign w:val="center"/>
          </w:tcPr>
          <w:p w14:paraId="5B8C248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6" w:type="dxa"/>
            <w:tcBorders>
              <w:top w:val="nil"/>
              <w:left w:val="nil"/>
              <w:bottom w:val="single" w:color="auto" w:sz="4" w:space="0"/>
              <w:right w:val="single" w:color="auto" w:sz="4" w:space="0"/>
            </w:tcBorders>
            <w:shd w:val="clear" w:color="auto" w:fill="auto"/>
            <w:vAlign w:val="center"/>
          </w:tcPr>
          <w:p w14:paraId="2A61A48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8" w:type="dxa"/>
            <w:tcBorders>
              <w:top w:val="nil"/>
              <w:left w:val="nil"/>
              <w:bottom w:val="single" w:color="auto" w:sz="4" w:space="0"/>
              <w:right w:val="single" w:color="auto" w:sz="4" w:space="0"/>
            </w:tcBorders>
            <w:shd w:val="clear" w:color="auto" w:fill="auto"/>
            <w:vAlign w:val="center"/>
          </w:tcPr>
          <w:p w14:paraId="7EF2DC29">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44" w:type="dxa"/>
            <w:tcBorders>
              <w:top w:val="nil"/>
              <w:left w:val="nil"/>
              <w:bottom w:val="single" w:color="auto" w:sz="4" w:space="0"/>
              <w:right w:val="single" w:color="auto" w:sz="4" w:space="0"/>
            </w:tcBorders>
            <w:shd w:val="clear" w:color="auto" w:fill="auto"/>
            <w:vAlign w:val="center"/>
          </w:tcPr>
          <w:p w14:paraId="45F50568">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865" w:type="dxa"/>
            <w:tcBorders>
              <w:top w:val="nil"/>
              <w:left w:val="nil"/>
              <w:bottom w:val="single" w:color="auto" w:sz="4" w:space="0"/>
              <w:right w:val="single" w:color="auto" w:sz="4" w:space="0"/>
            </w:tcBorders>
            <w:shd w:val="clear" w:color="auto" w:fill="auto"/>
            <w:vAlign w:val="center"/>
          </w:tcPr>
          <w:p w14:paraId="63DD520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58B2A359">
      <w:pPr>
        <w:rPr>
          <w:rFonts w:hint="eastAsia" w:ascii="宋体" w:hAnsi="宋体"/>
          <w:sz w:val="18"/>
          <w:szCs w:val="18"/>
        </w:rPr>
      </w:pPr>
    </w:p>
    <w:p w14:paraId="583165BF">
      <w:pPr>
        <w:widowControl/>
        <w:jc w:val="left"/>
        <w:rPr>
          <w:rFonts w:hint="eastAsia" w:ascii="宋体" w:hAnsi="宋体"/>
          <w:sz w:val="18"/>
          <w:szCs w:val="18"/>
        </w:rPr>
      </w:pPr>
      <w:r>
        <w:rPr>
          <w:rFonts w:ascii="宋体" w:hAnsi="宋体"/>
          <w:sz w:val="18"/>
          <w:szCs w:val="18"/>
        </w:rPr>
        <w:br w:type="page"/>
      </w:r>
    </w:p>
    <w:tbl>
      <w:tblPr>
        <w:tblStyle w:val="4"/>
        <w:tblW w:w="10240" w:type="dxa"/>
        <w:jc w:val="center"/>
        <w:tblLayout w:type="autofit"/>
        <w:tblCellMar>
          <w:top w:w="0" w:type="dxa"/>
          <w:left w:w="108" w:type="dxa"/>
          <w:bottom w:w="0" w:type="dxa"/>
          <w:right w:w="108" w:type="dxa"/>
        </w:tblCellMar>
      </w:tblPr>
      <w:tblGrid>
        <w:gridCol w:w="944"/>
        <w:gridCol w:w="1398"/>
        <w:gridCol w:w="2324"/>
        <w:gridCol w:w="962"/>
        <w:gridCol w:w="998"/>
        <w:gridCol w:w="853"/>
        <w:gridCol w:w="835"/>
        <w:gridCol w:w="967"/>
        <w:gridCol w:w="959"/>
      </w:tblGrid>
      <w:tr w14:paraId="34642E80">
        <w:tblPrEx>
          <w:tblCellMar>
            <w:top w:w="0" w:type="dxa"/>
            <w:left w:w="108" w:type="dxa"/>
            <w:bottom w:w="0" w:type="dxa"/>
            <w:right w:w="108" w:type="dxa"/>
          </w:tblCellMar>
        </w:tblPrEx>
        <w:trPr>
          <w:trHeight w:val="660" w:hRule="atLeast"/>
          <w:jc w:val="center"/>
        </w:trPr>
        <w:tc>
          <w:tcPr>
            <w:tcW w:w="10240" w:type="dxa"/>
            <w:gridSpan w:val="9"/>
            <w:tcBorders>
              <w:top w:val="nil"/>
              <w:left w:val="nil"/>
              <w:bottom w:val="nil"/>
              <w:right w:val="nil"/>
            </w:tcBorders>
            <w:shd w:val="clear" w:color="auto" w:fill="auto"/>
            <w:vAlign w:val="center"/>
          </w:tcPr>
          <w:p w14:paraId="7A19371C">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1EC2015A">
        <w:tblPrEx>
          <w:tblCellMar>
            <w:top w:w="0" w:type="dxa"/>
            <w:left w:w="108" w:type="dxa"/>
            <w:bottom w:w="0" w:type="dxa"/>
            <w:right w:w="108" w:type="dxa"/>
          </w:tblCellMar>
        </w:tblPrEx>
        <w:trPr>
          <w:trHeight w:val="370" w:hRule="atLeast"/>
          <w:jc w:val="center"/>
        </w:trPr>
        <w:tc>
          <w:tcPr>
            <w:tcW w:w="10240" w:type="dxa"/>
            <w:gridSpan w:val="9"/>
            <w:tcBorders>
              <w:top w:val="nil"/>
              <w:left w:val="nil"/>
              <w:bottom w:val="nil"/>
              <w:right w:val="nil"/>
            </w:tcBorders>
            <w:shd w:val="clear" w:color="auto" w:fill="auto"/>
            <w:vAlign w:val="center"/>
          </w:tcPr>
          <w:p w14:paraId="0258ABC3">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755E8982">
        <w:tblPrEx>
          <w:tblCellMar>
            <w:top w:w="0" w:type="dxa"/>
            <w:left w:w="108" w:type="dxa"/>
            <w:bottom w:w="0" w:type="dxa"/>
            <w:right w:w="108" w:type="dxa"/>
          </w:tblCellMar>
        </w:tblPrEx>
        <w:trPr>
          <w:trHeight w:val="513" w:hRule="atLeast"/>
          <w:jc w:val="center"/>
        </w:trPr>
        <w:tc>
          <w:tcPr>
            <w:tcW w:w="23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BAA54E">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7898" w:type="dxa"/>
            <w:gridSpan w:val="7"/>
            <w:tcBorders>
              <w:top w:val="single" w:color="auto" w:sz="4" w:space="0"/>
              <w:left w:val="nil"/>
              <w:bottom w:val="single" w:color="auto" w:sz="4" w:space="0"/>
              <w:right w:val="single" w:color="auto" w:sz="4" w:space="0"/>
            </w:tcBorders>
            <w:shd w:val="clear" w:color="auto" w:fill="auto"/>
            <w:vAlign w:val="center"/>
          </w:tcPr>
          <w:p w14:paraId="7A645003">
            <w:pPr>
              <w:widowControl/>
              <w:jc w:val="center"/>
              <w:rPr>
                <w:rFonts w:hint="eastAsia" w:ascii="宋体" w:hAnsi="宋体" w:cs="宋体"/>
                <w:kern w:val="0"/>
                <w:sz w:val="18"/>
                <w:szCs w:val="18"/>
              </w:rPr>
            </w:pPr>
            <w:r>
              <w:rPr>
                <w:rFonts w:hint="eastAsia" w:ascii="宋体" w:hAnsi="宋体" w:cs="宋体"/>
                <w:kern w:val="0"/>
                <w:sz w:val="18"/>
                <w:szCs w:val="18"/>
              </w:rPr>
              <w:t>托克逊县水利局</w:t>
            </w:r>
          </w:p>
        </w:tc>
      </w:tr>
      <w:tr w14:paraId="3FFC055B">
        <w:tblPrEx>
          <w:tblCellMar>
            <w:top w:w="0" w:type="dxa"/>
            <w:left w:w="108" w:type="dxa"/>
            <w:bottom w:w="0" w:type="dxa"/>
            <w:right w:w="108" w:type="dxa"/>
          </w:tblCellMar>
        </w:tblPrEx>
        <w:trPr>
          <w:trHeight w:val="575" w:hRule="atLeast"/>
          <w:jc w:val="center"/>
        </w:trPr>
        <w:tc>
          <w:tcPr>
            <w:tcW w:w="23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CE3B55">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284" w:type="dxa"/>
            <w:gridSpan w:val="3"/>
            <w:tcBorders>
              <w:top w:val="single" w:color="auto" w:sz="4" w:space="0"/>
              <w:left w:val="nil"/>
              <w:bottom w:val="single" w:color="auto" w:sz="4" w:space="0"/>
              <w:right w:val="single" w:color="000000" w:sz="4" w:space="0"/>
            </w:tcBorders>
            <w:shd w:val="clear" w:color="auto" w:fill="auto"/>
            <w:vAlign w:val="center"/>
          </w:tcPr>
          <w:p w14:paraId="70C71680">
            <w:pPr>
              <w:widowControl/>
              <w:jc w:val="center"/>
              <w:rPr>
                <w:rFonts w:hint="eastAsia" w:ascii="宋体" w:hAnsi="宋体" w:cs="宋体"/>
                <w:kern w:val="0"/>
                <w:sz w:val="18"/>
                <w:szCs w:val="18"/>
              </w:rPr>
            </w:pPr>
            <w:r>
              <w:rPr>
                <w:rFonts w:hint="eastAsia" w:ascii="宋体" w:hAnsi="宋体" w:cs="宋体"/>
                <w:kern w:val="0"/>
                <w:sz w:val="18"/>
                <w:szCs w:val="18"/>
              </w:rPr>
              <w:t>2023年托克逊县水资源优化调整及节水示范项目</w:t>
            </w:r>
          </w:p>
        </w:tc>
        <w:tc>
          <w:tcPr>
            <w:tcW w:w="1688" w:type="dxa"/>
            <w:gridSpan w:val="2"/>
            <w:tcBorders>
              <w:top w:val="single" w:color="auto" w:sz="4" w:space="0"/>
              <w:left w:val="nil"/>
              <w:bottom w:val="single" w:color="auto" w:sz="4" w:space="0"/>
              <w:right w:val="single" w:color="000000" w:sz="4" w:space="0"/>
            </w:tcBorders>
            <w:shd w:val="clear" w:color="auto" w:fill="auto"/>
            <w:vAlign w:val="center"/>
          </w:tcPr>
          <w:p w14:paraId="20B7188D">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926" w:type="dxa"/>
            <w:gridSpan w:val="2"/>
            <w:tcBorders>
              <w:top w:val="single" w:color="auto" w:sz="4" w:space="0"/>
              <w:left w:val="nil"/>
              <w:bottom w:val="single" w:color="auto" w:sz="4" w:space="0"/>
              <w:right w:val="single" w:color="000000" w:sz="4" w:space="0"/>
            </w:tcBorders>
            <w:shd w:val="clear" w:color="auto" w:fill="auto"/>
            <w:vAlign w:val="center"/>
          </w:tcPr>
          <w:p w14:paraId="2B358A01">
            <w:pPr>
              <w:widowControl/>
              <w:jc w:val="left"/>
              <w:rPr>
                <w:rFonts w:hint="eastAsia" w:ascii="宋体" w:hAnsi="宋体" w:cs="宋体"/>
                <w:kern w:val="0"/>
                <w:sz w:val="18"/>
                <w:szCs w:val="18"/>
              </w:rPr>
            </w:pPr>
            <w:r>
              <w:rPr>
                <w:rFonts w:hint="eastAsia" w:ascii="宋体" w:hAnsi="宋体" w:cs="宋体"/>
                <w:kern w:val="0"/>
                <w:sz w:val="18"/>
                <w:szCs w:val="18"/>
              </w:rPr>
              <w:t>热衣木江·热克甫</w:t>
            </w:r>
          </w:p>
        </w:tc>
      </w:tr>
      <w:tr w14:paraId="74D68EF6">
        <w:tblPrEx>
          <w:tblCellMar>
            <w:top w:w="0" w:type="dxa"/>
            <w:left w:w="108" w:type="dxa"/>
            <w:bottom w:w="0" w:type="dxa"/>
            <w:right w:w="108" w:type="dxa"/>
          </w:tblCellMar>
        </w:tblPrEx>
        <w:trPr>
          <w:trHeight w:val="845" w:hRule="atLeast"/>
          <w:jc w:val="center"/>
        </w:trPr>
        <w:tc>
          <w:tcPr>
            <w:tcW w:w="23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266485A">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324" w:type="dxa"/>
            <w:tcBorders>
              <w:top w:val="nil"/>
              <w:left w:val="nil"/>
              <w:bottom w:val="single" w:color="auto" w:sz="4" w:space="0"/>
              <w:right w:val="single" w:color="auto" w:sz="4" w:space="0"/>
            </w:tcBorders>
            <w:shd w:val="clear" w:color="auto" w:fill="auto"/>
            <w:vAlign w:val="center"/>
          </w:tcPr>
          <w:p w14:paraId="68F28BCB">
            <w:pPr>
              <w:widowControl/>
              <w:jc w:val="center"/>
              <w:rPr>
                <w:rFonts w:hint="eastAsia" w:ascii="宋体" w:hAnsi="宋体" w:cs="宋体"/>
                <w:kern w:val="0"/>
                <w:sz w:val="18"/>
                <w:szCs w:val="18"/>
              </w:rPr>
            </w:pPr>
            <w:r>
              <w:rPr>
                <w:rFonts w:hint="eastAsia" w:ascii="宋体" w:hAnsi="宋体" w:cs="宋体"/>
                <w:kern w:val="0"/>
                <w:sz w:val="18"/>
                <w:szCs w:val="18"/>
              </w:rPr>
              <w:t xml:space="preserve"> 年度预算总额：</w:t>
            </w:r>
          </w:p>
        </w:tc>
        <w:tc>
          <w:tcPr>
            <w:tcW w:w="962" w:type="dxa"/>
            <w:tcBorders>
              <w:top w:val="nil"/>
              <w:left w:val="nil"/>
              <w:bottom w:val="single" w:color="auto" w:sz="4" w:space="0"/>
              <w:right w:val="single" w:color="auto" w:sz="4" w:space="0"/>
            </w:tcBorders>
            <w:shd w:val="clear" w:color="auto" w:fill="auto"/>
            <w:vAlign w:val="center"/>
          </w:tcPr>
          <w:p w14:paraId="3BE9E88D">
            <w:pPr>
              <w:widowControl/>
              <w:jc w:val="center"/>
              <w:rPr>
                <w:rFonts w:hint="eastAsia" w:ascii="宋体" w:hAnsi="宋体" w:cs="宋体"/>
                <w:kern w:val="0"/>
                <w:sz w:val="18"/>
                <w:szCs w:val="18"/>
              </w:rPr>
            </w:pPr>
            <w:r>
              <w:rPr>
                <w:rFonts w:hint="eastAsia" w:ascii="宋体" w:hAnsi="宋体" w:cs="宋体"/>
                <w:kern w:val="0"/>
                <w:sz w:val="18"/>
                <w:szCs w:val="18"/>
              </w:rPr>
              <w:t>367.00</w:t>
            </w:r>
          </w:p>
        </w:tc>
        <w:tc>
          <w:tcPr>
            <w:tcW w:w="998" w:type="dxa"/>
            <w:tcBorders>
              <w:top w:val="nil"/>
              <w:left w:val="nil"/>
              <w:bottom w:val="single" w:color="auto" w:sz="4" w:space="0"/>
              <w:right w:val="single" w:color="auto" w:sz="4" w:space="0"/>
            </w:tcBorders>
            <w:shd w:val="clear" w:color="auto" w:fill="auto"/>
            <w:vAlign w:val="center"/>
          </w:tcPr>
          <w:p w14:paraId="178B4217">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853" w:type="dxa"/>
            <w:tcBorders>
              <w:top w:val="nil"/>
              <w:left w:val="nil"/>
              <w:bottom w:val="single" w:color="auto" w:sz="4" w:space="0"/>
              <w:right w:val="single" w:color="auto" w:sz="4" w:space="0"/>
            </w:tcBorders>
            <w:shd w:val="clear" w:color="auto" w:fill="auto"/>
            <w:vAlign w:val="center"/>
          </w:tcPr>
          <w:p w14:paraId="5473302A">
            <w:pPr>
              <w:widowControl/>
              <w:jc w:val="center"/>
              <w:rPr>
                <w:rFonts w:hint="eastAsia" w:ascii="宋体" w:hAnsi="宋体" w:cs="宋体"/>
                <w:kern w:val="0"/>
                <w:sz w:val="18"/>
                <w:szCs w:val="18"/>
              </w:rPr>
            </w:pPr>
            <w:r>
              <w:rPr>
                <w:rFonts w:hint="eastAsia" w:ascii="宋体" w:hAnsi="宋体" w:cs="宋体"/>
                <w:kern w:val="0"/>
                <w:sz w:val="18"/>
                <w:szCs w:val="18"/>
              </w:rPr>
              <w:t>367.00</w:t>
            </w:r>
          </w:p>
        </w:tc>
        <w:tc>
          <w:tcPr>
            <w:tcW w:w="835" w:type="dxa"/>
            <w:tcBorders>
              <w:top w:val="nil"/>
              <w:left w:val="nil"/>
              <w:bottom w:val="single" w:color="auto" w:sz="4" w:space="0"/>
              <w:right w:val="single" w:color="auto" w:sz="4" w:space="0"/>
            </w:tcBorders>
            <w:shd w:val="clear" w:color="auto" w:fill="auto"/>
            <w:vAlign w:val="center"/>
          </w:tcPr>
          <w:p w14:paraId="620BA3DB">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1926" w:type="dxa"/>
            <w:gridSpan w:val="2"/>
            <w:tcBorders>
              <w:top w:val="single" w:color="auto" w:sz="4" w:space="0"/>
              <w:left w:val="nil"/>
              <w:bottom w:val="single" w:color="auto" w:sz="4" w:space="0"/>
              <w:right w:val="single" w:color="000000" w:sz="4" w:space="0"/>
            </w:tcBorders>
            <w:shd w:val="clear" w:color="auto" w:fill="auto"/>
            <w:vAlign w:val="center"/>
          </w:tcPr>
          <w:p w14:paraId="7399F846">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66D2895E">
        <w:tblPrEx>
          <w:tblCellMar>
            <w:top w:w="0" w:type="dxa"/>
            <w:left w:w="108" w:type="dxa"/>
            <w:bottom w:w="0" w:type="dxa"/>
            <w:right w:w="108" w:type="dxa"/>
          </w:tblCellMar>
        </w:tblPrEx>
        <w:trPr>
          <w:trHeight w:val="2322" w:hRule="atLeast"/>
          <w:jc w:val="center"/>
        </w:trPr>
        <w:tc>
          <w:tcPr>
            <w:tcW w:w="23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37652E">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7898" w:type="dxa"/>
            <w:gridSpan w:val="7"/>
            <w:tcBorders>
              <w:top w:val="single" w:color="auto" w:sz="4" w:space="0"/>
              <w:left w:val="nil"/>
              <w:bottom w:val="single" w:color="auto" w:sz="4" w:space="0"/>
              <w:right w:val="single" w:color="000000" w:sz="4" w:space="0"/>
            </w:tcBorders>
            <w:shd w:val="clear" w:color="000000" w:fill="FFFFFF"/>
            <w:vAlign w:val="center"/>
          </w:tcPr>
          <w:p w14:paraId="7631929D">
            <w:pPr>
              <w:widowControl/>
              <w:jc w:val="left"/>
              <w:rPr>
                <w:rFonts w:hint="eastAsia" w:ascii="宋体" w:hAnsi="宋体" w:cs="宋体"/>
                <w:kern w:val="0"/>
                <w:sz w:val="18"/>
                <w:szCs w:val="18"/>
              </w:rPr>
            </w:pPr>
            <w:r>
              <w:rPr>
                <w:rFonts w:hint="eastAsia" w:ascii="宋体" w:hAnsi="宋体" w:cs="宋体"/>
                <w:kern w:val="0"/>
                <w:sz w:val="18"/>
                <w:szCs w:val="18"/>
              </w:rPr>
              <w:t>目标1：托克逊县水资源优化调整及节水示范项目实施节水灌溉面积2.2万亩，分别位于伊拉湖镇、博斯坦镇和夏镇3个乡镇，项目按批复已在2023年10月26日开工，于2023年12月完工，工期2个月。通过项目的实施，引导农民使用高效节水灌溉方式，发挥高效节水示范引领作用，同时随着高效节水工程节水效益的体现，降低灌溉用水量，减少地下水的抽采，进而控制地下水下降。</w:t>
            </w:r>
            <w:r>
              <w:rPr>
                <w:rFonts w:hint="eastAsia" w:ascii="宋体" w:hAnsi="宋体" w:cs="宋体"/>
                <w:kern w:val="0"/>
                <w:sz w:val="18"/>
                <w:szCs w:val="18"/>
              </w:rPr>
              <w:br w:type="textWrapping"/>
            </w:r>
            <w:r>
              <w:rPr>
                <w:rFonts w:hint="eastAsia" w:ascii="宋体" w:hAnsi="宋体" w:cs="宋体"/>
                <w:kern w:val="0"/>
                <w:sz w:val="18"/>
                <w:szCs w:val="18"/>
              </w:rPr>
              <w:t>目标2：完成托克逊县水资源优化调整及节水示范项目全部建设任务后，结余资金39万元计划用于托克逊县葡萄高效节水项目建设，完成铺设葡萄高效节水林果地毛管和防草布112亩，为今后实施最严格水资源管理和坚定不移的大力发展节水灌溉提供保障，使地下水超采态势得到显著改善。</w:t>
            </w:r>
          </w:p>
        </w:tc>
      </w:tr>
      <w:tr w14:paraId="6204450D">
        <w:tblPrEx>
          <w:tblCellMar>
            <w:top w:w="0" w:type="dxa"/>
            <w:left w:w="108" w:type="dxa"/>
            <w:bottom w:w="0" w:type="dxa"/>
            <w:right w:w="108" w:type="dxa"/>
          </w:tblCellMar>
        </w:tblPrEx>
        <w:trPr>
          <w:trHeight w:val="534" w:hRule="atLeast"/>
          <w:jc w:val="center"/>
        </w:trPr>
        <w:tc>
          <w:tcPr>
            <w:tcW w:w="944" w:type="dxa"/>
            <w:tcBorders>
              <w:top w:val="nil"/>
              <w:left w:val="single" w:color="auto" w:sz="4" w:space="0"/>
              <w:bottom w:val="single" w:color="auto" w:sz="4" w:space="0"/>
              <w:right w:val="single" w:color="auto" w:sz="4" w:space="0"/>
            </w:tcBorders>
            <w:shd w:val="clear" w:color="auto" w:fill="auto"/>
            <w:vAlign w:val="center"/>
          </w:tcPr>
          <w:p w14:paraId="35ECD090">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98" w:type="dxa"/>
            <w:tcBorders>
              <w:top w:val="nil"/>
              <w:left w:val="nil"/>
              <w:bottom w:val="single" w:color="auto" w:sz="4" w:space="0"/>
              <w:right w:val="single" w:color="auto" w:sz="4" w:space="0"/>
            </w:tcBorders>
            <w:shd w:val="clear" w:color="auto" w:fill="auto"/>
            <w:vAlign w:val="center"/>
          </w:tcPr>
          <w:p w14:paraId="5909EFFD">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324" w:type="dxa"/>
            <w:tcBorders>
              <w:top w:val="nil"/>
              <w:left w:val="nil"/>
              <w:bottom w:val="single" w:color="auto" w:sz="4" w:space="0"/>
              <w:right w:val="single" w:color="auto" w:sz="4" w:space="0"/>
            </w:tcBorders>
            <w:shd w:val="clear" w:color="auto" w:fill="auto"/>
            <w:vAlign w:val="center"/>
          </w:tcPr>
          <w:p w14:paraId="6D48A848">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962" w:type="dxa"/>
            <w:tcBorders>
              <w:top w:val="nil"/>
              <w:left w:val="nil"/>
              <w:bottom w:val="single" w:color="auto" w:sz="4" w:space="0"/>
              <w:right w:val="single" w:color="auto" w:sz="4" w:space="0"/>
            </w:tcBorders>
            <w:shd w:val="clear" w:color="auto" w:fill="auto"/>
            <w:vAlign w:val="center"/>
          </w:tcPr>
          <w:p w14:paraId="176CB72A">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998" w:type="dxa"/>
            <w:tcBorders>
              <w:top w:val="nil"/>
              <w:left w:val="nil"/>
              <w:bottom w:val="single" w:color="auto" w:sz="4" w:space="0"/>
              <w:right w:val="single" w:color="auto" w:sz="4" w:space="0"/>
            </w:tcBorders>
            <w:shd w:val="clear" w:color="auto" w:fill="auto"/>
            <w:vAlign w:val="center"/>
          </w:tcPr>
          <w:p w14:paraId="40BB740A">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53" w:type="dxa"/>
            <w:tcBorders>
              <w:top w:val="nil"/>
              <w:left w:val="nil"/>
              <w:bottom w:val="single" w:color="auto" w:sz="4" w:space="0"/>
              <w:right w:val="single" w:color="auto" w:sz="4" w:space="0"/>
            </w:tcBorders>
            <w:shd w:val="clear" w:color="auto" w:fill="auto"/>
            <w:vAlign w:val="center"/>
          </w:tcPr>
          <w:p w14:paraId="725F7CCB">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35" w:type="dxa"/>
            <w:tcBorders>
              <w:top w:val="nil"/>
              <w:left w:val="nil"/>
              <w:bottom w:val="single" w:color="auto" w:sz="4" w:space="0"/>
              <w:right w:val="single" w:color="auto" w:sz="4" w:space="0"/>
            </w:tcBorders>
            <w:shd w:val="clear" w:color="auto" w:fill="auto"/>
            <w:vAlign w:val="center"/>
          </w:tcPr>
          <w:p w14:paraId="54437DCB">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967" w:type="dxa"/>
            <w:tcBorders>
              <w:top w:val="nil"/>
              <w:left w:val="nil"/>
              <w:bottom w:val="single" w:color="auto" w:sz="4" w:space="0"/>
              <w:right w:val="single" w:color="auto" w:sz="4" w:space="0"/>
            </w:tcBorders>
            <w:shd w:val="clear" w:color="auto" w:fill="auto"/>
            <w:vAlign w:val="center"/>
          </w:tcPr>
          <w:p w14:paraId="3C3DACF0">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959" w:type="dxa"/>
            <w:tcBorders>
              <w:top w:val="nil"/>
              <w:left w:val="nil"/>
              <w:bottom w:val="single" w:color="auto" w:sz="4" w:space="0"/>
              <w:right w:val="single" w:color="auto" w:sz="4" w:space="0"/>
            </w:tcBorders>
            <w:shd w:val="clear" w:color="auto" w:fill="auto"/>
            <w:vAlign w:val="center"/>
          </w:tcPr>
          <w:p w14:paraId="25204503">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0EB59053">
        <w:tblPrEx>
          <w:tblCellMar>
            <w:top w:w="0" w:type="dxa"/>
            <w:left w:w="108" w:type="dxa"/>
            <w:bottom w:w="0" w:type="dxa"/>
            <w:right w:w="108" w:type="dxa"/>
          </w:tblCellMar>
        </w:tblPrEx>
        <w:trPr>
          <w:trHeight w:val="534" w:hRule="atLeast"/>
          <w:jc w:val="center"/>
        </w:trPr>
        <w:tc>
          <w:tcPr>
            <w:tcW w:w="944" w:type="dxa"/>
            <w:vMerge w:val="restart"/>
            <w:tcBorders>
              <w:top w:val="nil"/>
              <w:left w:val="single" w:color="auto" w:sz="4" w:space="0"/>
              <w:bottom w:val="single" w:color="auto" w:sz="4" w:space="0"/>
              <w:right w:val="single" w:color="auto" w:sz="4" w:space="0"/>
            </w:tcBorders>
            <w:shd w:val="clear" w:color="auto" w:fill="auto"/>
            <w:vAlign w:val="center"/>
          </w:tcPr>
          <w:p w14:paraId="58D9F011">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98" w:type="dxa"/>
            <w:vMerge w:val="restart"/>
            <w:tcBorders>
              <w:top w:val="nil"/>
              <w:left w:val="single" w:color="auto" w:sz="4" w:space="0"/>
              <w:bottom w:val="nil"/>
              <w:right w:val="single" w:color="auto" w:sz="4" w:space="0"/>
            </w:tcBorders>
            <w:shd w:val="clear" w:color="auto" w:fill="auto"/>
            <w:vAlign w:val="center"/>
          </w:tcPr>
          <w:p w14:paraId="3BDBAF0B">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324" w:type="dxa"/>
            <w:tcBorders>
              <w:top w:val="nil"/>
              <w:left w:val="nil"/>
              <w:bottom w:val="single" w:color="auto" w:sz="4" w:space="0"/>
              <w:right w:val="single" w:color="auto" w:sz="4" w:space="0"/>
            </w:tcBorders>
            <w:shd w:val="clear" w:color="auto" w:fill="auto"/>
            <w:vAlign w:val="center"/>
          </w:tcPr>
          <w:p w14:paraId="75D6FDED">
            <w:pPr>
              <w:widowControl/>
              <w:jc w:val="center"/>
              <w:rPr>
                <w:rFonts w:hint="eastAsia" w:ascii="宋体" w:hAnsi="宋体" w:cs="宋体"/>
                <w:kern w:val="0"/>
                <w:sz w:val="18"/>
                <w:szCs w:val="18"/>
              </w:rPr>
            </w:pPr>
            <w:r>
              <w:rPr>
                <w:rFonts w:hint="eastAsia" w:ascii="宋体" w:hAnsi="宋体" w:cs="宋体"/>
                <w:kern w:val="0"/>
                <w:sz w:val="18"/>
                <w:szCs w:val="18"/>
              </w:rPr>
              <w:t>支付工程尾款单位个数</w:t>
            </w:r>
          </w:p>
        </w:tc>
        <w:tc>
          <w:tcPr>
            <w:tcW w:w="962" w:type="dxa"/>
            <w:tcBorders>
              <w:top w:val="nil"/>
              <w:left w:val="nil"/>
              <w:bottom w:val="single" w:color="auto" w:sz="4" w:space="0"/>
              <w:right w:val="single" w:color="auto" w:sz="4" w:space="0"/>
            </w:tcBorders>
            <w:shd w:val="clear" w:color="auto" w:fill="auto"/>
            <w:vAlign w:val="center"/>
          </w:tcPr>
          <w:p w14:paraId="53D8717F">
            <w:pPr>
              <w:widowControl/>
              <w:jc w:val="center"/>
              <w:rPr>
                <w:rFonts w:hint="eastAsia" w:ascii="宋体" w:hAnsi="宋体" w:cs="宋体"/>
                <w:kern w:val="0"/>
                <w:sz w:val="18"/>
                <w:szCs w:val="18"/>
              </w:rPr>
            </w:pPr>
            <w:r>
              <w:rPr>
                <w:rFonts w:hint="eastAsia" w:ascii="宋体" w:hAnsi="宋体" w:cs="宋体"/>
                <w:kern w:val="0"/>
                <w:sz w:val="18"/>
                <w:szCs w:val="18"/>
              </w:rPr>
              <w:t>≧2个</w:t>
            </w:r>
          </w:p>
        </w:tc>
        <w:tc>
          <w:tcPr>
            <w:tcW w:w="998" w:type="dxa"/>
            <w:tcBorders>
              <w:top w:val="nil"/>
              <w:left w:val="nil"/>
              <w:bottom w:val="single" w:color="auto" w:sz="4" w:space="0"/>
              <w:right w:val="single" w:color="auto" w:sz="4" w:space="0"/>
            </w:tcBorders>
            <w:shd w:val="clear" w:color="auto" w:fill="auto"/>
            <w:vAlign w:val="center"/>
          </w:tcPr>
          <w:p w14:paraId="3186ED7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3" w:type="dxa"/>
            <w:tcBorders>
              <w:top w:val="nil"/>
              <w:left w:val="nil"/>
              <w:bottom w:val="single" w:color="auto" w:sz="4" w:space="0"/>
              <w:right w:val="single" w:color="auto" w:sz="4" w:space="0"/>
            </w:tcBorders>
            <w:shd w:val="clear" w:color="auto" w:fill="auto"/>
            <w:vAlign w:val="center"/>
          </w:tcPr>
          <w:p w14:paraId="2051411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35" w:type="dxa"/>
            <w:tcBorders>
              <w:top w:val="nil"/>
              <w:left w:val="nil"/>
              <w:bottom w:val="single" w:color="auto" w:sz="4" w:space="0"/>
              <w:right w:val="single" w:color="auto" w:sz="4" w:space="0"/>
            </w:tcBorders>
            <w:shd w:val="clear" w:color="auto" w:fill="auto"/>
            <w:vAlign w:val="center"/>
          </w:tcPr>
          <w:p w14:paraId="683A7B59">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967" w:type="dxa"/>
            <w:tcBorders>
              <w:top w:val="nil"/>
              <w:left w:val="nil"/>
              <w:bottom w:val="single" w:color="auto" w:sz="4" w:space="0"/>
              <w:right w:val="single" w:color="auto" w:sz="4" w:space="0"/>
            </w:tcBorders>
            <w:shd w:val="clear" w:color="auto" w:fill="auto"/>
            <w:vAlign w:val="center"/>
          </w:tcPr>
          <w:p w14:paraId="269AF26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59" w:type="dxa"/>
            <w:tcBorders>
              <w:top w:val="nil"/>
              <w:left w:val="nil"/>
              <w:bottom w:val="single" w:color="auto" w:sz="4" w:space="0"/>
              <w:right w:val="single" w:color="auto" w:sz="4" w:space="0"/>
            </w:tcBorders>
            <w:shd w:val="clear" w:color="auto" w:fill="auto"/>
            <w:vAlign w:val="center"/>
          </w:tcPr>
          <w:p w14:paraId="21532B6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9620CAF">
        <w:tblPrEx>
          <w:tblCellMar>
            <w:top w:w="0" w:type="dxa"/>
            <w:left w:w="108" w:type="dxa"/>
            <w:bottom w:w="0" w:type="dxa"/>
            <w:right w:w="108" w:type="dxa"/>
          </w:tblCellMar>
        </w:tblPrEx>
        <w:trPr>
          <w:trHeight w:val="534" w:hRule="atLeast"/>
          <w:jc w:val="center"/>
        </w:trPr>
        <w:tc>
          <w:tcPr>
            <w:tcW w:w="944" w:type="dxa"/>
            <w:vMerge w:val="continue"/>
            <w:tcBorders>
              <w:top w:val="nil"/>
              <w:left w:val="single" w:color="auto" w:sz="4" w:space="0"/>
              <w:bottom w:val="single" w:color="auto" w:sz="4" w:space="0"/>
              <w:right w:val="single" w:color="auto" w:sz="4" w:space="0"/>
            </w:tcBorders>
            <w:vAlign w:val="center"/>
          </w:tcPr>
          <w:p w14:paraId="666E7B92">
            <w:pPr>
              <w:widowControl/>
              <w:jc w:val="left"/>
              <w:rPr>
                <w:rFonts w:hint="eastAsia" w:ascii="宋体" w:hAnsi="宋体" w:cs="宋体"/>
                <w:kern w:val="0"/>
                <w:sz w:val="18"/>
                <w:szCs w:val="18"/>
              </w:rPr>
            </w:pPr>
          </w:p>
        </w:tc>
        <w:tc>
          <w:tcPr>
            <w:tcW w:w="1398" w:type="dxa"/>
            <w:vMerge w:val="continue"/>
            <w:tcBorders>
              <w:top w:val="nil"/>
              <w:left w:val="single" w:color="auto" w:sz="4" w:space="0"/>
              <w:bottom w:val="nil"/>
              <w:right w:val="single" w:color="auto" w:sz="4" w:space="0"/>
            </w:tcBorders>
            <w:vAlign w:val="center"/>
          </w:tcPr>
          <w:p w14:paraId="37876B74">
            <w:pPr>
              <w:widowControl/>
              <w:jc w:val="left"/>
              <w:rPr>
                <w:rFonts w:hint="eastAsia" w:ascii="宋体" w:hAnsi="宋体" w:cs="宋体"/>
                <w:kern w:val="0"/>
                <w:sz w:val="18"/>
                <w:szCs w:val="18"/>
              </w:rPr>
            </w:pPr>
          </w:p>
        </w:tc>
        <w:tc>
          <w:tcPr>
            <w:tcW w:w="2324" w:type="dxa"/>
            <w:tcBorders>
              <w:top w:val="nil"/>
              <w:left w:val="nil"/>
              <w:bottom w:val="single" w:color="auto" w:sz="4" w:space="0"/>
              <w:right w:val="single" w:color="auto" w:sz="4" w:space="0"/>
            </w:tcBorders>
            <w:shd w:val="clear" w:color="auto" w:fill="auto"/>
            <w:vAlign w:val="center"/>
          </w:tcPr>
          <w:p w14:paraId="61320BB1">
            <w:pPr>
              <w:widowControl/>
              <w:jc w:val="center"/>
              <w:rPr>
                <w:rFonts w:hint="eastAsia" w:ascii="宋体" w:hAnsi="宋体" w:cs="宋体"/>
                <w:kern w:val="0"/>
                <w:sz w:val="18"/>
                <w:szCs w:val="18"/>
              </w:rPr>
            </w:pPr>
            <w:r>
              <w:rPr>
                <w:rFonts w:hint="eastAsia" w:ascii="宋体" w:hAnsi="宋体" w:cs="宋体"/>
                <w:kern w:val="0"/>
                <w:sz w:val="18"/>
                <w:szCs w:val="18"/>
              </w:rPr>
              <w:t>葡萄高效节水林果地毛管和防草布铺设面积</w:t>
            </w:r>
          </w:p>
        </w:tc>
        <w:tc>
          <w:tcPr>
            <w:tcW w:w="962" w:type="dxa"/>
            <w:tcBorders>
              <w:top w:val="nil"/>
              <w:left w:val="nil"/>
              <w:bottom w:val="single" w:color="auto" w:sz="4" w:space="0"/>
              <w:right w:val="single" w:color="auto" w:sz="4" w:space="0"/>
            </w:tcBorders>
            <w:shd w:val="clear" w:color="000000" w:fill="FFFFFF"/>
            <w:vAlign w:val="center"/>
          </w:tcPr>
          <w:p w14:paraId="57F77B3D">
            <w:pPr>
              <w:widowControl/>
              <w:jc w:val="center"/>
              <w:rPr>
                <w:rFonts w:hint="eastAsia" w:ascii="宋体" w:hAnsi="宋体" w:cs="宋体"/>
                <w:kern w:val="0"/>
                <w:sz w:val="18"/>
                <w:szCs w:val="18"/>
              </w:rPr>
            </w:pPr>
            <w:r>
              <w:rPr>
                <w:rFonts w:hint="eastAsia" w:ascii="宋体" w:hAnsi="宋体" w:cs="宋体"/>
                <w:kern w:val="0"/>
                <w:sz w:val="18"/>
                <w:szCs w:val="18"/>
              </w:rPr>
              <w:t>≥112亩</w:t>
            </w:r>
          </w:p>
        </w:tc>
        <w:tc>
          <w:tcPr>
            <w:tcW w:w="998" w:type="dxa"/>
            <w:tcBorders>
              <w:top w:val="nil"/>
              <w:left w:val="nil"/>
              <w:bottom w:val="single" w:color="auto" w:sz="4" w:space="0"/>
              <w:right w:val="single" w:color="auto" w:sz="4" w:space="0"/>
            </w:tcBorders>
            <w:shd w:val="clear" w:color="auto" w:fill="auto"/>
            <w:vAlign w:val="center"/>
          </w:tcPr>
          <w:p w14:paraId="4C3FA94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3" w:type="dxa"/>
            <w:tcBorders>
              <w:top w:val="nil"/>
              <w:left w:val="nil"/>
              <w:bottom w:val="single" w:color="auto" w:sz="4" w:space="0"/>
              <w:right w:val="single" w:color="auto" w:sz="4" w:space="0"/>
            </w:tcBorders>
            <w:shd w:val="clear" w:color="auto" w:fill="auto"/>
            <w:vAlign w:val="center"/>
          </w:tcPr>
          <w:p w14:paraId="414CF12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35" w:type="dxa"/>
            <w:tcBorders>
              <w:top w:val="nil"/>
              <w:left w:val="nil"/>
              <w:bottom w:val="single" w:color="auto" w:sz="4" w:space="0"/>
              <w:right w:val="single" w:color="auto" w:sz="4" w:space="0"/>
            </w:tcBorders>
            <w:shd w:val="clear" w:color="auto" w:fill="auto"/>
            <w:vAlign w:val="center"/>
          </w:tcPr>
          <w:p w14:paraId="3FCBB357">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967" w:type="dxa"/>
            <w:tcBorders>
              <w:top w:val="nil"/>
              <w:left w:val="nil"/>
              <w:bottom w:val="single" w:color="auto" w:sz="4" w:space="0"/>
              <w:right w:val="single" w:color="auto" w:sz="4" w:space="0"/>
            </w:tcBorders>
            <w:shd w:val="clear" w:color="auto" w:fill="auto"/>
            <w:vAlign w:val="center"/>
          </w:tcPr>
          <w:p w14:paraId="04ABF27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59" w:type="dxa"/>
            <w:tcBorders>
              <w:top w:val="nil"/>
              <w:left w:val="nil"/>
              <w:bottom w:val="single" w:color="auto" w:sz="4" w:space="0"/>
              <w:right w:val="single" w:color="auto" w:sz="4" w:space="0"/>
            </w:tcBorders>
            <w:shd w:val="clear" w:color="auto" w:fill="auto"/>
            <w:vAlign w:val="center"/>
          </w:tcPr>
          <w:p w14:paraId="53817B3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00D3CAE">
        <w:tblPrEx>
          <w:tblCellMar>
            <w:top w:w="0" w:type="dxa"/>
            <w:left w:w="108" w:type="dxa"/>
            <w:bottom w:w="0" w:type="dxa"/>
            <w:right w:w="108" w:type="dxa"/>
          </w:tblCellMar>
        </w:tblPrEx>
        <w:trPr>
          <w:trHeight w:val="493" w:hRule="atLeast"/>
          <w:jc w:val="center"/>
        </w:trPr>
        <w:tc>
          <w:tcPr>
            <w:tcW w:w="944" w:type="dxa"/>
            <w:vMerge w:val="continue"/>
            <w:tcBorders>
              <w:top w:val="nil"/>
              <w:left w:val="single" w:color="auto" w:sz="4" w:space="0"/>
              <w:bottom w:val="single" w:color="auto" w:sz="4" w:space="0"/>
              <w:right w:val="single" w:color="auto" w:sz="4" w:space="0"/>
            </w:tcBorders>
            <w:vAlign w:val="center"/>
          </w:tcPr>
          <w:p w14:paraId="318D6586">
            <w:pPr>
              <w:widowControl/>
              <w:jc w:val="left"/>
              <w:rPr>
                <w:rFonts w:hint="eastAsia" w:ascii="宋体" w:hAnsi="宋体" w:cs="宋体"/>
                <w:kern w:val="0"/>
                <w:sz w:val="18"/>
                <w:szCs w:val="18"/>
              </w:rPr>
            </w:pPr>
          </w:p>
        </w:tc>
        <w:tc>
          <w:tcPr>
            <w:tcW w:w="1398" w:type="dxa"/>
            <w:vMerge w:val="restart"/>
            <w:tcBorders>
              <w:top w:val="single" w:color="auto" w:sz="4" w:space="0"/>
              <w:left w:val="single" w:color="auto" w:sz="4" w:space="0"/>
              <w:bottom w:val="nil"/>
              <w:right w:val="single" w:color="auto" w:sz="4" w:space="0"/>
            </w:tcBorders>
            <w:shd w:val="clear" w:color="auto" w:fill="auto"/>
            <w:vAlign w:val="center"/>
          </w:tcPr>
          <w:p w14:paraId="187C9841">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324" w:type="dxa"/>
            <w:tcBorders>
              <w:top w:val="nil"/>
              <w:left w:val="nil"/>
              <w:bottom w:val="single" w:color="auto" w:sz="4" w:space="0"/>
              <w:right w:val="single" w:color="auto" w:sz="4" w:space="0"/>
            </w:tcBorders>
            <w:shd w:val="clear" w:color="auto" w:fill="auto"/>
            <w:vAlign w:val="center"/>
          </w:tcPr>
          <w:p w14:paraId="7EE9AF88">
            <w:pPr>
              <w:widowControl/>
              <w:jc w:val="center"/>
              <w:rPr>
                <w:rFonts w:hint="eastAsia" w:ascii="宋体" w:hAnsi="宋体" w:cs="宋体"/>
                <w:kern w:val="0"/>
                <w:sz w:val="18"/>
                <w:szCs w:val="18"/>
              </w:rPr>
            </w:pPr>
            <w:r>
              <w:rPr>
                <w:rFonts w:hint="eastAsia" w:ascii="宋体" w:hAnsi="宋体" w:cs="宋体"/>
                <w:kern w:val="0"/>
                <w:sz w:val="18"/>
                <w:szCs w:val="18"/>
              </w:rPr>
              <w:t>项目工程验收合格率</w:t>
            </w:r>
          </w:p>
        </w:tc>
        <w:tc>
          <w:tcPr>
            <w:tcW w:w="962" w:type="dxa"/>
            <w:tcBorders>
              <w:top w:val="nil"/>
              <w:left w:val="nil"/>
              <w:bottom w:val="single" w:color="auto" w:sz="4" w:space="0"/>
              <w:right w:val="single" w:color="auto" w:sz="4" w:space="0"/>
            </w:tcBorders>
            <w:shd w:val="clear" w:color="auto" w:fill="auto"/>
            <w:vAlign w:val="center"/>
          </w:tcPr>
          <w:p w14:paraId="65FFDDE7">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98" w:type="dxa"/>
            <w:tcBorders>
              <w:top w:val="nil"/>
              <w:left w:val="nil"/>
              <w:bottom w:val="single" w:color="auto" w:sz="4" w:space="0"/>
              <w:right w:val="single" w:color="auto" w:sz="4" w:space="0"/>
            </w:tcBorders>
            <w:shd w:val="clear" w:color="auto" w:fill="auto"/>
            <w:vAlign w:val="center"/>
          </w:tcPr>
          <w:p w14:paraId="23F0DD8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3" w:type="dxa"/>
            <w:tcBorders>
              <w:top w:val="nil"/>
              <w:left w:val="nil"/>
              <w:bottom w:val="single" w:color="auto" w:sz="4" w:space="0"/>
              <w:right w:val="single" w:color="auto" w:sz="4" w:space="0"/>
            </w:tcBorders>
            <w:shd w:val="clear" w:color="auto" w:fill="auto"/>
            <w:vAlign w:val="center"/>
          </w:tcPr>
          <w:p w14:paraId="6A6F727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35" w:type="dxa"/>
            <w:tcBorders>
              <w:top w:val="nil"/>
              <w:left w:val="nil"/>
              <w:bottom w:val="single" w:color="auto" w:sz="4" w:space="0"/>
              <w:right w:val="single" w:color="auto" w:sz="4" w:space="0"/>
            </w:tcBorders>
            <w:shd w:val="clear" w:color="auto" w:fill="auto"/>
            <w:vAlign w:val="center"/>
          </w:tcPr>
          <w:p w14:paraId="5087F535">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967" w:type="dxa"/>
            <w:tcBorders>
              <w:top w:val="nil"/>
              <w:left w:val="nil"/>
              <w:bottom w:val="single" w:color="auto" w:sz="4" w:space="0"/>
              <w:right w:val="single" w:color="auto" w:sz="4" w:space="0"/>
            </w:tcBorders>
            <w:shd w:val="clear" w:color="auto" w:fill="auto"/>
            <w:vAlign w:val="center"/>
          </w:tcPr>
          <w:p w14:paraId="0AD6DD4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59" w:type="dxa"/>
            <w:tcBorders>
              <w:top w:val="nil"/>
              <w:left w:val="nil"/>
              <w:bottom w:val="single" w:color="auto" w:sz="4" w:space="0"/>
              <w:right w:val="single" w:color="auto" w:sz="4" w:space="0"/>
            </w:tcBorders>
            <w:shd w:val="clear" w:color="auto" w:fill="auto"/>
            <w:vAlign w:val="center"/>
          </w:tcPr>
          <w:p w14:paraId="6FF2C8C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516D8CF">
        <w:tblPrEx>
          <w:tblCellMar>
            <w:top w:w="0" w:type="dxa"/>
            <w:left w:w="108" w:type="dxa"/>
            <w:bottom w:w="0" w:type="dxa"/>
            <w:right w:w="108" w:type="dxa"/>
          </w:tblCellMar>
        </w:tblPrEx>
        <w:trPr>
          <w:trHeight w:val="431" w:hRule="atLeast"/>
          <w:jc w:val="center"/>
        </w:trPr>
        <w:tc>
          <w:tcPr>
            <w:tcW w:w="944" w:type="dxa"/>
            <w:vMerge w:val="continue"/>
            <w:tcBorders>
              <w:top w:val="nil"/>
              <w:left w:val="single" w:color="auto" w:sz="4" w:space="0"/>
              <w:bottom w:val="single" w:color="auto" w:sz="4" w:space="0"/>
              <w:right w:val="single" w:color="auto" w:sz="4" w:space="0"/>
            </w:tcBorders>
            <w:vAlign w:val="center"/>
          </w:tcPr>
          <w:p w14:paraId="26DDB6A7">
            <w:pPr>
              <w:widowControl/>
              <w:jc w:val="left"/>
              <w:rPr>
                <w:rFonts w:hint="eastAsia" w:ascii="宋体" w:hAnsi="宋体" w:cs="宋体"/>
                <w:kern w:val="0"/>
                <w:sz w:val="18"/>
                <w:szCs w:val="18"/>
              </w:rPr>
            </w:pPr>
          </w:p>
        </w:tc>
        <w:tc>
          <w:tcPr>
            <w:tcW w:w="1398" w:type="dxa"/>
            <w:vMerge w:val="continue"/>
            <w:tcBorders>
              <w:top w:val="single" w:color="auto" w:sz="4" w:space="0"/>
              <w:left w:val="single" w:color="auto" w:sz="4" w:space="0"/>
              <w:bottom w:val="nil"/>
              <w:right w:val="single" w:color="auto" w:sz="4" w:space="0"/>
            </w:tcBorders>
            <w:vAlign w:val="center"/>
          </w:tcPr>
          <w:p w14:paraId="22B4FD89">
            <w:pPr>
              <w:widowControl/>
              <w:jc w:val="left"/>
              <w:rPr>
                <w:rFonts w:hint="eastAsia" w:ascii="宋体" w:hAnsi="宋体" w:cs="宋体"/>
                <w:kern w:val="0"/>
                <w:sz w:val="18"/>
                <w:szCs w:val="18"/>
              </w:rPr>
            </w:pPr>
          </w:p>
        </w:tc>
        <w:tc>
          <w:tcPr>
            <w:tcW w:w="2324" w:type="dxa"/>
            <w:tcBorders>
              <w:top w:val="nil"/>
              <w:left w:val="nil"/>
              <w:bottom w:val="single" w:color="auto" w:sz="4" w:space="0"/>
              <w:right w:val="single" w:color="auto" w:sz="4" w:space="0"/>
            </w:tcBorders>
            <w:shd w:val="clear" w:color="auto" w:fill="auto"/>
            <w:vAlign w:val="center"/>
          </w:tcPr>
          <w:p w14:paraId="146F3495">
            <w:pPr>
              <w:widowControl/>
              <w:jc w:val="center"/>
              <w:rPr>
                <w:rFonts w:hint="eastAsia" w:ascii="宋体" w:hAnsi="宋体" w:cs="宋体"/>
                <w:kern w:val="0"/>
                <w:sz w:val="18"/>
                <w:szCs w:val="18"/>
              </w:rPr>
            </w:pPr>
            <w:r>
              <w:rPr>
                <w:rFonts w:hint="eastAsia" w:ascii="宋体" w:hAnsi="宋体" w:cs="宋体"/>
                <w:kern w:val="0"/>
                <w:sz w:val="18"/>
                <w:szCs w:val="18"/>
              </w:rPr>
              <w:t>项目设计变更率</w:t>
            </w:r>
          </w:p>
        </w:tc>
        <w:tc>
          <w:tcPr>
            <w:tcW w:w="962" w:type="dxa"/>
            <w:tcBorders>
              <w:top w:val="nil"/>
              <w:left w:val="nil"/>
              <w:bottom w:val="single" w:color="auto" w:sz="4" w:space="0"/>
              <w:right w:val="single" w:color="auto" w:sz="4" w:space="0"/>
            </w:tcBorders>
            <w:shd w:val="clear" w:color="auto" w:fill="auto"/>
            <w:vAlign w:val="center"/>
          </w:tcPr>
          <w:p w14:paraId="0940FA5F">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998" w:type="dxa"/>
            <w:tcBorders>
              <w:top w:val="nil"/>
              <w:left w:val="nil"/>
              <w:bottom w:val="single" w:color="auto" w:sz="4" w:space="0"/>
              <w:right w:val="single" w:color="auto" w:sz="4" w:space="0"/>
            </w:tcBorders>
            <w:shd w:val="clear" w:color="auto" w:fill="auto"/>
            <w:vAlign w:val="center"/>
          </w:tcPr>
          <w:p w14:paraId="1CD1B18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3" w:type="dxa"/>
            <w:tcBorders>
              <w:top w:val="nil"/>
              <w:left w:val="nil"/>
              <w:bottom w:val="single" w:color="auto" w:sz="4" w:space="0"/>
              <w:right w:val="single" w:color="auto" w:sz="4" w:space="0"/>
            </w:tcBorders>
            <w:shd w:val="clear" w:color="auto" w:fill="auto"/>
            <w:vAlign w:val="center"/>
          </w:tcPr>
          <w:p w14:paraId="3393750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35" w:type="dxa"/>
            <w:tcBorders>
              <w:top w:val="nil"/>
              <w:left w:val="nil"/>
              <w:bottom w:val="single" w:color="auto" w:sz="4" w:space="0"/>
              <w:right w:val="single" w:color="auto" w:sz="4" w:space="0"/>
            </w:tcBorders>
            <w:shd w:val="clear" w:color="auto" w:fill="auto"/>
            <w:vAlign w:val="center"/>
          </w:tcPr>
          <w:p w14:paraId="3AFDA593">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967" w:type="dxa"/>
            <w:tcBorders>
              <w:top w:val="nil"/>
              <w:left w:val="nil"/>
              <w:bottom w:val="single" w:color="auto" w:sz="4" w:space="0"/>
              <w:right w:val="single" w:color="auto" w:sz="4" w:space="0"/>
            </w:tcBorders>
            <w:shd w:val="clear" w:color="auto" w:fill="auto"/>
            <w:vAlign w:val="center"/>
          </w:tcPr>
          <w:p w14:paraId="2FC5C0EF">
            <w:pPr>
              <w:widowControl/>
              <w:jc w:val="center"/>
              <w:rPr>
                <w:rFonts w:hint="eastAsia" w:ascii="宋体" w:hAnsi="宋体" w:cs="宋体"/>
                <w:kern w:val="0"/>
                <w:sz w:val="18"/>
                <w:szCs w:val="18"/>
              </w:rPr>
            </w:pPr>
            <w:r>
              <w:rPr>
                <w:rFonts w:hint="eastAsia" w:ascii="宋体" w:hAnsi="宋体" w:cs="宋体"/>
                <w:kern w:val="0"/>
                <w:sz w:val="18"/>
                <w:szCs w:val="18"/>
              </w:rPr>
              <w:t>直接赋分</w:t>
            </w:r>
          </w:p>
        </w:tc>
        <w:tc>
          <w:tcPr>
            <w:tcW w:w="959" w:type="dxa"/>
            <w:tcBorders>
              <w:top w:val="nil"/>
              <w:left w:val="nil"/>
              <w:bottom w:val="single" w:color="auto" w:sz="4" w:space="0"/>
              <w:right w:val="single" w:color="auto" w:sz="4" w:space="0"/>
            </w:tcBorders>
            <w:shd w:val="clear" w:color="auto" w:fill="auto"/>
            <w:vAlign w:val="center"/>
          </w:tcPr>
          <w:p w14:paraId="5087641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BB42DF3">
        <w:tblPrEx>
          <w:tblCellMar>
            <w:top w:w="0" w:type="dxa"/>
            <w:left w:w="108" w:type="dxa"/>
            <w:bottom w:w="0" w:type="dxa"/>
            <w:right w:w="108" w:type="dxa"/>
          </w:tblCellMar>
        </w:tblPrEx>
        <w:trPr>
          <w:trHeight w:val="534" w:hRule="atLeast"/>
          <w:jc w:val="center"/>
        </w:trPr>
        <w:tc>
          <w:tcPr>
            <w:tcW w:w="944" w:type="dxa"/>
            <w:vMerge w:val="continue"/>
            <w:tcBorders>
              <w:top w:val="nil"/>
              <w:left w:val="single" w:color="auto" w:sz="4" w:space="0"/>
              <w:bottom w:val="single" w:color="auto" w:sz="4" w:space="0"/>
              <w:right w:val="single" w:color="auto" w:sz="4" w:space="0"/>
            </w:tcBorders>
            <w:vAlign w:val="center"/>
          </w:tcPr>
          <w:p w14:paraId="088867FA">
            <w:pPr>
              <w:widowControl/>
              <w:jc w:val="left"/>
              <w:rPr>
                <w:rFonts w:hint="eastAsia" w:ascii="宋体" w:hAnsi="宋体" w:cs="宋体"/>
                <w:kern w:val="0"/>
                <w:sz w:val="18"/>
                <w:szCs w:val="18"/>
              </w:rPr>
            </w:pPr>
          </w:p>
        </w:tc>
        <w:tc>
          <w:tcPr>
            <w:tcW w:w="1398" w:type="dxa"/>
            <w:tcBorders>
              <w:top w:val="single" w:color="auto" w:sz="4" w:space="0"/>
              <w:left w:val="nil"/>
              <w:bottom w:val="single" w:color="auto" w:sz="4" w:space="0"/>
              <w:right w:val="single" w:color="auto" w:sz="4" w:space="0"/>
            </w:tcBorders>
            <w:shd w:val="clear" w:color="auto" w:fill="auto"/>
            <w:vAlign w:val="center"/>
          </w:tcPr>
          <w:p w14:paraId="74098F26">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324" w:type="dxa"/>
            <w:tcBorders>
              <w:top w:val="nil"/>
              <w:left w:val="nil"/>
              <w:bottom w:val="single" w:color="auto" w:sz="4" w:space="0"/>
              <w:right w:val="single" w:color="auto" w:sz="4" w:space="0"/>
            </w:tcBorders>
            <w:shd w:val="clear" w:color="auto" w:fill="auto"/>
            <w:vAlign w:val="center"/>
          </w:tcPr>
          <w:p w14:paraId="2DC5A0E3">
            <w:pPr>
              <w:widowControl/>
              <w:jc w:val="center"/>
              <w:rPr>
                <w:rFonts w:hint="eastAsia" w:ascii="宋体" w:hAnsi="宋体" w:cs="宋体"/>
                <w:kern w:val="0"/>
                <w:sz w:val="18"/>
                <w:szCs w:val="18"/>
              </w:rPr>
            </w:pPr>
            <w:r>
              <w:rPr>
                <w:rFonts w:hint="eastAsia" w:ascii="宋体" w:hAnsi="宋体" w:cs="宋体"/>
                <w:kern w:val="0"/>
                <w:sz w:val="18"/>
                <w:szCs w:val="18"/>
              </w:rPr>
              <w:t>葡萄高效节水项目按计划完工时间</w:t>
            </w:r>
          </w:p>
        </w:tc>
        <w:tc>
          <w:tcPr>
            <w:tcW w:w="962" w:type="dxa"/>
            <w:tcBorders>
              <w:top w:val="nil"/>
              <w:left w:val="nil"/>
              <w:bottom w:val="single" w:color="auto" w:sz="4" w:space="0"/>
              <w:right w:val="single" w:color="auto" w:sz="4" w:space="0"/>
            </w:tcBorders>
            <w:shd w:val="clear" w:color="auto" w:fill="auto"/>
            <w:vAlign w:val="center"/>
          </w:tcPr>
          <w:p w14:paraId="11B9F684">
            <w:pPr>
              <w:widowControl/>
              <w:jc w:val="center"/>
              <w:rPr>
                <w:rFonts w:hint="eastAsia" w:ascii="宋体" w:hAnsi="宋体" w:cs="宋体"/>
                <w:kern w:val="0"/>
                <w:sz w:val="18"/>
                <w:szCs w:val="18"/>
              </w:rPr>
            </w:pPr>
            <w:r>
              <w:rPr>
                <w:rFonts w:hint="eastAsia" w:ascii="宋体" w:hAnsi="宋体" w:cs="宋体"/>
                <w:kern w:val="0"/>
                <w:sz w:val="18"/>
                <w:szCs w:val="18"/>
              </w:rPr>
              <w:t>≤11月</w:t>
            </w:r>
          </w:p>
        </w:tc>
        <w:tc>
          <w:tcPr>
            <w:tcW w:w="998" w:type="dxa"/>
            <w:tcBorders>
              <w:top w:val="nil"/>
              <w:left w:val="nil"/>
              <w:bottom w:val="single" w:color="auto" w:sz="4" w:space="0"/>
              <w:right w:val="single" w:color="auto" w:sz="4" w:space="0"/>
            </w:tcBorders>
            <w:shd w:val="clear" w:color="auto" w:fill="auto"/>
            <w:vAlign w:val="center"/>
          </w:tcPr>
          <w:p w14:paraId="2632D57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3" w:type="dxa"/>
            <w:tcBorders>
              <w:top w:val="nil"/>
              <w:left w:val="nil"/>
              <w:bottom w:val="single" w:color="auto" w:sz="4" w:space="0"/>
              <w:right w:val="single" w:color="auto" w:sz="4" w:space="0"/>
            </w:tcBorders>
            <w:shd w:val="clear" w:color="auto" w:fill="auto"/>
            <w:vAlign w:val="center"/>
          </w:tcPr>
          <w:p w14:paraId="0733C97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35" w:type="dxa"/>
            <w:tcBorders>
              <w:top w:val="nil"/>
              <w:left w:val="nil"/>
              <w:bottom w:val="single" w:color="auto" w:sz="4" w:space="0"/>
              <w:right w:val="single" w:color="auto" w:sz="4" w:space="0"/>
            </w:tcBorders>
            <w:shd w:val="clear" w:color="auto" w:fill="auto"/>
            <w:vAlign w:val="center"/>
          </w:tcPr>
          <w:p w14:paraId="68C58E09">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967" w:type="dxa"/>
            <w:tcBorders>
              <w:top w:val="nil"/>
              <w:left w:val="nil"/>
              <w:bottom w:val="single" w:color="auto" w:sz="4" w:space="0"/>
              <w:right w:val="single" w:color="auto" w:sz="4" w:space="0"/>
            </w:tcBorders>
            <w:shd w:val="clear" w:color="auto" w:fill="auto"/>
            <w:vAlign w:val="center"/>
          </w:tcPr>
          <w:p w14:paraId="7DE6D00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59" w:type="dxa"/>
            <w:tcBorders>
              <w:top w:val="nil"/>
              <w:left w:val="nil"/>
              <w:bottom w:val="single" w:color="auto" w:sz="4" w:space="0"/>
              <w:right w:val="single" w:color="auto" w:sz="4" w:space="0"/>
            </w:tcBorders>
            <w:shd w:val="clear" w:color="auto" w:fill="auto"/>
            <w:vAlign w:val="center"/>
          </w:tcPr>
          <w:p w14:paraId="1AC67CF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54A668B">
        <w:tblPrEx>
          <w:tblCellMar>
            <w:top w:w="0" w:type="dxa"/>
            <w:left w:w="108" w:type="dxa"/>
            <w:bottom w:w="0" w:type="dxa"/>
            <w:right w:w="108" w:type="dxa"/>
          </w:tblCellMar>
        </w:tblPrEx>
        <w:trPr>
          <w:trHeight w:val="534" w:hRule="atLeast"/>
          <w:jc w:val="center"/>
        </w:trPr>
        <w:tc>
          <w:tcPr>
            <w:tcW w:w="944" w:type="dxa"/>
            <w:vMerge w:val="restart"/>
            <w:tcBorders>
              <w:top w:val="nil"/>
              <w:left w:val="single" w:color="auto" w:sz="4" w:space="0"/>
              <w:bottom w:val="single" w:color="auto" w:sz="4" w:space="0"/>
              <w:right w:val="single" w:color="auto" w:sz="4" w:space="0"/>
            </w:tcBorders>
            <w:shd w:val="clear" w:color="auto" w:fill="auto"/>
            <w:vAlign w:val="center"/>
          </w:tcPr>
          <w:p w14:paraId="5A539B8B">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98" w:type="dxa"/>
            <w:vMerge w:val="restart"/>
            <w:tcBorders>
              <w:top w:val="nil"/>
              <w:left w:val="single" w:color="auto" w:sz="4" w:space="0"/>
              <w:bottom w:val="nil"/>
              <w:right w:val="single" w:color="auto" w:sz="4" w:space="0"/>
            </w:tcBorders>
            <w:shd w:val="clear" w:color="auto" w:fill="auto"/>
            <w:vAlign w:val="center"/>
          </w:tcPr>
          <w:p w14:paraId="5482FC49">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324" w:type="dxa"/>
            <w:tcBorders>
              <w:top w:val="nil"/>
              <w:left w:val="nil"/>
              <w:bottom w:val="single" w:color="auto" w:sz="4" w:space="0"/>
              <w:right w:val="single" w:color="auto" w:sz="4" w:space="0"/>
            </w:tcBorders>
            <w:shd w:val="clear" w:color="auto" w:fill="auto"/>
            <w:vAlign w:val="center"/>
          </w:tcPr>
          <w:p w14:paraId="40155FBA">
            <w:pPr>
              <w:widowControl/>
              <w:jc w:val="center"/>
              <w:rPr>
                <w:rFonts w:hint="eastAsia" w:ascii="宋体" w:hAnsi="宋体" w:cs="宋体"/>
                <w:kern w:val="0"/>
                <w:sz w:val="18"/>
                <w:szCs w:val="18"/>
              </w:rPr>
            </w:pPr>
            <w:r>
              <w:rPr>
                <w:rFonts w:hint="eastAsia" w:ascii="宋体" w:hAnsi="宋体" w:cs="宋体"/>
                <w:kern w:val="0"/>
                <w:sz w:val="18"/>
                <w:szCs w:val="18"/>
              </w:rPr>
              <w:t>2023年托克逊县水资源优化调整及节水示范项目尾款</w:t>
            </w:r>
          </w:p>
        </w:tc>
        <w:tc>
          <w:tcPr>
            <w:tcW w:w="962" w:type="dxa"/>
            <w:tcBorders>
              <w:top w:val="nil"/>
              <w:left w:val="nil"/>
              <w:bottom w:val="single" w:color="auto" w:sz="4" w:space="0"/>
              <w:right w:val="single" w:color="auto" w:sz="4" w:space="0"/>
            </w:tcBorders>
            <w:shd w:val="clear" w:color="auto" w:fill="auto"/>
            <w:vAlign w:val="center"/>
          </w:tcPr>
          <w:p w14:paraId="0F0628EE">
            <w:pPr>
              <w:widowControl/>
              <w:jc w:val="center"/>
              <w:rPr>
                <w:rFonts w:hint="eastAsia" w:ascii="宋体" w:hAnsi="宋体" w:cs="宋体"/>
                <w:kern w:val="0"/>
                <w:sz w:val="18"/>
                <w:szCs w:val="18"/>
              </w:rPr>
            </w:pPr>
            <w:r>
              <w:rPr>
                <w:rFonts w:hint="eastAsia" w:ascii="宋体" w:hAnsi="宋体" w:cs="宋体"/>
                <w:kern w:val="0"/>
                <w:sz w:val="18"/>
                <w:szCs w:val="18"/>
              </w:rPr>
              <w:t>≦328万元</w:t>
            </w:r>
          </w:p>
        </w:tc>
        <w:tc>
          <w:tcPr>
            <w:tcW w:w="998" w:type="dxa"/>
            <w:tcBorders>
              <w:top w:val="nil"/>
              <w:left w:val="nil"/>
              <w:bottom w:val="single" w:color="auto" w:sz="4" w:space="0"/>
              <w:right w:val="single" w:color="auto" w:sz="4" w:space="0"/>
            </w:tcBorders>
            <w:shd w:val="clear" w:color="auto" w:fill="auto"/>
            <w:vAlign w:val="center"/>
          </w:tcPr>
          <w:p w14:paraId="7A5CFB7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3" w:type="dxa"/>
            <w:tcBorders>
              <w:top w:val="nil"/>
              <w:left w:val="nil"/>
              <w:bottom w:val="single" w:color="auto" w:sz="4" w:space="0"/>
              <w:right w:val="single" w:color="auto" w:sz="4" w:space="0"/>
            </w:tcBorders>
            <w:shd w:val="clear" w:color="auto" w:fill="auto"/>
            <w:vAlign w:val="center"/>
          </w:tcPr>
          <w:p w14:paraId="5C26F4B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35" w:type="dxa"/>
            <w:tcBorders>
              <w:top w:val="nil"/>
              <w:left w:val="nil"/>
              <w:bottom w:val="single" w:color="auto" w:sz="4" w:space="0"/>
              <w:right w:val="single" w:color="auto" w:sz="4" w:space="0"/>
            </w:tcBorders>
            <w:shd w:val="clear" w:color="auto" w:fill="auto"/>
            <w:vAlign w:val="center"/>
          </w:tcPr>
          <w:p w14:paraId="5D87FD01">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967" w:type="dxa"/>
            <w:tcBorders>
              <w:top w:val="nil"/>
              <w:left w:val="nil"/>
              <w:bottom w:val="single" w:color="auto" w:sz="4" w:space="0"/>
              <w:right w:val="single" w:color="auto" w:sz="4" w:space="0"/>
            </w:tcBorders>
            <w:shd w:val="clear" w:color="auto" w:fill="auto"/>
            <w:vAlign w:val="center"/>
          </w:tcPr>
          <w:p w14:paraId="4502035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59" w:type="dxa"/>
            <w:tcBorders>
              <w:top w:val="nil"/>
              <w:left w:val="nil"/>
              <w:bottom w:val="single" w:color="auto" w:sz="4" w:space="0"/>
              <w:right w:val="single" w:color="auto" w:sz="4" w:space="0"/>
            </w:tcBorders>
            <w:shd w:val="clear" w:color="auto" w:fill="auto"/>
            <w:vAlign w:val="center"/>
          </w:tcPr>
          <w:p w14:paraId="7947746D">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3B0154B">
        <w:tblPrEx>
          <w:tblCellMar>
            <w:top w:w="0" w:type="dxa"/>
            <w:left w:w="108" w:type="dxa"/>
            <w:bottom w:w="0" w:type="dxa"/>
            <w:right w:w="108" w:type="dxa"/>
          </w:tblCellMar>
        </w:tblPrEx>
        <w:trPr>
          <w:trHeight w:val="534" w:hRule="atLeast"/>
          <w:jc w:val="center"/>
        </w:trPr>
        <w:tc>
          <w:tcPr>
            <w:tcW w:w="944" w:type="dxa"/>
            <w:vMerge w:val="continue"/>
            <w:tcBorders>
              <w:top w:val="nil"/>
              <w:left w:val="single" w:color="auto" w:sz="4" w:space="0"/>
              <w:bottom w:val="single" w:color="auto" w:sz="4" w:space="0"/>
              <w:right w:val="single" w:color="auto" w:sz="4" w:space="0"/>
            </w:tcBorders>
            <w:vAlign w:val="center"/>
          </w:tcPr>
          <w:p w14:paraId="524CC088">
            <w:pPr>
              <w:widowControl/>
              <w:jc w:val="left"/>
              <w:rPr>
                <w:rFonts w:hint="eastAsia" w:ascii="宋体" w:hAnsi="宋体" w:cs="宋体"/>
                <w:kern w:val="0"/>
                <w:sz w:val="18"/>
                <w:szCs w:val="18"/>
              </w:rPr>
            </w:pPr>
          </w:p>
        </w:tc>
        <w:tc>
          <w:tcPr>
            <w:tcW w:w="1398" w:type="dxa"/>
            <w:vMerge w:val="continue"/>
            <w:tcBorders>
              <w:top w:val="nil"/>
              <w:left w:val="single" w:color="auto" w:sz="4" w:space="0"/>
              <w:bottom w:val="single" w:color="auto" w:sz="4" w:space="0"/>
              <w:right w:val="single" w:color="auto" w:sz="4" w:space="0"/>
            </w:tcBorders>
            <w:vAlign w:val="center"/>
          </w:tcPr>
          <w:p w14:paraId="6582F9AB">
            <w:pPr>
              <w:widowControl/>
              <w:jc w:val="left"/>
              <w:rPr>
                <w:rFonts w:hint="eastAsia" w:ascii="宋体" w:hAnsi="宋体" w:cs="宋体"/>
                <w:kern w:val="0"/>
                <w:sz w:val="18"/>
                <w:szCs w:val="18"/>
              </w:rPr>
            </w:pPr>
          </w:p>
        </w:tc>
        <w:tc>
          <w:tcPr>
            <w:tcW w:w="2324" w:type="dxa"/>
            <w:tcBorders>
              <w:top w:val="nil"/>
              <w:left w:val="nil"/>
              <w:bottom w:val="single" w:color="auto" w:sz="4" w:space="0"/>
              <w:right w:val="single" w:color="auto" w:sz="4" w:space="0"/>
            </w:tcBorders>
            <w:shd w:val="clear" w:color="auto" w:fill="auto"/>
            <w:vAlign w:val="center"/>
          </w:tcPr>
          <w:p w14:paraId="6CB11446">
            <w:pPr>
              <w:widowControl/>
              <w:jc w:val="center"/>
              <w:rPr>
                <w:rFonts w:hint="eastAsia" w:ascii="宋体" w:hAnsi="宋体" w:cs="宋体"/>
                <w:kern w:val="0"/>
                <w:sz w:val="18"/>
                <w:szCs w:val="18"/>
              </w:rPr>
            </w:pPr>
            <w:r>
              <w:rPr>
                <w:rFonts w:hint="eastAsia" w:ascii="宋体" w:hAnsi="宋体" w:cs="宋体"/>
                <w:kern w:val="0"/>
                <w:sz w:val="18"/>
                <w:szCs w:val="18"/>
              </w:rPr>
              <w:t>葡萄高效节水林果地毛管和防草布铺设费用</w:t>
            </w:r>
          </w:p>
        </w:tc>
        <w:tc>
          <w:tcPr>
            <w:tcW w:w="962" w:type="dxa"/>
            <w:tcBorders>
              <w:top w:val="nil"/>
              <w:left w:val="nil"/>
              <w:bottom w:val="single" w:color="auto" w:sz="4" w:space="0"/>
              <w:right w:val="single" w:color="auto" w:sz="4" w:space="0"/>
            </w:tcBorders>
            <w:shd w:val="clear" w:color="auto" w:fill="auto"/>
            <w:vAlign w:val="center"/>
          </w:tcPr>
          <w:p w14:paraId="6063A4A2">
            <w:pPr>
              <w:widowControl/>
              <w:jc w:val="center"/>
              <w:rPr>
                <w:rFonts w:hint="eastAsia" w:ascii="宋体" w:hAnsi="宋体" w:cs="宋体"/>
                <w:kern w:val="0"/>
                <w:sz w:val="18"/>
                <w:szCs w:val="18"/>
              </w:rPr>
            </w:pPr>
            <w:r>
              <w:rPr>
                <w:rFonts w:hint="eastAsia" w:ascii="宋体" w:hAnsi="宋体" w:cs="宋体"/>
                <w:kern w:val="0"/>
                <w:sz w:val="18"/>
                <w:szCs w:val="18"/>
              </w:rPr>
              <w:t>≦39万元</w:t>
            </w:r>
          </w:p>
        </w:tc>
        <w:tc>
          <w:tcPr>
            <w:tcW w:w="998" w:type="dxa"/>
            <w:tcBorders>
              <w:top w:val="nil"/>
              <w:left w:val="nil"/>
              <w:bottom w:val="single" w:color="auto" w:sz="4" w:space="0"/>
              <w:right w:val="single" w:color="auto" w:sz="4" w:space="0"/>
            </w:tcBorders>
            <w:shd w:val="clear" w:color="auto" w:fill="auto"/>
            <w:vAlign w:val="center"/>
          </w:tcPr>
          <w:p w14:paraId="69AFC79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3" w:type="dxa"/>
            <w:tcBorders>
              <w:top w:val="nil"/>
              <w:left w:val="nil"/>
              <w:bottom w:val="single" w:color="auto" w:sz="4" w:space="0"/>
              <w:right w:val="single" w:color="auto" w:sz="4" w:space="0"/>
            </w:tcBorders>
            <w:shd w:val="clear" w:color="auto" w:fill="auto"/>
            <w:vAlign w:val="center"/>
          </w:tcPr>
          <w:p w14:paraId="17881B6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35" w:type="dxa"/>
            <w:tcBorders>
              <w:top w:val="nil"/>
              <w:left w:val="nil"/>
              <w:bottom w:val="single" w:color="auto" w:sz="4" w:space="0"/>
              <w:right w:val="single" w:color="auto" w:sz="4" w:space="0"/>
            </w:tcBorders>
            <w:shd w:val="clear" w:color="auto" w:fill="auto"/>
            <w:vAlign w:val="center"/>
          </w:tcPr>
          <w:p w14:paraId="5B8F554B">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967" w:type="dxa"/>
            <w:tcBorders>
              <w:top w:val="nil"/>
              <w:left w:val="nil"/>
              <w:bottom w:val="single" w:color="auto" w:sz="4" w:space="0"/>
              <w:right w:val="single" w:color="auto" w:sz="4" w:space="0"/>
            </w:tcBorders>
            <w:shd w:val="clear" w:color="auto" w:fill="auto"/>
            <w:vAlign w:val="center"/>
          </w:tcPr>
          <w:p w14:paraId="24C7FE2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59" w:type="dxa"/>
            <w:tcBorders>
              <w:top w:val="nil"/>
              <w:left w:val="nil"/>
              <w:bottom w:val="single" w:color="auto" w:sz="4" w:space="0"/>
              <w:right w:val="single" w:color="auto" w:sz="4" w:space="0"/>
            </w:tcBorders>
            <w:shd w:val="clear" w:color="auto" w:fill="auto"/>
            <w:vAlign w:val="center"/>
          </w:tcPr>
          <w:p w14:paraId="276E0B31">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73D02DD">
        <w:tblPrEx>
          <w:tblCellMar>
            <w:top w:w="0" w:type="dxa"/>
            <w:left w:w="108" w:type="dxa"/>
            <w:bottom w:w="0" w:type="dxa"/>
            <w:right w:w="108" w:type="dxa"/>
          </w:tblCellMar>
        </w:tblPrEx>
        <w:trPr>
          <w:trHeight w:val="534" w:hRule="atLeast"/>
          <w:jc w:val="center"/>
        </w:trPr>
        <w:tc>
          <w:tcPr>
            <w:tcW w:w="94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52DA474">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98" w:type="dxa"/>
            <w:tcBorders>
              <w:top w:val="single" w:color="auto" w:sz="4" w:space="0"/>
              <w:left w:val="nil"/>
              <w:bottom w:val="single" w:color="auto" w:sz="4" w:space="0"/>
              <w:right w:val="single" w:color="auto" w:sz="4" w:space="0"/>
            </w:tcBorders>
            <w:shd w:val="clear" w:color="auto" w:fill="auto"/>
            <w:vAlign w:val="center"/>
          </w:tcPr>
          <w:p w14:paraId="530AD78C">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324" w:type="dxa"/>
            <w:tcBorders>
              <w:top w:val="nil"/>
              <w:left w:val="nil"/>
              <w:bottom w:val="single" w:color="auto" w:sz="4" w:space="0"/>
              <w:right w:val="single" w:color="auto" w:sz="4" w:space="0"/>
            </w:tcBorders>
            <w:shd w:val="clear" w:color="auto" w:fill="auto"/>
            <w:vAlign w:val="center"/>
          </w:tcPr>
          <w:p w14:paraId="61FBF4CB">
            <w:pPr>
              <w:widowControl/>
              <w:jc w:val="center"/>
              <w:rPr>
                <w:rFonts w:hint="eastAsia" w:ascii="宋体" w:hAnsi="宋体" w:cs="宋体"/>
                <w:kern w:val="0"/>
                <w:sz w:val="18"/>
                <w:szCs w:val="18"/>
              </w:rPr>
            </w:pPr>
            <w:r>
              <w:rPr>
                <w:rFonts w:hint="eastAsia" w:ascii="宋体" w:hAnsi="宋体" w:cs="宋体"/>
                <w:kern w:val="0"/>
                <w:sz w:val="18"/>
                <w:szCs w:val="18"/>
              </w:rPr>
              <w:t>提升灌溉效率</w:t>
            </w:r>
          </w:p>
        </w:tc>
        <w:tc>
          <w:tcPr>
            <w:tcW w:w="962" w:type="dxa"/>
            <w:tcBorders>
              <w:top w:val="nil"/>
              <w:left w:val="nil"/>
              <w:bottom w:val="single" w:color="auto" w:sz="4" w:space="0"/>
              <w:right w:val="single" w:color="auto" w:sz="4" w:space="0"/>
            </w:tcBorders>
            <w:shd w:val="clear" w:color="auto" w:fill="auto"/>
            <w:vAlign w:val="center"/>
          </w:tcPr>
          <w:p w14:paraId="19EAEEE8">
            <w:pPr>
              <w:widowControl/>
              <w:jc w:val="center"/>
              <w:rPr>
                <w:rFonts w:hint="eastAsia" w:ascii="宋体" w:hAnsi="宋体" w:cs="宋体"/>
                <w:kern w:val="0"/>
                <w:sz w:val="18"/>
                <w:szCs w:val="18"/>
              </w:rPr>
            </w:pPr>
            <w:r>
              <w:rPr>
                <w:rFonts w:hint="eastAsia" w:ascii="宋体" w:hAnsi="宋体" w:cs="宋体"/>
                <w:kern w:val="0"/>
                <w:sz w:val="18"/>
                <w:szCs w:val="18"/>
              </w:rPr>
              <w:t>有效提升</w:t>
            </w:r>
          </w:p>
        </w:tc>
        <w:tc>
          <w:tcPr>
            <w:tcW w:w="998" w:type="dxa"/>
            <w:tcBorders>
              <w:top w:val="nil"/>
              <w:left w:val="nil"/>
              <w:bottom w:val="single" w:color="auto" w:sz="4" w:space="0"/>
              <w:right w:val="single" w:color="auto" w:sz="4" w:space="0"/>
            </w:tcBorders>
            <w:shd w:val="clear" w:color="auto" w:fill="auto"/>
            <w:vAlign w:val="center"/>
          </w:tcPr>
          <w:p w14:paraId="64DC07F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3" w:type="dxa"/>
            <w:tcBorders>
              <w:top w:val="nil"/>
              <w:left w:val="nil"/>
              <w:bottom w:val="single" w:color="auto" w:sz="4" w:space="0"/>
              <w:right w:val="single" w:color="auto" w:sz="4" w:space="0"/>
            </w:tcBorders>
            <w:shd w:val="clear" w:color="auto" w:fill="auto"/>
            <w:vAlign w:val="center"/>
          </w:tcPr>
          <w:p w14:paraId="682B0FE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35" w:type="dxa"/>
            <w:tcBorders>
              <w:top w:val="nil"/>
              <w:left w:val="nil"/>
              <w:bottom w:val="single" w:color="auto" w:sz="4" w:space="0"/>
              <w:right w:val="single" w:color="auto" w:sz="4" w:space="0"/>
            </w:tcBorders>
            <w:shd w:val="clear" w:color="auto" w:fill="auto"/>
            <w:vAlign w:val="center"/>
          </w:tcPr>
          <w:p w14:paraId="570D39ED">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967" w:type="dxa"/>
            <w:tcBorders>
              <w:top w:val="nil"/>
              <w:left w:val="nil"/>
              <w:bottom w:val="single" w:color="auto" w:sz="4" w:space="0"/>
              <w:right w:val="single" w:color="auto" w:sz="4" w:space="0"/>
            </w:tcBorders>
            <w:shd w:val="clear" w:color="auto" w:fill="auto"/>
            <w:vAlign w:val="center"/>
          </w:tcPr>
          <w:p w14:paraId="3174175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59" w:type="dxa"/>
            <w:tcBorders>
              <w:top w:val="nil"/>
              <w:left w:val="nil"/>
              <w:bottom w:val="single" w:color="auto" w:sz="4" w:space="0"/>
              <w:right w:val="single" w:color="auto" w:sz="4" w:space="0"/>
            </w:tcBorders>
            <w:shd w:val="clear" w:color="auto" w:fill="auto"/>
            <w:vAlign w:val="center"/>
          </w:tcPr>
          <w:p w14:paraId="4DB0EB3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C688D99">
        <w:tblPrEx>
          <w:tblCellMar>
            <w:top w:w="0" w:type="dxa"/>
            <w:left w:w="108" w:type="dxa"/>
            <w:bottom w:w="0" w:type="dxa"/>
            <w:right w:w="108" w:type="dxa"/>
          </w:tblCellMar>
        </w:tblPrEx>
        <w:trPr>
          <w:trHeight w:val="534" w:hRule="atLeast"/>
          <w:jc w:val="center"/>
        </w:trPr>
        <w:tc>
          <w:tcPr>
            <w:tcW w:w="944" w:type="dxa"/>
            <w:vMerge w:val="continue"/>
            <w:tcBorders>
              <w:top w:val="single" w:color="auto" w:sz="4" w:space="0"/>
              <w:left w:val="single" w:color="auto" w:sz="4" w:space="0"/>
              <w:bottom w:val="single" w:color="auto" w:sz="4" w:space="0"/>
              <w:right w:val="single" w:color="auto" w:sz="4" w:space="0"/>
            </w:tcBorders>
            <w:vAlign w:val="center"/>
          </w:tcPr>
          <w:p w14:paraId="1AA39641">
            <w:pPr>
              <w:widowControl/>
              <w:jc w:val="left"/>
              <w:rPr>
                <w:rFonts w:hint="eastAsia" w:ascii="宋体" w:hAnsi="宋体" w:cs="宋体"/>
                <w:kern w:val="0"/>
                <w:sz w:val="18"/>
                <w:szCs w:val="18"/>
              </w:rPr>
            </w:pPr>
          </w:p>
        </w:tc>
        <w:tc>
          <w:tcPr>
            <w:tcW w:w="1398" w:type="dxa"/>
            <w:tcBorders>
              <w:top w:val="single" w:color="auto" w:sz="4" w:space="0"/>
              <w:left w:val="nil"/>
              <w:bottom w:val="single" w:color="auto" w:sz="4" w:space="0"/>
              <w:right w:val="single" w:color="auto" w:sz="4" w:space="0"/>
            </w:tcBorders>
            <w:shd w:val="clear" w:color="auto" w:fill="auto"/>
            <w:vAlign w:val="center"/>
          </w:tcPr>
          <w:p w14:paraId="10C7F769">
            <w:pPr>
              <w:widowControl/>
              <w:jc w:val="center"/>
              <w:rPr>
                <w:rFonts w:hint="eastAsia" w:ascii="宋体" w:hAnsi="宋体" w:cs="宋体"/>
                <w:kern w:val="0"/>
                <w:sz w:val="18"/>
                <w:szCs w:val="18"/>
              </w:rPr>
            </w:pPr>
            <w:r>
              <w:rPr>
                <w:rFonts w:hint="eastAsia" w:ascii="宋体" w:hAnsi="宋体" w:cs="宋体"/>
                <w:kern w:val="0"/>
                <w:sz w:val="18"/>
                <w:szCs w:val="18"/>
              </w:rPr>
              <w:t>生态效益指标</w:t>
            </w:r>
          </w:p>
        </w:tc>
        <w:tc>
          <w:tcPr>
            <w:tcW w:w="2324" w:type="dxa"/>
            <w:tcBorders>
              <w:top w:val="nil"/>
              <w:left w:val="nil"/>
              <w:bottom w:val="single" w:color="auto" w:sz="4" w:space="0"/>
              <w:right w:val="single" w:color="auto" w:sz="4" w:space="0"/>
            </w:tcBorders>
            <w:shd w:val="clear" w:color="auto" w:fill="auto"/>
            <w:vAlign w:val="center"/>
          </w:tcPr>
          <w:p w14:paraId="626B28AC">
            <w:pPr>
              <w:widowControl/>
              <w:jc w:val="center"/>
              <w:rPr>
                <w:rFonts w:hint="eastAsia" w:ascii="宋体" w:hAnsi="宋体" w:cs="宋体"/>
                <w:kern w:val="0"/>
                <w:sz w:val="18"/>
                <w:szCs w:val="18"/>
              </w:rPr>
            </w:pPr>
            <w:r>
              <w:rPr>
                <w:rFonts w:hint="eastAsia" w:ascii="宋体" w:hAnsi="宋体" w:cs="宋体"/>
                <w:kern w:val="0"/>
                <w:sz w:val="18"/>
                <w:szCs w:val="18"/>
              </w:rPr>
              <w:t>修复超采区地下水生态环境</w:t>
            </w:r>
          </w:p>
        </w:tc>
        <w:tc>
          <w:tcPr>
            <w:tcW w:w="962" w:type="dxa"/>
            <w:tcBorders>
              <w:top w:val="nil"/>
              <w:left w:val="nil"/>
              <w:bottom w:val="single" w:color="auto" w:sz="4" w:space="0"/>
              <w:right w:val="single" w:color="auto" w:sz="4" w:space="0"/>
            </w:tcBorders>
            <w:shd w:val="clear" w:color="auto" w:fill="auto"/>
            <w:vAlign w:val="center"/>
          </w:tcPr>
          <w:p w14:paraId="44042ACC">
            <w:pPr>
              <w:widowControl/>
              <w:jc w:val="center"/>
              <w:rPr>
                <w:rFonts w:hint="eastAsia" w:ascii="宋体" w:hAnsi="宋体" w:cs="宋体"/>
                <w:kern w:val="0"/>
                <w:sz w:val="18"/>
                <w:szCs w:val="18"/>
              </w:rPr>
            </w:pPr>
            <w:r>
              <w:rPr>
                <w:rFonts w:hint="eastAsia" w:ascii="宋体" w:hAnsi="宋体" w:cs="宋体"/>
                <w:kern w:val="0"/>
                <w:sz w:val="18"/>
                <w:szCs w:val="18"/>
              </w:rPr>
              <w:t>有效修复</w:t>
            </w:r>
          </w:p>
        </w:tc>
        <w:tc>
          <w:tcPr>
            <w:tcW w:w="998" w:type="dxa"/>
            <w:tcBorders>
              <w:top w:val="nil"/>
              <w:left w:val="nil"/>
              <w:bottom w:val="single" w:color="auto" w:sz="4" w:space="0"/>
              <w:right w:val="single" w:color="auto" w:sz="4" w:space="0"/>
            </w:tcBorders>
            <w:shd w:val="clear" w:color="auto" w:fill="auto"/>
            <w:vAlign w:val="center"/>
          </w:tcPr>
          <w:p w14:paraId="6EEAA58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3" w:type="dxa"/>
            <w:tcBorders>
              <w:top w:val="nil"/>
              <w:left w:val="nil"/>
              <w:bottom w:val="single" w:color="auto" w:sz="4" w:space="0"/>
              <w:right w:val="single" w:color="auto" w:sz="4" w:space="0"/>
            </w:tcBorders>
            <w:shd w:val="clear" w:color="auto" w:fill="auto"/>
            <w:vAlign w:val="center"/>
          </w:tcPr>
          <w:p w14:paraId="3ADE236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35" w:type="dxa"/>
            <w:tcBorders>
              <w:top w:val="nil"/>
              <w:left w:val="nil"/>
              <w:bottom w:val="single" w:color="auto" w:sz="4" w:space="0"/>
              <w:right w:val="single" w:color="auto" w:sz="4" w:space="0"/>
            </w:tcBorders>
            <w:shd w:val="clear" w:color="auto" w:fill="auto"/>
            <w:vAlign w:val="center"/>
          </w:tcPr>
          <w:p w14:paraId="7702340F">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967" w:type="dxa"/>
            <w:tcBorders>
              <w:top w:val="nil"/>
              <w:left w:val="nil"/>
              <w:bottom w:val="single" w:color="auto" w:sz="4" w:space="0"/>
              <w:right w:val="single" w:color="auto" w:sz="4" w:space="0"/>
            </w:tcBorders>
            <w:shd w:val="clear" w:color="auto" w:fill="auto"/>
            <w:vAlign w:val="center"/>
          </w:tcPr>
          <w:p w14:paraId="2A94226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59" w:type="dxa"/>
            <w:tcBorders>
              <w:top w:val="nil"/>
              <w:left w:val="nil"/>
              <w:bottom w:val="single" w:color="auto" w:sz="4" w:space="0"/>
              <w:right w:val="single" w:color="auto" w:sz="4" w:space="0"/>
            </w:tcBorders>
            <w:shd w:val="clear" w:color="auto" w:fill="auto"/>
            <w:vAlign w:val="center"/>
          </w:tcPr>
          <w:p w14:paraId="0FF7B1B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420CE632">
      <w:pPr>
        <w:widowControl/>
        <w:jc w:val="left"/>
        <w:rPr>
          <w:rFonts w:hint="eastAsia" w:ascii="宋体" w:hAnsi="宋体"/>
          <w:sz w:val="18"/>
          <w:szCs w:val="18"/>
        </w:rPr>
      </w:pPr>
    </w:p>
    <w:p w14:paraId="03E7EE2D">
      <w:pPr>
        <w:widowControl/>
        <w:jc w:val="left"/>
        <w:rPr>
          <w:rFonts w:hint="eastAsia" w:ascii="宋体" w:hAnsi="宋体"/>
          <w:sz w:val="18"/>
          <w:szCs w:val="18"/>
        </w:rPr>
      </w:pPr>
      <w:r>
        <w:rPr>
          <w:rFonts w:ascii="宋体" w:hAnsi="宋体"/>
          <w:sz w:val="18"/>
          <w:szCs w:val="18"/>
        </w:rPr>
        <w:br w:type="page"/>
      </w:r>
    </w:p>
    <w:tbl>
      <w:tblPr>
        <w:tblStyle w:val="4"/>
        <w:tblW w:w="10588" w:type="dxa"/>
        <w:jc w:val="center"/>
        <w:tblLayout w:type="autofit"/>
        <w:tblCellMar>
          <w:top w:w="0" w:type="dxa"/>
          <w:left w:w="108" w:type="dxa"/>
          <w:bottom w:w="0" w:type="dxa"/>
          <w:right w:w="108" w:type="dxa"/>
        </w:tblCellMar>
      </w:tblPr>
      <w:tblGrid>
        <w:gridCol w:w="975"/>
        <w:gridCol w:w="1445"/>
        <w:gridCol w:w="2265"/>
        <w:gridCol w:w="1130"/>
        <w:gridCol w:w="1034"/>
        <w:gridCol w:w="880"/>
        <w:gridCol w:w="864"/>
        <w:gridCol w:w="1166"/>
        <w:gridCol w:w="829"/>
      </w:tblGrid>
      <w:tr w14:paraId="2F70F6BE">
        <w:tblPrEx>
          <w:tblCellMar>
            <w:top w:w="0" w:type="dxa"/>
            <w:left w:w="108" w:type="dxa"/>
            <w:bottom w:w="0" w:type="dxa"/>
            <w:right w:w="108" w:type="dxa"/>
          </w:tblCellMar>
        </w:tblPrEx>
        <w:trPr>
          <w:trHeight w:val="660" w:hRule="atLeast"/>
          <w:jc w:val="center"/>
        </w:trPr>
        <w:tc>
          <w:tcPr>
            <w:tcW w:w="10588" w:type="dxa"/>
            <w:gridSpan w:val="9"/>
            <w:tcBorders>
              <w:top w:val="nil"/>
              <w:left w:val="nil"/>
              <w:bottom w:val="nil"/>
              <w:right w:val="nil"/>
            </w:tcBorders>
            <w:shd w:val="clear" w:color="auto" w:fill="auto"/>
            <w:vAlign w:val="center"/>
          </w:tcPr>
          <w:p w14:paraId="73A8D7F0">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4952EF7A">
        <w:tblPrEx>
          <w:tblCellMar>
            <w:top w:w="0" w:type="dxa"/>
            <w:left w:w="108" w:type="dxa"/>
            <w:bottom w:w="0" w:type="dxa"/>
            <w:right w:w="108" w:type="dxa"/>
          </w:tblCellMar>
        </w:tblPrEx>
        <w:trPr>
          <w:trHeight w:val="369" w:hRule="atLeast"/>
          <w:jc w:val="center"/>
        </w:trPr>
        <w:tc>
          <w:tcPr>
            <w:tcW w:w="10588" w:type="dxa"/>
            <w:gridSpan w:val="9"/>
            <w:tcBorders>
              <w:top w:val="nil"/>
              <w:left w:val="nil"/>
              <w:bottom w:val="nil"/>
              <w:right w:val="nil"/>
            </w:tcBorders>
            <w:shd w:val="clear" w:color="auto" w:fill="auto"/>
            <w:vAlign w:val="center"/>
          </w:tcPr>
          <w:p w14:paraId="1BB6A7E0">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685EA9D8">
        <w:tblPrEx>
          <w:tblCellMar>
            <w:top w:w="0" w:type="dxa"/>
            <w:left w:w="108" w:type="dxa"/>
            <w:bottom w:w="0" w:type="dxa"/>
            <w:right w:w="108" w:type="dxa"/>
          </w:tblCellMar>
        </w:tblPrEx>
        <w:trPr>
          <w:trHeight w:val="513" w:hRule="atLeast"/>
          <w:jc w:val="center"/>
        </w:trPr>
        <w:tc>
          <w:tcPr>
            <w:tcW w:w="24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DB9F084">
            <w:pPr>
              <w:widowControl/>
              <w:jc w:val="center"/>
              <w:rPr>
                <w:rFonts w:hint="eastAsia" w:ascii="宋体" w:hAnsi="宋体" w:cs="宋体"/>
                <w:kern w:val="0"/>
                <w:sz w:val="18"/>
                <w:szCs w:val="18"/>
              </w:rPr>
            </w:pPr>
            <w:r>
              <w:rPr>
                <w:rFonts w:hint="eastAsia" w:ascii="宋体" w:hAnsi="宋体" w:cs="宋体"/>
                <w:kern w:val="0"/>
                <w:sz w:val="18"/>
                <w:szCs w:val="18"/>
              </w:rPr>
              <w:t>预算单位</w:t>
            </w:r>
          </w:p>
        </w:tc>
        <w:tc>
          <w:tcPr>
            <w:tcW w:w="8168" w:type="dxa"/>
            <w:gridSpan w:val="7"/>
            <w:tcBorders>
              <w:top w:val="single" w:color="auto" w:sz="4" w:space="0"/>
              <w:left w:val="nil"/>
              <w:bottom w:val="single" w:color="auto" w:sz="4" w:space="0"/>
              <w:right w:val="single" w:color="auto" w:sz="4" w:space="0"/>
            </w:tcBorders>
            <w:shd w:val="clear" w:color="auto" w:fill="auto"/>
            <w:vAlign w:val="center"/>
          </w:tcPr>
          <w:p w14:paraId="314CBF96">
            <w:pPr>
              <w:widowControl/>
              <w:jc w:val="center"/>
              <w:rPr>
                <w:rFonts w:hint="eastAsia" w:ascii="宋体" w:hAnsi="宋体" w:cs="宋体"/>
                <w:kern w:val="0"/>
                <w:sz w:val="18"/>
                <w:szCs w:val="18"/>
              </w:rPr>
            </w:pPr>
            <w:r>
              <w:rPr>
                <w:rFonts w:hint="eastAsia" w:ascii="宋体" w:hAnsi="宋体" w:cs="宋体"/>
                <w:kern w:val="0"/>
                <w:sz w:val="18"/>
                <w:szCs w:val="18"/>
              </w:rPr>
              <w:t>托克逊县水利局</w:t>
            </w:r>
          </w:p>
        </w:tc>
      </w:tr>
      <w:tr w14:paraId="548D0F89">
        <w:tblPrEx>
          <w:tblCellMar>
            <w:top w:w="0" w:type="dxa"/>
            <w:left w:w="108" w:type="dxa"/>
            <w:bottom w:w="0" w:type="dxa"/>
            <w:right w:w="108" w:type="dxa"/>
          </w:tblCellMar>
        </w:tblPrEx>
        <w:trPr>
          <w:trHeight w:val="575" w:hRule="atLeast"/>
          <w:jc w:val="center"/>
        </w:trPr>
        <w:tc>
          <w:tcPr>
            <w:tcW w:w="24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A6A0D5">
            <w:pPr>
              <w:widowControl/>
              <w:jc w:val="center"/>
              <w:rPr>
                <w:rFonts w:hint="eastAsia" w:ascii="宋体" w:hAnsi="宋体" w:cs="宋体"/>
                <w:kern w:val="0"/>
                <w:sz w:val="18"/>
                <w:szCs w:val="18"/>
              </w:rPr>
            </w:pPr>
            <w:r>
              <w:rPr>
                <w:rFonts w:hint="eastAsia" w:ascii="宋体" w:hAnsi="宋体" w:cs="宋体"/>
                <w:kern w:val="0"/>
                <w:sz w:val="18"/>
                <w:szCs w:val="18"/>
              </w:rPr>
              <w:t>项目名称</w:t>
            </w:r>
          </w:p>
        </w:tc>
        <w:tc>
          <w:tcPr>
            <w:tcW w:w="4429" w:type="dxa"/>
            <w:gridSpan w:val="3"/>
            <w:tcBorders>
              <w:top w:val="single" w:color="auto" w:sz="4" w:space="0"/>
              <w:left w:val="nil"/>
              <w:bottom w:val="single" w:color="auto" w:sz="4" w:space="0"/>
              <w:right w:val="single" w:color="000000" w:sz="4" w:space="0"/>
            </w:tcBorders>
            <w:shd w:val="clear" w:color="auto" w:fill="auto"/>
            <w:vAlign w:val="center"/>
          </w:tcPr>
          <w:p w14:paraId="1D74CB4C">
            <w:pPr>
              <w:widowControl/>
              <w:jc w:val="center"/>
              <w:rPr>
                <w:kern w:val="0"/>
                <w:sz w:val="20"/>
                <w:szCs w:val="20"/>
              </w:rPr>
            </w:pPr>
            <w:r>
              <w:rPr>
                <w:rFonts w:hint="eastAsia"/>
                <w:sz w:val="20"/>
                <w:szCs w:val="20"/>
              </w:rPr>
              <w:t>白杨河流域托克逊县段运行管理经费</w:t>
            </w:r>
          </w:p>
        </w:tc>
        <w:tc>
          <w:tcPr>
            <w:tcW w:w="1744" w:type="dxa"/>
            <w:gridSpan w:val="2"/>
            <w:tcBorders>
              <w:top w:val="single" w:color="auto" w:sz="4" w:space="0"/>
              <w:left w:val="nil"/>
              <w:bottom w:val="single" w:color="auto" w:sz="4" w:space="0"/>
              <w:right w:val="single" w:color="000000" w:sz="4" w:space="0"/>
            </w:tcBorders>
            <w:shd w:val="clear" w:color="auto" w:fill="auto"/>
            <w:vAlign w:val="center"/>
          </w:tcPr>
          <w:p w14:paraId="24A7D3C4">
            <w:pPr>
              <w:widowControl/>
              <w:jc w:val="center"/>
              <w:rPr>
                <w:rFonts w:hint="eastAsia" w:ascii="宋体" w:hAnsi="宋体" w:cs="宋体"/>
                <w:kern w:val="0"/>
                <w:sz w:val="18"/>
                <w:szCs w:val="18"/>
              </w:rPr>
            </w:pPr>
            <w:r>
              <w:rPr>
                <w:rFonts w:hint="eastAsia" w:ascii="宋体" w:hAnsi="宋体" w:cs="宋体"/>
                <w:kern w:val="0"/>
                <w:sz w:val="18"/>
                <w:szCs w:val="18"/>
              </w:rPr>
              <w:t>项目负责人</w:t>
            </w:r>
          </w:p>
        </w:tc>
        <w:tc>
          <w:tcPr>
            <w:tcW w:w="1995" w:type="dxa"/>
            <w:gridSpan w:val="2"/>
            <w:tcBorders>
              <w:top w:val="single" w:color="auto" w:sz="4" w:space="0"/>
              <w:left w:val="nil"/>
              <w:bottom w:val="single" w:color="auto" w:sz="4" w:space="0"/>
              <w:right w:val="single" w:color="000000" w:sz="4" w:space="0"/>
            </w:tcBorders>
            <w:shd w:val="clear" w:color="auto" w:fill="auto"/>
            <w:vAlign w:val="center"/>
          </w:tcPr>
          <w:p w14:paraId="5573BFAC">
            <w:pPr>
              <w:widowControl/>
              <w:jc w:val="left"/>
              <w:rPr>
                <w:rFonts w:hint="eastAsia" w:ascii="宋体" w:hAnsi="宋体" w:cs="宋体"/>
                <w:kern w:val="0"/>
                <w:sz w:val="18"/>
                <w:szCs w:val="18"/>
              </w:rPr>
            </w:pPr>
            <w:r>
              <w:rPr>
                <w:rFonts w:hint="eastAsia" w:ascii="宋体" w:hAnsi="宋体" w:cs="宋体"/>
                <w:kern w:val="0"/>
                <w:sz w:val="18"/>
                <w:szCs w:val="18"/>
              </w:rPr>
              <w:t>热衣木江·热克甫</w:t>
            </w:r>
          </w:p>
        </w:tc>
      </w:tr>
      <w:tr w14:paraId="3BCF9E90">
        <w:tblPrEx>
          <w:tblCellMar>
            <w:top w:w="0" w:type="dxa"/>
            <w:left w:w="108" w:type="dxa"/>
            <w:bottom w:w="0" w:type="dxa"/>
            <w:right w:w="108" w:type="dxa"/>
          </w:tblCellMar>
        </w:tblPrEx>
        <w:trPr>
          <w:trHeight w:val="847" w:hRule="atLeast"/>
          <w:jc w:val="center"/>
        </w:trPr>
        <w:tc>
          <w:tcPr>
            <w:tcW w:w="24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299E3BF">
            <w:pPr>
              <w:widowControl/>
              <w:jc w:val="center"/>
              <w:rPr>
                <w:rFonts w:hint="eastAsia" w:ascii="宋体" w:hAnsi="宋体" w:cs="宋体"/>
                <w:kern w:val="0"/>
                <w:sz w:val="18"/>
                <w:szCs w:val="18"/>
              </w:rPr>
            </w:pPr>
            <w:r>
              <w:rPr>
                <w:rFonts w:hint="eastAsia" w:ascii="宋体" w:hAnsi="宋体" w:cs="宋体"/>
                <w:kern w:val="0"/>
                <w:sz w:val="18"/>
                <w:szCs w:val="18"/>
              </w:rPr>
              <w:t>项目资金（万元）</w:t>
            </w:r>
          </w:p>
        </w:tc>
        <w:tc>
          <w:tcPr>
            <w:tcW w:w="2265" w:type="dxa"/>
            <w:tcBorders>
              <w:top w:val="nil"/>
              <w:left w:val="nil"/>
              <w:bottom w:val="single" w:color="auto" w:sz="4" w:space="0"/>
              <w:right w:val="single" w:color="auto" w:sz="4" w:space="0"/>
            </w:tcBorders>
            <w:shd w:val="clear" w:color="auto" w:fill="auto"/>
            <w:vAlign w:val="center"/>
          </w:tcPr>
          <w:p w14:paraId="24C2DC39">
            <w:pPr>
              <w:widowControl/>
              <w:jc w:val="left"/>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1130" w:type="dxa"/>
            <w:tcBorders>
              <w:top w:val="nil"/>
              <w:left w:val="nil"/>
              <w:bottom w:val="single" w:color="auto" w:sz="4" w:space="0"/>
              <w:right w:val="single" w:color="auto" w:sz="4" w:space="0"/>
            </w:tcBorders>
            <w:shd w:val="clear" w:color="auto" w:fill="auto"/>
            <w:vAlign w:val="center"/>
          </w:tcPr>
          <w:p w14:paraId="62873545">
            <w:pPr>
              <w:widowControl/>
              <w:jc w:val="center"/>
              <w:rPr>
                <w:rFonts w:hint="eastAsia" w:ascii="宋体" w:hAnsi="宋体" w:cs="宋体"/>
                <w:kern w:val="0"/>
                <w:sz w:val="18"/>
                <w:szCs w:val="18"/>
              </w:rPr>
            </w:pPr>
            <w:r>
              <w:rPr>
                <w:rFonts w:hint="eastAsia" w:ascii="宋体" w:hAnsi="宋体" w:cs="宋体"/>
                <w:kern w:val="0"/>
                <w:sz w:val="18"/>
                <w:szCs w:val="18"/>
              </w:rPr>
              <w:t>300.00</w:t>
            </w:r>
          </w:p>
        </w:tc>
        <w:tc>
          <w:tcPr>
            <w:tcW w:w="1034" w:type="dxa"/>
            <w:tcBorders>
              <w:top w:val="nil"/>
              <w:left w:val="nil"/>
              <w:bottom w:val="single" w:color="auto" w:sz="4" w:space="0"/>
              <w:right w:val="single" w:color="auto" w:sz="4" w:space="0"/>
            </w:tcBorders>
            <w:shd w:val="clear" w:color="auto" w:fill="auto"/>
            <w:vAlign w:val="center"/>
          </w:tcPr>
          <w:p w14:paraId="78138B9A">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880" w:type="dxa"/>
            <w:tcBorders>
              <w:top w:val="nil"/>
              <w:left w:val="nil"/>
              <w:bottom w:val="single" w:color="auto" w:sz="4" w:space="0"/>
              <w:right w:val="single" w:color="auto" w:sz="4" w:space="0"/>
            </w:tcBorders>
            <w:shd w:val="clear" w:color="auto" w:fill="auto"/>
            <w:vAlign w:val="center"/>
          </w:tcPr>
          <w:p w14:paraId="20DF9699">
            <w:pPr>
              <w:widowControl/>
              <w:jc w:val="center"/>
              <w:rPr>
                <w:rFonts w:hint="eastAsia" w:ascii="宋体" w:hAnsi="宋体" w:cs="宋体"/>
                <w:kern w:val="0"/>
                <w:sz w:val="18"/>
                <w:szCs w:val="18"/>
              </w:rPr>
            </w:pPr>
            <w:r>
              <w:rPr>
                <w:rFonts w:hint="eastAsia" w:ascii="宋体" w:hAnsi="宋体" w:cs="宋体"/>
                <w:kern w:val="0"/>
                <w:sz w:val="18"/>
                <w:szCs w:val="18"/>
              </w:rPr>
              <w:t>300.00</w:t>
            </w:r>
          </w:p>
        </w:tc>
        <w:tc>
          <w:tcPr>
            <w:tcW w:w="864" w:type="dxa"/>
            <w:tcBorders>
              <w:top w:val="nil"/>
              <w:left w:val="nil"/>
              <w:bottom w:val="single" w:color="auto" w:sz="4" w:space="0"/>
              <w:right w:val="single" w:color="auto" w:sz="4" w:space="0"/>
            </w:tcBorders>
            <w:shd w:val="clear" w:color="auto" w:fill="auto"/>
            <w:vAlign w:val="center"/>
          </w:tcPr>
          <w:p w14:paraId="3CA1249A">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995" w:type="dxa"/>
            <w:gridSpan w:val="2"/>
            <w:tcBorders>
              <w:top w:val="single" w:color="auto" w:sz="4" w:space="0"/>
              <w:left w:val="nil"/>
              <w:bottom w:val="single" w:color="auto" w:sz="4" w:space="0"/>
              <w:right w:val="single" w:color="000000" w:sz="4" w:space="0"/>
            </w:tcBorders>
            <w:shd w:val="clear" w:color="auto" w:fill="auto"/>
            <w:vAlign w:val="center"/>
          </w:tcPr>
          <w:p w14:paraId="0D060A8E">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2A1610F8">
        <w:tblPrEx>
          <w:tblCellMar>
            <w:top w:w="0" w:type="dxa"/>
            <w:left w:w="108" w:type="dxa"/>
            <w:bottom w:w="0" w:type="dxa"/>
            <w:right w:w="108" w:type="dxa"/>
          </w:tblCellMar>
        </w:tblPrEx>
        <w:trPr>
          <w:trHeight w:val="1497" w:hRule="atLeast"/>
          <w:jc w:val="center"/>
        </w:trPr>
        <w:tc>
          <w:tcPr>
            <w:tcW w:w="24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02BDE6">
            <w:pPr>
              <w:widowControl/>
              <w:jc w:val="center"/>
              <w:rPr>
                <w:rFonts w:hint="eastAsia" w:ascii="宋体" w:hAnsi="宋体" w:cs="宋体"/>
                <w:kern w:val="0"/>
                <w:sz w:val="18"/>
                <w:szCs w:val="18"/>
              </w:rPr>
            </w:pPr>
            <w:r>
              <w:rPr>
                <w:rFonts w:hint="eastAsia" w:ascii="宋体" w:hAnsi="宋体" w:cs="宋体"/>
                <w:kern w:val="0"/>
                <w:sz w:val="18"/>
                <w:szCs w:val="18"/>
              </w:rPr>
              <w:t>项目总体目标</w:t>
            </w:r>
          </w:p>
        </w:tc>
        <w:tc>
          <w:tcPr>
            <w:tcW w:w="8168" w:type="dxa"/>
            <w:gridSpan w:val="7"/>
            <w:tcBorders>
              <w:top w:val="single" w:color="auto" w:sz="4" w:space="0"/>
              <w:left w:val="nil"/>
              <w:bottom w:val="single" w:color="auto" w:sz="4" w:space="0"/>
              <w:right w:val="single" w:color="000000" w:sz="4" w:space="0"/>
            </w:tcBorders>
            <w:shd w:val="clear" w:color="auto" w:fill="auto"/>
            <w:vAlign w:val="center"/>
          </w:tcPr>
          <w:p w14:paraId="2F3BF440">
            <w:pPr>
              <w:widowControl/>
              <w:jc w:val="left"/>
              <w:rPr>
                <w:kern w:val="0"/>
                <w:sz w:val="20"/>
                <w:szCs w:val="20"/>
              </w:rPr>
            </w:pPr>
            <w:r>
              <w:rPr>
                <w:rFonts w:hint="eastAsia"/>
                <w:sz w:val="20"/>
                <w:szCs w:val="20"/>
              </w:rPr>
              <w:t>目标1：通过白杨河流域托克逊县段运行管理，保障1.0252亿立方米供水量，保证农业灌溉用水。通过水资源管理经费投入，确保水资源保护、节约等各项最严格水资源管理工作有序推进。</w:t>
            </w:r>
            <w:r>
              <w:rPr>
                <w:rFonts w:hint="eastAsia"/>
                <w:sz w:val="20"/>
                <w:szCs w:val="20"/>
              </w:rPr>
              <w:br w:type="textWrapping"/>
            </w:r>
            <w:r>
              <w:rPr>
                <w:rFonts w:hint="eastAsia"/>
                <w:sz w:val="20"/>
                <w:szCs w:val="20"/>
              </w:rPr>
              <w:t>目标2：通过开展不少于6次水土保持监督检查，有效保持白杨河流域托克逊县段水土，提升水资源利用率。</w:t>
            </w:r>
          </w:p>
        </w:tc>
      </w:tr>
      <w:tr w14:paraId="2056A6EF">
        <w:tblPrEx>
          <w:tblCellMar>
            <w:top w:w="0" w:type="dxa"/>
            <w:left w:w="108" w:type="dxa"/>
            <w:bottom w:w="0" w:type="dxa"/>
            <w:right w:w="108" w:type="dxa"/>
          </w:tblCellMar>
        </w:tblPrEx>
        <w:trPr>
          <w:trHeight w:val="533" w:hRule="atLeast"/>
          <w:jc w:val="center"/>
        </w:trPr>
        <w:tc>
          <w:tcPr>
            <w:tcW w:w="975" w:type="dxa"/>
            <w:tcBorders>
              <w:top w:val="nil"/>
              <w:left w:val="single" w:color="auto" w:sz="4" w:space="0"/>
              <w:bottom w:val="single" w:color="auto" w:sz="4" w:space="0"/>
              <w:right w:val="single" w:color="auto" w:sz="4" w:space="0"/>
            </w:tcBorders>
            <w:shd w:val="clear" w:color="auto" w:fill="auto"/>
            <w:vAlign w:val="center"/>
          </w:tcPr>
          <w:p w14:paraId="2B95CC24">
            <w:pPr>
              <w:widowControl/>
              <w:jc w:val="center"/>
              <w:rPr>
                <w:rFonts w:hint="eastAsia" w:ascii="宋体" w:hAnsi="宋体" w:cs="宋体"/>
                <w:kern w:val="0"/>
                <w:sz w:val="18"/>
                <w:szCs w:val="18"/>
              </w:rPr>
            </w:pPr>
            <w:r>
              <w:rPr>
                <w:rFonts w:hint="eastAsia" w:ascii="宋体" w:hAnsi="宋体" w:cs="宋体"/>
                <w:kern w:val="0"/>
                <w:sz w:val="18"/>
                <w:szCs w:val="18"/>
              </w:rPr>
              <w:t>一级指标</w:t>
            </w:r>
          </w:p>
        </w:tc>
        <w:tc>
          <w:tcPr>
            <w:tcW w:w="1445" w:type="dxa"/>
            <w:tcBorders>
              <w:top w:val="nil"/>
              <w:left w:val="nil"/>
              <w:bottom w:val="single" w:color="auto" w:sz="4" w:space="0"/>
              <w:right w:val="single" w:color="auto" w:sz="4" w:space="0"/>
            </w:tcBorders>
            <w:shd w:val="clear" w:color="auto" w:fill="auto"/>
            <w:vAlign w:val="center"/>
          </w:tcPr>
          <w:p w14:paraId="2CC556F3">
            <w:pPr>
              <w:widowControl/>
              <w:jc w:val="center"/>
              <w:rPr>
                <w:rFonts w:hint="eastAsia" w:ascii="宋体" w:hAnsi="宋体" w:cs="宋体"/>
                <w:kern w:val="0"/>
                <w:sz w:val="18"/>
                <w:szCs w:val="18"/>
              </w:rPr>
            </w:pPr>
            <w:r>
              <w:rPr>
                <w:rFonts w:hint="eastAsia" w:ascii="宋体" w:hAnsi="宋体" w:cs="宋体"/>
                <w:kern w:val="0"/>
                <w:sz w:val="18"/>
                <w:szCs w:val="18"/>
              </w:rPr>
              <w:t>二级指标</w:t>
            </w:r>
          </w:p>
        </w:tc>
        <w:tc>
          <w:tcPr>
            <w:tcW w:w="2265" w:type="dxa"/>
            <w:tcBorders>
              <w:top w:val="nil"/>
              <w:left w:val="nil"/>
              <w:bottom w:val="single" w:color="auto" w:sz="4" w:space="0"/>
              <w:right w:val="single" w:color="auto" w:sz="4" w:space="0"/>
            </w:tcBorders>
            <w:shd w:val="clear" w:color="auto" w:fill="auto"/>
            <w:vAlign w:val="center"/>
          </w:tcPr>
          <w:p w14:paraId="29A561E6">
            <w:pPr>
              <w:widowControl/>
              <w:jc w:val="center"/>
              <w:rPr>
                <w:rFonts w:hint="eastAsia" w:ascii="宋体" w:hAnsi="宋体" w:cs="宋体"/>
                <w:kern w:val="0"/>
                <w:sz w:val="18"/>
                <w:szCs w:val="18"/>
              </w:rPr>
            </w:pPr>
            <w:r>
              <w:rPr>
                <w:rFonts w:hint="eastAsia" w:ascii="宋体" w:hAnsi="宋体" w:cs="宋体"/>
                <w:kern w:val="0"/>
                <w:sz w:val="18"/>
                <w:szCs w:val="18"/>
              </w:rPr>
              <w:t>三级指标</w:t>
            </w:r>
          </w:p>
        </w:tc>
        <w:tc>
          <w:tcPr>
            <w:tcW w:w="1130" w:type="dxa"/>
            <w:tcBorders>
              <w:top w:val="nil"/>
              <w:left w:val="nil"/>
              <w:bottom w:val="single" w:color="auto" w:sz="4" w:space="0"/>
              <w:right w:val="single" w:color="auto" w:sz="4" w:space="0"/>
            </w:tcBorders>
            <w:shd w:val="clear" w:color="auto" w:fill="auto"/>
            <w:vAlign w:val="center"/>
          </w:tcPr>
          <w:p w14:paraId="48A9822E">
            <w:pPr>
              <w:widowControl/>
              <w:jc w:val="center"/>
              <w:rPr>
                <w:rFonts w:hint="eastAsia" w:ascii="宋体" w:hAnsi="宋体" w:cs="宋体"/>
                <w:kern w:val="0"/>
                <w:sz w:val="18"/>
                <w:szCs w:val="18"/>
              </w:rPr>
            </w:pPr>
            <w:r>
              <w:rPr>
                <w:rFonts w:hint="eastAsia" w:ascii="宋体" w:hAnsi="宋体" w:cs="宋体"/>
                <w:kern w:val="0"/>
                <w:sz w:val="18"/>
                <w:szCs w:val="18"/>
              </w:rPr>
              <w:t>指标值</w:t>
            </w:r>
          </w:p>
        </w:tc>
        <w:tc>
          <w:tcPr>
            <w:tcW w:w="1034" w:type="dxa"/>
            <w:tcBorders>
              <w:top w:val="nil"/>
              <w:left w:val="nil"/>
              <w:bottom w:val="single" w:color="auto" w:sz="4" w:space="0"/>
              <w:right w:val="single" w:color="auto" w:sz="4" w:space="0"/>
            </w:tcBorders>
            <w:shd w:val="clear" w:color="auto" w:fill="auto"/>
            <w:vAlign w:val="center"/>
          </w:tcPr>
          <w:p w14:paraId="29F3FF72">
            <w:pPr>
              <w:widowControl/>
              <w:jc w:val="center"/>
              <w:rPr>
                <w:rFonts w:hint="eastAsia" w:ascii="宋体" w:hAnsi="宋体" w:cs="宋体"/>
                <w:kern w:val="0"/>
                <w:sz w:val="18"/>
                <w:szCs w:val="18"/>
              </w:rPr>
            </w:pPr>
            <w:r>
              <w:rPr>
                <w:rFonts w:hint="eastAsia" w:ascii="宋体" w:hAnsi="宋体" w:cs="宋体"/>
                <w:kern w:val="0"/>
                <w:sz w:val="18"/>
                <w:szCs w:val="18"/>
              </w:rPr>
              <w:t>指标值设置依据</w:t>
            </w:r>
          </w:p>
        </w:tc>
        <w:tc>
          <w:tcPr>
            <w:tcW w:w="880" w:type="dxa"/>
            <w:tcBorders>
              <w:top w:val="nil"/>
              <w:left w:val="nil"/>
              <w:bottom w:val="single" w:color="auto" w:sz="4" w:space="0"/>
              <w:right w:val="single" w:color="auto" w:sz="4" w:space="0"/>
            </w:tcBorders>
            <w:shd w:val="clear" w:color="000000" w:fill="FFFFFF"/>
            <w:vAlign w:val="center"/>
          </w:tcPr>
          <w:p w14:paraId="109B7F00">
            <w:pPr>
              <w:widowControl/>
              <w:jc w:val="center"/>
              <w:rPr>
                <w:rFonts w:hint="eastAsia" w:ascii="宋体" w:hAnsi="宋体" w:cs="宋体"/>
                <w:kern w:val="0"/>
                <w:sz w:val="18"/>
                <w:szCs w:val="18"/>
              </w:rPr>
            </w:pPr>
            <w:r>
              <w:rPr>
                <w:rFonts w:hint="eastAsia" w:ascii="宋体" w:hAnsi="宋体" w:cs="宋体"/>
                <w:kern w:val="0"/>
                <w:sz w:val="18"/>
                <w:szCs w:val="18"/>
              </w:rPr>
              <w:t>上年完成值</w:t>
            </w:r>
          </w:p>
        </w:tc>
        <w:tc>
          <w:tcPr>
            <w:tcW w:w="864" w:type="dxa"/>
            <w:tcBorders>
              <w:top w:val="nil"/>
              <w:left w:val="nil"/>
              <w:bottom w:val="single" w:color="auto" w:sz="4" w:space="0"/>
              <w:right w:val="single" w:color="auto" w:sz="4" w:space="0"/>
            </w:tcBorders>
            <w:shd w:val="clear" w:color="auto" w:fill="auto"/>
            <w:vAlign w:val="center"/>
          </w:tcPr>
          <w:p w14:paraId="3863DA86">
            <w:pPr>
              <w:widowControl/>
              <w:jc w:val="center"/>
              <w:rPr>
                <w:rFonts w:hint="eastAsia" w:ascii="宋体" w:hAnsi="宋体" w:cs="宋体"/>
                <w:kern w:val="0"/>
                <w:sz w:val="18"/>
                <w:szCs w:val="18"/>
              </w:rPr>
            </w:pPr>
            <w:r>
              <w:rPr>
                <w:rFonts w:hint="eastAsia" w:ascii="宋体" w:hAnsi="宋体" w:cs="宋体"/>
                <w:kern w:val="0"/>
                <w:sz w:val="18"/>
                <w:szCs w:val="18"/>
              </w:rPr>
              <w:t>指标分值权重</w:t>
            </w:r>
          </w:p>
        </w:tc>
        <w:tc>
          <w:tcPr>
            <w:tcW w:w="1166" w:type="dxa"/>
            <w:tcBorders>
              <w:top w:val="nil"/>
              <w:left w:val="nil"/>
              <w:bottom w:val="single" w:color="auto" w:sz="4" w:space="0"/>
              <w:right w:val="single" w:color="auto" w:sz="4" w:space="0"/>
            </w:tcBorders>
            <w:shd w:val="clear" w:color="auto" w:fill="auto"/>
            <w:vAlign w:val="center"/>
          </w:tcPr>
          <w:p w14:paraId="69C31102">
            <w:pPr>
              <w:widowControl/>
              <w:jc w:val="center"/>
              <w:rPr>
                <w:rFonts w:hint="eastAsia" w:ascii="宋体" w:hAnsi="宋体" w:cs="宋体"/>
                <w:kern w:val="0"/>
                <w:sz w:val="18"/>
                <w:szCs w:val="18"/>
              </w:rPr>
            </w:pPr>
            <w:r>
              <w:rPr>
                <w:rFonts w:hint="eastAsia" w:ascii="宋体" w:hAnsi="宋体" w:cs="宋体"/>
                <w:kern w:val="0"/>
                <w:sz w:val="18"/>
                <w:szCs w:val="18"/>
              </w:rPr>
              <w:t>指标赋分规则</w:t>
            </w:r>
          </w:p>
        </w:tc>
        <w:tc>
          <w:tcPr>
            <w:tcW w:w="829" w:type="dxa"/>
            <w:tcBorders>
              <w:top w:val="nil"/>
              <w:left w:val="nil"/>
              <w:bottom w:val="single" w:color="auto" w:sz="4" w:space="0"/>
              <w:right w:val="single" w:color="auto" w:sz="4" w:space="0"/>
            </w:tcBorders>
            <w:shd w:val="clear" w:color="auto" w:fill="auto"/>
            <w:vAlign w:val="center"/>
          </w:tcPr>
          <w:p w14:paraId="7B705AC1">
            <w:pPr>
              <w:widowControl/>
              <w:jc w:val="center"/>
              <w:rPr>
                <w:rFonts w:hint="eastAsia" w:ascii="宋体" w:hAnsi="宋体" w:cs="宋体"/>
                <w:kern w:val="0"/>
                <w:sz w:val="18"/>
                <w:szCs w:val="18"/>
              </w:rPr>
            </w:pPr>
            <w:r>
              <w:rPr>
                <w:rFonts w:hint="eastAsia" w:ascii="宋体" w:hAnsi="宋体" w:cs="宋体"/>
                <w:kern w:val="0"/>
                <w:sz w:val="18"/>
                <w:szCs w:val="18"/>
              </w:rPr>
              <w:t>佐证资料</w:t>
            </w:r>
          </w:p>
        </w:tc>
      </w:tr>
      <w:tr w14:paraId="29F28916">
        <w:tblPrEx>
          <w:tblCellMar>
            <w:top w:w="0" w:type="dxa"/>
            <w:left w:w="108" w:type="dxa"/>
            <w:bottom w:w="0" w:type="dxa"/>
            <w:right w:w="108" w:type="dxa"/>
          </w:tblCellMar>
        </w:tblPrEx>
        <w:trPr>
          <w:trHeight w:val="533" w:hRule="atLeast"/>
          <w:jc w:val="center"/>
        </w:trPr>
        <w:tc>
          <w:tcPr>
            <w:tcW w:w="975" w:type="dxa"/>
            <w:vMerge w:val="restart"/>
            <w:tcBorders>
              <w:top w:val="nil"/>
              <w:left w:val="single" w:color="auto" w:sz="4" w:space="0"/>
              <w:bottom w:val="single" w:color="auto" w:sz="4" w:space="0"/>
              <w:right w:val="single" w:color="auto" w:sz="4" w:space="0"/>
            </w:tcBorders>
            <w:shd w:val="clear" w:color="auto" w:fill="auto"/>
            <w:vAlign w:val="center"/>
          </w:tcPr>
          <w:p w14:paraId="374EEC60">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445" w:type="dxa"/>
            <w:vMerge w:val="restart"/>
            <w:tcBorders>
              <w:top w:val="nil"/>
              <w:left w:val="single" w:color="auto" w:sz="4" w:space="0"/>
              <w:bottom w:val="nil"/>
              <w:right w:val="single" w:color="auto" w:sz="4" w:space="0"/>
            </w:tcBorders>
            <w:shd w:val="clear" w:color="auto" w:fill="auto"/>
            <w:vAlign w:val="center"/>
          </w:tcPr>
          <w:p w14:paraId="69CEF8A3">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265" w:type="dxa"/>
            <w:tcBorders>
              <w:top w:val="nil"/>
              <w:left w:val="nil"/>
              <w:bottom w:val="single" w:color="auto" w:sz="4" w:space="0"/>
              <w:right w:val="single" w:color="auto" w:sz="4" w:space="0"/>
            </w:tcBorders>
            <w:shd w:val="clear" w:color="auto" w:fill="auto"/>
            <w:vAlign w:val="center"/>
          </w:tcPr>
          <w:p w14:paraId="44257648">
            <w:pPr>
              <w:widowControl/>
              <w:jc w:val="center"/>
              <w:rPr>
                <w:rFonts w:hint="eastAsia" w:ascii="宋体" w:hAnsi="宋体" w:cs="宋体"/>
                <w:kern w:val="0"/>
                <w:sz w:val="18"/>
                <w:szCs w:val="18"/>
              </w:rPr>
            </w:pPr>
            <w:r>
              <w:rPr>
                <w:rFonts w:hint="eastAsia"/>
                <w:sz w:val="20"/>
                <w:szCs w:val="20"/>
              </w:rPr>
              <w:t>白杨河流域托克逊县段供水量</w:t>
            </w:r>
          </w:p>
        </w:tc>
        <w:tc>
          <w:tcPr>
            <w:tcW w:w="1130" w:type="dxa"/>
            <w:tcBorders>
              <w:top w:val="nil"/>
              <w:left w:val="nil"/>
              <w:bottom w:val="single" w:color="auto" w:sz="4" w:space="0"/>
              <w:right w:val="single" w:color="auto" w:sz="4" w:space="0"/>
            </w:tcBorders>
            <w:shd w:val="clear" w:color="auto" w:fill="auto"/>
            <w:vAlign w:val="center"/>
          </w:tcPr>
          <w:p w14:paraId="6C3785AA">
            <w:pPr>
              <w:widowControl/>
              <w:jc w:val="center"/>
              <w:rPr>
                <w:rFonts w:hint="eastAsia" w:ascii="宋体" w:hAnsi="宋体" w:cs="宋体"/>
                <w:kern w:val="0"/>
                <w:sz w:val="18"/>
                <w:szCs w:val="18"/>
              </w:rPr>
            </w:pPr>
            <w:r>
              <w:rPr>
                <w:rFonts w:hint="eastAsia"/>
                <w:sz w:val="20"/>
                <w:szCs w:val="20"/>
              </w:rPr>
              <w:t>=1.0252亿立方米</w:t>
            </w:r>
          </w:p>
        </w:tc>
        <w:tc>
          <w:tcPr>
            <w:tcW w:w="1034" w:type="dxa"/>
            <w:tcBorders>
              <w:top w:val="nil"/>
              <w:left w:val="nil"/>
              <w:bottom w:val="single" w:color="auto" w:sz="4" w:space="0"/>
              <w:right w:val="single" w:color="auto" w:sz="4" w:space="0"/>
            </w:tcBorders>
            <w:shd w:val="clear" w:color="auto" w:fill="auto"/>
            <w:vAlign w:val="center"/>
          </w:tcPr>
          <w:p w14:paraId="290FBEF9">
            <w:pPr>
              <w:widowControl/>
              <w:jc w:val="center"/>
              <w:rPr>
                <w:rFonts w:hint="eastAsia" w:ascii="宋体" w:hAnsi="宋体" w:cs="宋体"/>
                <w:kern w:val="0"/>
                <w:sz w:val="18"/>
                <w:szCs w:val="18"/>
              </w:rPr>
            </w:pPr>
            <w:r>
              <w:rPr>
                <w:rFonts w:hint="eastAsia"/>
                <w:sz w:val="20"/>
                <w:szCs w:val="20"/>
              </w:rPr>
              <w:t>计划标准</w:t>
            </w:r>
          </w:p>
        </w:tc>
        <w:tc>
          <w:tcPr>
            <w:tcW w:w="880" w:type="dxa"/>
            <w:tcBorders>
              <w:top w:val="nil"/>
              <w:left w:val="nil"/>
              <w:bottom w:val="single" w:color="auto" w:sz="4" w:space="0"/>
              <w:right w:val="single" w:color="auto" w:sz="4" w:space="0"/>
            </w:tcBorders>
            <w:shd w:val="clear" w:color="auto" w:fill="auto"/>
            <w:vAlign w:val="center"/>
          </w:tcPr>
          <w:p w14:paraId="5C1E25CE">
            <w:pPr>
              <w:widowControl/>
              <w:jc w:val="center"/>
              <w:rPr>
                <w:rFonts w:hint="eastAsia" w:ascii="宋体" w:hAnsi="宋体" w:cs="宋体"/>
                <w:kern w:val="0"/>
                <w:sz w:val="18"/>
                <w:szCs w:val="18"/>
              </w:rPr>
            </w:pPr>
            <w:r>
              <w:rPr>
                <w:rFonts w:hint="eastAsia"/>
                <w:sz w:val="20"/>
                <w:szCs w:val="20"/>
              </w:rPr>
              <w:t>-</w:t>
            </w:r>
          </w:p>
        </w:tc>
        <w:tc>
          <w:tcPr>
            <w:tcW w:w="864" w:type="dxa"/>
            <w:tcBorders>
              <w:top w:val="nil"/>
              <w:left w:val="nil"/>
              <w:bottom w:val="single" w:color="auto" w:sz="4" w:space="0"/>
              <w:right w:val="single" w:color="auto" w:sz="4" w:space="0"/>
            </w:tcBorders>
            <w:shd w:val="clear" w:color="auto" w:fill="auto"/>
            <w:vAlign w:val="center"/>
          </w:tcPr>
          <w:p w14:paraId="0B9D3764">
            <w:pPr>
              <w:widowControl/>
              <w:jc w:val="center"/>
              <w:rPr>
                <w:rFonts w:hint="eastAsia" w:ascii="宋体" w:hAnsi="宋体" w:cs="宋体"/>
                <w:kern w:val="0"/>
                <w:sz w:val="18"/>
                <w:szCs w:val="18"/>
              </w:rPr>
            </w:pPr>
            <w:r>
              <w:rPr>
                <w:rFonts w:hint="eastAsia"/>
                <w:sz w:val="20"/>
                <w:szCs w:val="20"/>
              </w:rPr>
              <w:t>10</w:t>
            </w:r>
          </w:p>
        </w:tc>
        <w:tc>
          <w:tcPr>
            <w:tcW w:w="1166" w:type="dxa"/>
            <w:tcBorders>
              <w:top w:val="nil"/>
              <w:left w:val="nil"/>
              <w:bottom w:val="single" w:color="auto" w:sz="4" w:space="0"/>
              <w:right w:val="single" w:color="auto" w:sz="4" w:space="0"/>
            </w:tcBorders>
            <w:shd w:val="clear" w:color="auto" w:fill="auto"/>
            <w:vAlign w:val="center"/>
          </w:tcPr>
          <w:p w14:paraId="2962ABDB">
            <w:pPr>
              <w:widowControl/>
              <w:jc w:val="center"/>
              <w:rPr>
                <w:rFonts w:hint="eastAsia" w:ascii="宋体" w:hAnsi="宋体" w:cs="宋体"/>
                <w:kern w:val="0"/>
                <w:sz w:val="18"/>
                <w:szCs w:val="18"/>
              </w:rPr>
            </w:pPr>
            <w:r>
              <w:rPr>
                <w:rFonts w:hint="eastAsia"/>
                <w:sz w:val="20"/>
                <w:szCs w:val="20"/>
              </w:rPr>
              <w:t>按照完成比例赋分</w:t>
            </w:r>
          </w:p>
        </w:tc>
        <w:tc>
          <w:tcPr>
            <w:tcW w:w="829" w:type="dxa"/>
            <w:tcBorders>
              <w:top w:val="nil"/>
              <w:left w:val="nil"/>
              <w:bottom w:val="single" w:color="auto" w:sz="4" w:space="0"/>
              <w:right w:val="single" w:color="auto" w:sz="4" w:space="0"/>
            </w:tcBorders>
            <w:shd w:val="clear" w:color="auto" w:fill="auto"/>
            <w:vAlign w:val="center"/>
          </w:tcPr>
          <w:p w14:paraId="4967B0B2">
            <w:pPr>
              <w:widowControl/>
              <w:jc w:val="center"/>
              <w:rPr>
                <w:rFonts w:hint="eastAsia" w:ascii="宋体" w:hAnsi="宋体" w:cs="宋体"/>
                <w:kern w:val="0"/>
                <w:sz w:val="18"/>
                <w:szCs w:val="18"/>
              </w:rPr>
            </w:pPr>
            <w:r>
              <w:rPr>
                <w:rFonts w:hint="eastAsia"/>
                <w:sz w:val="20"/>
                <w:szCs w:val="20"/>
              </w:rPr>
              <w:t>工作资料</w:t>
            </w:r>
          </w:p>
        </w:tc>
      </w:tr>
      <w:tr w14:paraId="7EB4213E">
        <w:tblPrEx>
          <w:tblCellMar>
            <w:top w:w="0" w:type="dxa"/>
            <w:left w:w="108" w:type="dxa"/>
            <w:bottom w:w="0" w:type="dxa"/>
            <w:right w:w="108" w:type="dxa"/>
          </w:tblCellMar>
        </w:tblPrEx>
        <w:trPr>
          <w:trHeight w:val="533" w:hRule="atLeast"/>
          <w:jc w:val="center"/>
        </w:trPr>
        <w:tc>
          <w:tcPr>
            <w:tcW w:w="975" w:type="dxa"/>
            <w:vMerge w:val="continue"/>
            <w:tcBorders>
              <w:top w:val="nil"/>
              <w:left w:val="single" w:color="auto" w:sz="4" w:space="0"/>
              <w:bottom w:val="single" w:color="auto" w:sz="4" w:space="0"/>
              <w:right w:val="single" w:color="auto" w:sz="4" w:space="0"/>
            </w:tcBorders>
            <w:vAlign w:val="center"/>
          </w:tcPr>
          <w:p w14:paraId="5881E476">
            <w:pPr>
              <w:widowControl/>
              <w:jc w:val="left"/>
              <w:rPr>
                <w:rFonts w:hint="eastAsia" w:ascii="宋体" w:hAnsi="宋体" w:cs="宋体"/>
                <w:kern w:val="0"/>
                <w:sz w:val="18"/>
                <w:szCs w:val="18"/>
              </w:rPr>
            </w:pPr>
          </w:p>
        </w:tc>
        <w:tc>
          <w:tcPr>
            <w:tcW w:w="1445" w:type="dxa"/>
            <w:vMerge w:val="continue"/>
            <w:tcBorders>
              <w:top w:val="nil"/>
              <w:left w:val="single" w:color="auto" w:sz="4" w:space="0"/>
              <w:bottom w:val="nil"/>
              <w:right w:val="single" w:color="auto" w:sz="4" w:space="0"/>
            </w:tcBorders>
            <w:vAlign w:val="center"/>
          </w:tcPr>
          <w:p w14:paraId="0A266A0C">
            <w:pPr>
              <w:widowControl/>
              <w:jc w:val="left"/>
              <w:rPr>
                <w:rFonts w:hint="eastAsia" w:ascii="宋体" w:hAnsi="宋体" w:cs="宋体"/>
                <w:kern w:val="0"/>
                <w:sz w:val="18"/>
                <w:szCs w:val="18"/>
              </w:rPr>
            </w:pPr>
          </w:p>
        </w:tc>
        <w:tc>
          <w:tcPr>
            <w:tcW w:w="2265" w:type="dxa"/>
            <w:tcBorders>
              <w:top w:val="nil"/>
              <w:left w:val="nil"/>
              <w:bottom w:val="single" w:color="auto" w:sz="4" w:space="0"/>
              <w:right w:val="single" w:color="auto" w:sz="4" w:space="0"/>
            </w:tcBorders>
            <w:shd w:val="clear" w:color="auto" w:fill="auto"/>
            <w:vAlign w:val="center"/>
          </w:tcPr>
          <w:p w14:paraId="7EBF0667">
            <w:pPr>
              <w:widowControl/>
              <w:jc w:val="center"/>
              <w:rPr>
                <w:rFonts w:hint="eastAsia" w:ascii="宋体" w:hAnsi="宋体" w:cs="宋体"/>
                <w:kern w:val="0"/>
                <w:sz w:val="18"/>
                <w:szCs w:val="18"/>
              </w:rPr>
            </w:pPr>
            <w:r>
              <w:rPr>
                <w:rFonts w:hint="eastAsia"/>
                <w:sz w:val="20"/>
                <w:szCs w:val="20"/>
              </w:rPr>
              <w:t>开展水土保持监督检查次数</w:t>
            </w:r>
          </w:p>
        </w:tc>
        <w:tc>
          <w:tcPr>
            <w:tcW w:w="1130" w:type="dxa"/>
            <w:tcBorders>
              <w:top w:val="nil"/>
              <w:left w:val="nil"/>
              <w:bottom w:val="single" w:color="auto" w:sz="4" w:space="0"/>
              <w:right w:val="single" w:color="auto" w:sz="4" w:space="0"/>
            </w:tcBorders>
            <w:shd w:val="clear" w:color="auto" w:fill="auto"/>
            <w:vAlign w:val="center"/>
          </w:tcPr>
          <w:p w14:paraId="01659888">
            <w:pPr>
              <w:widowControl/>
              <w:jc w:val="center"/>
              <w:rPr>
                <w:rFonts w:hint="eastAsia" w:ascii="宋体" w:hAnsi="宋体" w:cs="宋体"/>
                <w:kern w:val="0"/>
                <w:sz w:val="18"/>
                <w:szCs w:val="18"/>
              </w:rPr>
            </w:pPr>
            <w:r>
              <w:rPr>
                <w:rFonts w:hint="eastAsia"/>
                <w:sz w:val="20"/>
                <w:szCs w:val="20"/>
              </w:rPr>
              <w:t>≥6次</w:t>
            </w:r>
          </w:p>
        </w:tc>
        <w:tc>
          <w:tcPr>
            <w:tcW w:w="1034" w:type="dxa"/>
            <w:tcBorders>
              <w:top w:val="nil"/>
              <w:left w:val="nil"/>
              <w:bottom w:val="single" w:color="auto" w:sz="4" w:space="0"/>
              <w:right w:val="single" w:color="auto" w:sz="4" w:space="0"/>
            </w:tcBorders>
            <w:shd w:val="clear" w:color="auto" w:fill="auto"/>
            <w:vAlign w:val="center"/>
          </w:tcPr>
          <w:p w14:paraId="3199374E">
            <w:pPr>
              <w:widowControl/>
              <w:jc w:val="center"/>
              <w:rPr>
                <w:rFonts w:hint="eastAsia" w:ascii="宋体" w:hAnsi="宋体" w:cs="宋体"/>
                <w:kern w:val="0"/>
                <w:sz w:val="18"/>
                <w:szCs w:val="18"/>
              </w:rPr>
            </w:pPr>
            <w:r>
              <w:rPr>
                <w:rFonts w:hint="eastAsia"/>
                <w:sz w:val="20"/>
                <w:szCs w:val="20"/>
              </w:rPr>
              <w:t>计划标准</w:t>
            </w:r>
          </w:p>
        </w:tc>
        <w:tc>
          <w:tcPr>
            <w:tcW w:w="880" w:type="dxa"/>
            <w:tcBorders>
              <w:top w:val="nil"/>
              <w:left w:val="nil"/>
              <w:bottom w:val="single" w:color="auto" w:sz="4" w:space="0"/>
              <w:right w:val="single" w:color="auto" w:sz="4" w:space="0"/>
            </w:tcBorders>
            <w:shd w:val="clear" w:color="auto" w:fill="auto"/>
            <w:vAlign w:val="center"/>
          </w:tcPr>
          <w:p w14:paraId="5DEB7105">
            <w:pPr>
              <w:widowControl/>
              <w:jc w:val="center"/>
              <w:rPr>
                <w:rFonts w:hint="eastAsia" w:ascii="宋体" w:hAnsi="宋体" w:cs="宋体"/>
                <w:kern w:val="0"/>
                <w:sz w:val="18"/>
                <w:szCs w:val="18"/>
              </w:rPr>
            </w:pPr>
            <w:r>
              <w:rPr>
                <w:rFonts w:hint="eastAsia"/>
                <w:sz w:val="20"/>
                <w:szCs w:val="20"/>
              </w:rPr>
              <w:t>-</w:t>
            </w:r>
          </w:p>
        </w:tc>
        <w:tc>
          <w:tcPr>
            <w:tcW w:w="864" w:type="dxa"/>
            <w:tcBorders>
              <w:top w:val="nil"/>
              <w:left w:val="nil"/>
              <w:bottom w:val="single" w:color="auto" w:sz="4" w:space="0"/>
              <w:right w:val="single" w:color="auto" w:sz="4" w:space="0"/>
            </w:tcBorders>
            <w:shd w:val="clear" w:color="auto" w:fill="auto"/>
            <w:vAlign w:val="center"/>
          </w:tcPr>
          <w:p w14:paraId="2C5BAF50">
            <w:pPr>
              <w:widowControl/>
              <w:jc w:val="center"/>
              <w:rPr>
                <w:rFonts w:hint="eastAsia" w:ascii="宋体" w:hAnsi="宋体" w:cs="宋体"/>
                <w:kern w:val="0"/>
                <w:sz w:val="18"/>
                <w:szCs w:val="18"/>
              </w:rPr>
            </w:pPr>
            <w:r>
              <w:rPr>
                <w:rFonts w:hint="eastAsia"/>
                <w:sz w:val="20"/>
                <w:szCs w:val="20"/>
              </w:rPr>
              <w:t>10</w:t>
            </w:r>
          </w:p>
        </w:tc>
        <w:tc>
          <w:tcPr>
            <w:tcW w:w="1166" w:type="dxa"/>
            <w:tcBorders>
              <w:top w:val="nil"/>
              <w:left w:val="nil"/>
              <w:bottom w:val="single" w:color="auto" w:sz="4" w:space="0"/>
              <w:right w:val="single" w:color="auto" w:sz="4" w:space="0"/>
            </w:tcBorders>
            <w:shd w:val="clear" w:color="auto" w:fill="auto"/>
            <w:vAlign w:val="center"/>
          </w:tcPr>
          <w:p w14:paraId="54614DCD">
            <w:pPr>
              <w:widowControl/>
              <w:jc w:val="center"/>
              <w:rPr>
                <w:rFonts w:hint="eastAsia" w:ascii="宋体" w:hAnsi="宋体" w:cs="宋体"/>
                <w:kern w:val="0"/>
                <w:sz w:val="18"/>
                <w:szCs w:val="18"/>
              </w:rPr>
            </w:pPr>
            <w:r>
              <w:rPr>
                <w:rFonts w:hint="eastAsia"/>
                <w:sz w:val="20"/>
                <w:szCs w:val="20"/>
              </w:rPr>
              <w:t>按照完成比例赋分</w:t>
            </w:r>
          </w:p>
        </w:tc>
        <w:tc>
          <w:tcPr>
            <w:tcW w:w="829" w:type="dxa"/>
            <w:tcBorders>
              <w:top w:val="nil"/>
              <w:left w:val="nil"/>
              <w:bottom w:val="single" w:color="auto" w:sz="4" w:space="0"/>
              <w:right w:val="single" w:color="auto" w:sz="4" w:space="0"/>
            </w:tcBorders>
            <w:shd w:val="clear" w:color="auto" w:fill="auto"/>
            <w:vAlign w:val="center"/>
          </w:tcPr>
          <w:p w14:paraId="33F2A517">
            <w:pPr>
              <w:widowControl/>
              <w:jc w:val="center"/>
              <w:rPr>
                <w:rFonts w:hint="eastAsia" w:ascii="宋体" w:hAnsi="宋体" w:cs="宋体"/>
                <w:kern w:val="0"/>
                <w:sz w:val="18"/>
                <w:szCs w:val="18"/>
              </w:rPr>
            </w:pPr>
            <w:r>
              <w:rPr>
                <w:rFonts w:hint="eastAsia"/>
                <w:sz w:val="20"/>
                <w:szCs w:val="20"/>
              </w:rPr>
              <w:t>工作资料</w:t>
            </w:r>
          </w:p>
        </w:tc>
      </w:tr>
      <w:tr w14:paraId="2211E1F5">
        <w:tblPrEx>
          <w:tblCellMar>
            <w:top w:w="0" w:type="dxa"/>
            <w:left w:w="108" w:type="dxa"/>
            <w:bottom w:w="0" w:type="dxa"/>
            <w:right w:w="108" w:type="dxa"/>
          </w:tblCellMar>
        </w:tblPrEx>
        <w:trPr>
          <w:trHeight w:val="533" w:hRule="atLeast"/>
          <w:jc w:val="center"/>
        </w:trPr>
        <w:tc>
          <w:tcPr>
            <w:tcW w:w="975" w:type="dxa"/>
            <w:vMerge w:val="continue"/>
            <w:tcBorders>
              <w:top w:val="nil"/>
              <w:left w:val="single" w:color="auto" w:sz="4" w:space="0"/>
              <w:bottom w:val="single" w:color="auto" w:sz="4" w:space="0"/>
              <w:right w:val="single" w:color="auto" w:sz="4" w:space="0"/>
            </w:tcBorders>
            <w:vAlign w:val="center"/>
          </w:tcPr>
          <w:p w14:paraId="16431879">
            <w:pPr>
              <w:widowControl/>
              <w:jc w:val="left"/>
              <w:rPr>
                <w:rFonts w:hint="eastAsia" w:ascii="宋体" w:hAnsi="宋体" w:cs="宋体"/>
                <w:kern w:val="0"/>
                <w:sz w:val="18"/>
                <w:szCs w:val="18"/>
              </w:rPr>
            </w:pPr>
          </w:p>
        </w:tc>
        <w:tc>
          <w:tcPr>
            <w:tcW w:w="1445" w:type="dxa"/>
            <w:tcBorders>
              <w:top w:val="single" w:color="auto" w:sz="4" w:space="0"/>
              <w:left w:val="single" w:color="auto" w:sz="4" w:space="0"/>
              <w:bottom w:val="nil"/>
              <w:right w:val="single" w:color="auto" w:sz="4" w:space="0"/>
            </w:tcBorders>
            <w:shd w:val="clear" w:color="auto" w:fill="auto"/>
            <w:vAlign w:val="center"/>
          </w:tcPr>
          <w:p w14:paraId="270E9CA5">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265" w:type="dxa"/>
            <w:tcBorders>
              <w:top w:val="nil"/>
              <w:left w:val="nil"/>
              <w:bottom w:val="single" w:color="auto" w:sz="4" w:space="0"/>
              <w:right w:val="single" w:color="auto" w:sz="4" w:space="0"/>
            </w:tcBorders>
            <w:shd w:val="clear" w:color="auto" w:fill="auto"/>
            <w:vAlign w:val="center"/>
          </w:tcPr>
          <w:p w14:paraId="769C32BD">
            <w:pPr>
              <w:widowControl/>
              <w:jc w:val="center"/>
              <w:rPr>
                <w:rFonts w:hint="eastAsia" w:ascii="宋体" w:hAnsi="宋体" w:cs="宋体"/>
                <w:kern w:val="0"/>
                <w:sz w:val="18"/>
                <w:szCs w:val="18"/>
              </w:rPr>
            </w:pPr>
            <w:r>
              <w:rPr>
                <w:rFonts w:hint="eastAsia"/>
                <w:sz w:val="20"/>
                <w:szCs w:val="20"/>
              </w:rPr>
              <w:t>监督检查工作完成率</w:t>
            </w:r>
          </w:p>
        </w:tc>
        <w:tc>
          <w:tcPr>
            <w:tcW w:w="1130" w:type="dxa"/>
            <w:tcBorders>
              <w:top w:val="nil"/>
              <w:left w:val="nil"/>
              <w:bottom w:val="single" w:color="auto" w:sz="4" w:space="0"/>
              <w:right w:val="single" w:color="auto" w:sz="4" w:space="0"/>
            </w:tcBorders>
            <w:shd w:val="clear" w:color="auto" w:fill="auto"/>
            <w:vAlign w:val="center"/>
          </w:tcPr>
          <w:p w14:paraId="615383D4">
            <w:pPr>
              <w:widowControl/>
              <w:jc w:val="center"/>
              <w:rPr>
                <w:rFonts w:hint="eastAsia" w:ascii="宋体" w:hAnsi="宋体" w:cs="宋体"/>
                <w:kern w:val="0"/>
                <w:sz w:val="18"/>
                <w:szCs w:val="18"/>
              </w:rPr>
            </w:pPr>
            <w:r>
              <w:rPr>
                <w:rFonts w:hint="eastAsia"/>
                <w:sz w:val="20"/>
                <w:szCs w:val="20"/>
              </w:rPr>
              <w:t>=100%</w:t>
            </w:r>
          </w:p>
        </w:tc>
        <w:tc>
          <w:tcPr>
            <w:tcW w:w="1034" w:type="dxa"/>
            <w:tcBorders>
              <w:top w:val="nil"/>
              <w:left w:val="nil"/>
              <w:bottom w:val="single" w:color="auto" w:sz="4" w:space="0"/>
              <w:right w:val="single" w:color="auto" w:sz="4" w:space="0"/>
            </w:tcBorders>
            <w:shd w:val="clear" w:color="auto" w:fill="auto"/>
            <w:vAlign w:val="center"/>
          </w:tcPr>
          <w:p w14:paraId="5BF54FEE">
            <w:pPr>
              <w:widowControl/>
              <w:jc w:val="center"/>
              <w:rPr>
                <w:rFonts w:hint="eastAsia" w:ascii="宋体" w:hAnsi="宋体" w:cs="宋体"/>
                <w:kern w:val="0"/>
                <w:sz w:val="18"/>
                <w:szCs w:val="18"/>
              </w:rPr>
            </w:pPr>
            <w:r>
              <w:rPr>
                <w:rFonts w:hint="eastAsia"/>
                <w:sz w:val="20"/>
                <w:szCs w:val="20"/>
              </w:rPr>
              <w:t>计划标准</w:t>
            </w:r>
          </w:p>
        </w:tc>
        <w:tc>
          <w:tcPr>
            <w:tcW w:w="880" w:type="dxa"/>
            <w:tcBorders>
              <w:top w:val="nil"/>
              <w:left w:val="nil"/>
              <w:bottom w:val="single" w:color="auto" w:sz="4" w:space="0"/>
              <w:right w:val="single" w:color="auto" w:sz="4" w:space="0"/>
            </w:tcBorders>
            <w:shd w:val="clear" w:color="auto" w:fill="auto"/>
            <w:vAlign w:val="center"/>
          </w:tcPr>
          <w:p w14:paraId="6D083739">
            <w:pPr>
              <w:widowControl/>
              <w:jc w:val="center"/>
              <w:rPr>
                <w:rFonts w:hint="eastAsia" w:ascii="宋体" w:hAnsi="宋体" w:cs="宋体"/>
                <w:kern w:val="0"/>
                <w:sz w:val="18"/>
                <w:szCs w:val="18"/>
              </w:rPr>
            </w:pPr>
            <w:r>
              <w:rPr>
                <w:rFonts w:hint="eastAsia"/>
                <w:sz w:val="20"/>
                <w:szCs w:val="20"/>
              </w:rPr>
              <w:t>-</w:t>
            </w:r>
          </w:p>
        </w:tc>
        <w:tc>
          <w:tcPr>
            <w:tcW w:w="864" w:type="dxa"/>
            <w:tcBorders>
              <w:top w:val="nil"/>
              <w:left w:val="nil"/>
              <w:bottom w:val="single" w:color="auto" w:sz="4" w:space="0"/>
              <w:right w:val="single" w:color="auto" w:sz="4" w:space="0"/>
            </w:tcBorders>
            <w:shd w:val="clear" w:color="auto" w:fill="auto"/>
            <w:vAlign w:val="center"/>
          </w:tcPr>
          <w:p w14:paraId="6F3B76C5">
            <w:pPr>
              <w:widowControl/>
              <w:jc w:val="center"/>
              <w:rPr>
                <w:rFonts w:hint="eastAsia" w:ascii="宋体" w:hAnsi="宋体" w:cs="宋体"/>
                <w:kern w:val="0"/>
                <w:sz w:val="18"/>
                <w:szCs w:val="18"/>
              </w:rPr>
            </w:pPr>
            <w:r>
              <w:rPr>
                <w:rFonts w:hint="eastAsia"/>
                <w:sz w:val="20"/>
                <w:szCs w:val="20"/>
              </w:rPr>
              <w:t>10</w:t>
            </w:r>
          </w:p>
        </w:tc>
        <w:tc>
          <w:tcPr>
            <w:tcW w:w="1166" w:type="dxa"/>
            <w:tcBorders>
              <w:top w:val="nil"/>
              <w:left w:val="nil"/>
              <w:bottom w:val="single" w:color="auto" w:sz="4" w:space="0"/>
              <w:right w:val="single" w:color="auto" w:sz="4" w:space="0"/>
            </w:tcBorders>
            <w:shd w:val="clear" w:color="auto" w:fill="auto"/>
            <w:vAlign w:val="center"/>
          </w:tcPr>
          <w:p w14:paraId="57486784">
            <w:pPr>
              <w:widowControl/>
              <w:jc w:val="center"/>
              <w:rPr>
                <w:rFonts w:hint="eastAsia" w:ascii="宋体" w:hAnsi="宋体" w:cs="宋体"/>
                <w:kern w:val="0"/>
                <w:sz w:val="18"/>
                <w:szCs w:val="18"/>
              </w:rPr>
            </w:pPr>
            <w:r>
              <w:rPr>
                <w:rFonts w:hint="eastAsia"/>
                <w:sz w:val="20"/>
                <w:szCs w:val="20"/>
              </w:rPr>
              <w:t>按照完成比例赋分</w:t>
            </w:r>
          </w:p>
        </w:tc>
        <w:tc>
          <w:tcPr>
            <w:tcW w:w="829" w:type="dxa"/>
            <w:tcBorders>
              <w:top w:val="nil"/>
              <w:left w:val="nil"/>
              <w:bottom w:val="single" w:color="auto" w:sz="4" w:space="0"/>
              <w:right w:val="single" w:color="auto" w:sz="4" w:space="0"/>
            </w:tcBorders>
            <w:shd w:val="clear" w:color="auto" w:fill="auto"/>
            <w:vAlign w:val="center"/>
          </w:tcPr>
          <w:p w14:paraId="0FB807DA">
            <w:pPr>
              <w:widowControl/>
              <w:jc w:val="center"/>
              <w:rPr>
                <w:rFonts w:hint="eastAsia" w:ascii="宋体" w:hAnsi="宋体" w:cs="宋体"/>
                <w:kern w:val="0"/>
                <w:sz w:val="18"/>
                <w:szCs w:val="18"/>
              </w:rPr>
            </w:pPr>
            <w:r>
              <w:rPr>
                <w:rFonts w:hint="eastAsia"/>
                <w:sz w:val="20"/>
                <w:szCs w:val="20"/>
              </w:rPr>
              <w:t>工作资料</w:t>
            </w:r>
          </w:p>
        </w:tc>
      </w:tr>
      <w:tr w14:paraId="6F7B8A51">
        <w:tblPrEx>
          <w:tblCellMar>
            <w:top w:w="0" w:type="dxa"/>
            <w:left w:w="108" w:type="dxa"/>
            <w:bottom w:w="0" w:type="dxa"/>
            <w:right w:w="108" w:type="dxa"/>
          </w:tblCellMar>
        </w:tblPrEx>
        <w:trPr>
          <w:trHeight w:val="513" w:hRule="atLeast"/>
          <w:jc w:val="center"/>
        </w:trPr>
        <w:tc>
          <w:tcPr>
            <w:tcW w:w="975" w:type="dxa"/>
            <w:vMerge w:val="continue"/>
            <w:tcBorders>
              <w:top w:val="nil"/>
              <w:left w:val="single" w:color="auto" w:sz="4" w:space="0"/>
              <w:bottom w:val="single" w:color="auto" w:sz="4" w:space="0"/>
              <w:right w:val="single" w:color="auto" w:sz="4" w:space="0"/>
            </w:tcBorders>
            <w:vAlign w:val="center"/>
          </w:tcPr>
          <w:p w14:paraId="56CF248C">
            <w:pPr>
              <w:widowControl/>
              <w:jc w:val="left"/>
              <w:rPr>
                <w:rFonts w:hint="eastAsia" w:ascii="宋体" w:hAnsi="宋体" w:cs="宋体"/>
                <w:kern w:val="0"/>
                <w:sz w:val="18"/>
                <w:szCs w:val="18"/>
              </w:rPr>
            </w:pPr>
          </w:p>
        </w:tc>
        <w:tc>
          <w:tcPr>
            <w:tcW w:w="1445" w:type="dxa"/>
            <w:tcBorders>
              <w:top w:val="single" w:color="auto" w:sz="4" w:space="0"/>
              <w:left w:val="nil"/>
              <w:bottom w:val="single" w:color="auto" w:sz="4" w:space="0"/>
              <w:right w:val="single" w:color="auto" w:sz="4" w:space="0"/>
            </w:tcBorders>
            <w:shd w:val="clear" w:color="auto" w:fill="auto"/>
            <w:vAlign w:val="center"/>
          </w:tcPr>
          <w:p w14:paraId="63B9EADF">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265" w:type="dxa"/>
            <w:tcBorders>
              <w:top w:val="nil"/>
              <w:left w:val="nil"/>
              <w:bottom w:val="single" w:color="auto" w:sz="4" w:space="0"/>
              <w:right w:val="single" w:color="auto" w:sz="4" w:space="0"/>
            </w:tcBorders>
            <w:shd w:val="clear" w:color="auto" w:fill="auto"/>
            <w:vAlign w:val="center"/>
          </w:tcPr>
          <w:p w14:paraId="6E7448F2">
            <w:pPr>
              <w:widowControl/>
              <w:jc w:val="center"/>
              <w:rPr>
                <w:rFonts w:hint="eastAsia" w:ascii="宋体" w:hAnsi="宋体" w:cs="宋体"/>
                <w:color w:val="000000"/>
                <w:kern w:val="0"/>
                <w:sz w:val="18"/>
                <w:szCs w:val="18"/>
              </w:rPr>
            </w:pPr>
            <w:r>
              <w:rPr>
                <w:rFonts w:hint="eastAsia"/>
                <w:color w:val="000000"/>
                <w:sz w:val="20"/>
                <w:szCs w:val="20"/>
              </w:rPr>
              <w:t>管理费支付及时率</w:t>
            </w:r>
          </w:p>
        </w:tc>
        <w:tc>
          <w:tcPr>
            <w:tcW w:w="1130" w:type="dxa"/>
            <w:tcBorders>
              <w:top w:val="nil"/>
              <w:left w:val="nil"/>
              <w:bottom w:val="single" w:color="auto" w:sz="4" w:space="0"/>
              <w:right w:val="single" w:color="auto" w:sz="4" w:space="0"/>
            </w:tcBorders>
            <w:shd w:val="clear" w:color="auto" w:fill="auto"/>
            <w:vAlign w:val="center"/>
          </w:tcPr>
          <w:p w14:paraId="7E1F673E">
            <w:pPr>
              <w:widowControl/>
              <w:jc w:val="center"/>
              <w:rPr>
                <w:rFonts w:hint="eastAsia" w:ascii="宋体" w:hAnsi="宋体" w:cs="宋体"/>
                <w:color w:val="000000"/>
                <w:kern w:val="0"/>
                <w:sz w:val="18"/>
                <w:szCs w:val="18"/>
              </w:rPr>
            </w:pPr>
            <w:r>
              <w:rPr>
                <w:rFonts w:hint="eastAsia"/>
                <w:sz w:val="20"/>
                <w:szCs w:val="20"/>
              </w:rPr>
              <w:t>=100%</w:t>
            </w:r>
          </w:p>
        </w:tc>
        <w:tc>
          <w:tcPr>
            <w:tcW w:w="1034" w:type="dxa"/>
            <w:tcBorders>
              <w:top w:val="nil"/>
              <w:left w:val="nil"/>
              <w:bottom w:val="single" w:color="auto" w:sz="4" w:space="0"/>
              <w:right w:val="single" w:color="auto" w:sz="4" w:space="0"/>
            </w:tcBorders>
            <w:shd w:val="clear" w:color="auto" w:fill="auto"/>
            <w:vAlign w:val="center"/>
          </w:tcPr>
          <w:p w14:paraId="15C8B521">
            <w:pPr>
              <w:widowControl/>
              <w:jc w:val="center"/>
              <w:rPr>
                <w:rFonts w:hint="eastAsia" w:ascii="宋体" w:hAnsi="宋体" w:cs="宋体"/>
                <w:kern w:val="0"/>
                <w:sz w:val="18"/>
                <w:szCs w:val="18"/>
              </w:rPr>
            </w:pPr>
            <w:r>
              <w:rPr>
                <w:rFonts w:hint="eastAsia"/>
                <w:sz w:val="20"/>
                <w:szCs w:val="20"/>
              </w:rPr>
              <w:t>计划标准</w:t>
            </w:r>
          </w:p>
        </w:tc>
        <w:tc>
          <w:tcPr>
            <w:tcW w:w="880" w:type="dxa"/>
            <w:tcBorders>
              <w:top w:val="nil"/>
              <w:left w:val="nil"/>
              <w:bottom w:val="single" w:color="auto" w:sz="4" w:space="0"/>
              <w:right w:val="single" w:color="auto" w:sz="4" w:space="0"/>
            </w:tcBorders>
            <w:shd w:val="clear" w:color="auto" w:fill="auto"/>
            <w:vAlign w:val="center"/>
          </w:tcPr>
          <w:p w14:paraId="4FD9735A">
            <w:pPr>
              <w:widowControl/>
              <w:jc w:val="center"/>
              <w:rPr>
                <w:rFonts w:hint="eastAsia" w:ascii="宋体" w:hAnsi="宋体" w:cs="宋体"/>
                <w:kern w:val="0"/>
                <w:sz w:val="18"/>
                <w:szCs w:val="18"/>
              </w:rPr>
            </w:pPr>
            <w:r>
              <w:rPr>
                <w:rFonts w:hint="eastAsia"/>
                <w:sz w:val="20"/>
                <w:szCs w:val="20"/>
              </w:rPr>
              <w:t>-</w:t>
            </w:r>
          </w:p>
        </w:tc>
        <w:tc>
          <w:tcPr>
            <w:tcW w:w="864" w:type="dxa"/>
            <w:tcBorders>
              <w:top w:val="nil"/>
              <w:left w:val="nil"/>
              <w:bottom w:val="single" w:color="auto" w:sz="4" w:space="0"/>
              <w:right w:val="single" w:color="auto" w:sz="4" w:space="0"/>
            </w:tcBorders>
            <w:shd w:val="clear" w:color="auto" w:fill="auto"/>
            <w:vAlign w:val="center"/>
          </w:tcPr>
          <w:p w14:paraId="642B1EA8">
            <w:pPr>
              <w:widowControl/>
              <w:jc w:val="center"/>
              <w:rPr>
                <w:rFonts w:hint="eastAsia" w:ascii="宋体" w:hAnsi="宋体" w:cs="宋体"/>
                <w:kern w:val="0"/>
                <w:sz w:val="18"/>
                <w:szCs w:val="18"/>
              </w:rPr>
            </w:pPr>
            <w:r>
              <w:rPr>
                <w:rFonts w:hint="eastAsia"/>
                <w:sz w:val="20"/>
                <w:szCs w:val="20"/>
              </w:rPr>
              <w:t>10</w:t>
            </w:r>
          </w:p>
        </w:tc>
        <w:tc>
          <w:tcPr>
            <w:tcW w:w="1166" w:type="dxa"/>
            <w:tcBorders>
              <w:top w:val="nil"/>
              <w:left w:val="nil"/>
              <w:bottom w:val="single" w:color="auto" w:sz="4" w:space="0"/>
              <w:right w:val="single" w:color="auto" w:sz="4" w:space="0"/>
            </w:tcBorders>
            <w:shd w:val="clear" w:color="auto" w:fill="auto"/>
            <w:vAlign w:val="center"/>
          </w:tcPr>
          <w:p w14:paraId="65440080">
            <w:pPr>
              <w:widowControl/>
              <w:jc w:val="center"/>
              <w:rPr>
                <w:rFonts w:hint="eastAsia" w:ascii="宋体" w:hAnsi="宋体" w:cs="宋体"/>
                <w:kern w:val="0"/>
                <w:sz w:val="18"/>
                <w:szCs w:val="18"/>
              </w:rPr>
            </w:pPr>
            <w:r>
              <w:rPr>
                <w:rFonts w:hint="eastAsia"/>
                <w:sz w:val="20"/>
                <w:szCs w:val="20"/>
              </w:rPr>
              <w:t>按照完成比例赋分</w:t>
            </w:r>
          </w:p>
        </w:tc>
        <w:tc>
          <w:tcPr>
            <w:tcW w:w="829" w:type="dxa"/>
            <w:tcBorders>
              <w:top w:val="nil"/>
              <w:left w:val="nil"/>
              <w:bottom w:val="single" w:color="auto" w:sz="4" w:space="0"/>
              <w:right w:val="single" w:color="auto" w:sz="4" w:space="0"/>
            </w:tcBorders>
            <w:shd w:val="clear" w:color="auto" w:fill="auto"/>
            <w:vAlign w:val="center"/>
          </w:tcPr>
          <w:p w14:paraId="7CD416CC">
            <w:pPr>
              <w:widowControl/>
              <w:jc w:val="center"/>
              <w:rPr>
                <w:rFonts w:hint="eastAsia" w:ascii="宋体" w:hAnsi="宋体" w:cs="宋体"/>
                <w:kern w:val="0"/>
                <w:sz w:val="18"/>
                <w:szCs w:val="18"/>
              </w:rPr>
            </w:pPr>
            <w:r>
              <w:rPr>
                <w:rFonts w:hint="eastAsia"/>
                <w:sz w:val="20"/>
                <w:szCs w:val="20"/>
              </w:rPr>
              <w:t>原始凭证</w:t>
            </w:r>
          </w:p>
        </w:tc>
      </w:tr>
      <w:tr w14:paraId="0DADB199">
        <w:tblPrEx>
          <w:tblCellMar>
            <w:top w:w="0" w:type="dxa"/>
            <w:left w:w="108" w:type="dxa"/>
            <w:bottom w:w="0" w:type="dxa"/>
            <w:right w:w="108" w:type="dxa"/>
          </w:tblCellMar>
        </w:tblPrEx>
        <w:trPr>
          <w:trHeight w:val="533" w:hRule="atLeast"/>
          <w:jc w:val="center"/>
        </w:trPr>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14:paraId="71762927">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445" w:type="dxa"/>
            <w:tcBorders>
              <w:top w:val="single" w:color="auto" w:sz="4" w:space="0"/>
              <w:left w:val="single" w:color="auto" w:sz="4" w:space="0"/>
              <w:bottom w:val="single" w:color="auto" w:sz="4" w:space="0"/>
              <w:right w:val="single" w:color="auto" w:sz="4" w:space="0"/>
            </w:tcBorders>
            <w:shd w:val="clear" w:color="auto" w:fill="auto"/>
            <w:vAlign w:val="center"/>
          </w:tcPr>
          <w:p w14:paraId="5D15B461">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265" w:type="dxa"/>
            <w:tcBorders>
              <w:top w:val="single" w:color="auto" w:sz="4" w:space="0"/>
              <w:left w:val="nil"/>
              <w:bottom w:val="single" w:color="auto" w:sz="4" w:space="0"/>
              <w:right w:val="single" w:color="auto" w:sz="4" w:space="0"/>
            </w:tcBorders>
            <w:shd w:val="clear" w:color="auto" w:fill="auto"/>
            <w:vAlign w:val="center"/>
          </w:tcPr>
          <w:p w14:paraId="24B5C6C8">
            <w:pPr>
              <w:widowControl/>
              <w:jc w:val="center"/>
              <w:rPr>
                <w:rFonts w:hint="eastAsia" w:ascii="宋体" w:hAnsi="宋体" w:cs="宋体"/>
                <w:kern w:val="0"/>
                <w:sz w:val="18"/>
                <w:szCs w:val="18"/>
              </w:rPr>
            </w:pPr>
            <w:r>
              <w:rPr>
                <w:rFonts w:hint="eastAsia"/>
                <w:sz w:val="20"/>
                <w:szCs w:val="20"/>
              </w:rPr>
              <w:t>白杨河流域托克逊县段运行管理费</w:t>
            </w:r>
          </w:p>
        </w:tc>
        <w:tc>
          <w:tcPr>
            <w:tcW w:w="1130" w:type="dxa"/>
            <w:tcBorders>
              <w:top w:val="single" w:color="auto" w:sz="4" w:space="0"/>
              <w:left w:val="nil"/>
              <w:bottom w:val="single" w:color="auto" w:sz="4" w:space="0"/>
              <w:right w:val="single" w:color="auto" w:sz="4" w:space="0"/>
            </w:tcBorders>
            <w:shd w:val="clear" w:color="auto" w:fill="auto"/>
            <w:vAlign w:val="center"/>
          </w:tcPr>
          <w:p w14:paraId="6C979C74">
            <w:pPr>
              <w:widowControl/>
              <w:jc w:val="center"/>
              <w:rPr>
                <w:rFonts w:hint="eastAsia" w:ascii="宋体" w:hAnsi="宋体" w:cs="宋体"/>
                <w:kern w:val="0"/>
                <w:sz w:val="18"/>
                <w:szCs w:val="18"/>
              </w:rPr>
            </w:pPr>
            <w:r>
              <w:rPr>
                <w:rFonts w:hint="eastAsia"/>
                <w:sz w:val="20"/>
                <w:szCs w:val="20"/>
              </w:rPr>
              <w:t>≤300万元/年</w:t>
            </w:r>
          </w:p>
        </w:tc>
        <w:tc>
          <w:tcPr>
            <w:tcW w:w="1034" w:type="dxa"/>
            <w:tcBorders>
              <w:top w:val="single" w:color="auto" w:sz="4" w:space="0"/>
              <w:left w:val="nil"/>
              <w:bottom w:val="single" w:color="auto" w:sz="4" w:space="0"/>
              <w:right w:val="single" w:color="auto" w:sz="4" w:space="0"/>
            </w:tcBorders>
            <w:shd w:val="clear" w:color="auto" w:fill="auto"/>
            <w:vAlign w:val="center"/>
          </w:tcPr>
          <w:p w14:paraId="0F59F805">
            <w:pPr>
              <w:widowControl/>
              <w:jc w:val="center"/>
              <w:rPr>
                <w:rFonts w:hint="eastAsia" w:ascii="宋体" w:hAnsi="宋体" w:cs="宋体"/>
                <w:kern w:val="0"/>
                <w:sz w:val="18"/>
                <w:szCs w:val="18"/>
              </w:rPr>
            </w:pPr>
            <w:r>
              <w:rPr>
                <w:rFonts w:hint="eastAsia"/>
                <w:sz w:val="20"/>
                <w:szCs w:val="20"/>
              </w:rPr>
              <w:t>计划标准</w:t>
            </w:r>
          </w:p>
        </w:tc>
        <w:tc>
          <w:tcPr>
            <w:tcW w:w="880" w:type="dxa"/>
            <w:tcBorders>
              <w:top w:val="single" w:color="auto" w:sz="4" w:space="0"/>
              <w:left w:val="nil"/>
              <w:bottom w:val="single" w:color="auto" w:sz="4" w:space="0"/>
              <w:right w:val="single" w:color="auto" w:sz="4" w:space="0"/>
            </w:tcBorders>
            <w:shd w:val="clear" w:color="auto" w:fill="auto"/>
            <w:vAlign w:val="center"/>
          </w:tcPr>
          <w:p w14:paraId="098C7E42">
            <w:pPr>
              <w:widowControl/>
              <w:jc w:val="center"/>
              <w:rPr>
                <w:rFonts w:hint="eastAsia" w:ascii="宋体" w:hAnsi="宋体" w:cs="宋体"/>
                <w:kern w:val="0"/>
                <w:sz w:val="18"/>
                <w:szCs w:val="18"/>
              </w:rPr>
            </w:pPr>
            <w:r>
              <w:rPr>
                <w:rFonts w:hint="eastAsia"/>
                <w:sz w:val="20"/>
                <w:szCs w:val="20"/>
              </w:rPr>
              <w:t>-</w:t>
            </w:r>
          </w:p>
        </w:tc>
        <w:tc>
          <w:tcPr>
            <w:tcW w:w="864" w:type="dxa"/>
            <w:tcBorders>
              <w:top w:val="single" w:color="auto" w:sz="4" w:space="0"/>
              <w:left w:val="nil"/>
              <w:bottom w:val="single" w:color="auto" w:sz="4" w:space="0"/>
              <w:right w:val="single" w:color="auto" w:sz="4" w:space="0"/>
            </w:tcBorders>
            <w:shd w:val="clear" w:color="auto" w:fill="auto"/>
            <w:vAlign w:val="center"/>
          </w:tcPr>
          <w:p w14:paraId="6DD4646B">
            <w:pPr>
              <w:widowControl/>
              <w:jc w:val="center"/>
              <w:rPr>
                <w:rFonts w:hint="eastAsia" w:ascii="宋体" w:hAnsi="宋体" w:cs="宋体"/>
                <w:kern w:val="0"/>
                <w:sz w:val="18"/>
                <w:szCs w:val="18"/>
              </w:rPr>
            </w:pPr>
            <w:r>
              <w:rPr>
                <w:rFonts w:hint="eastAsia"/>
                <w:sz w:val="20"/>
                <w:szCs w:val="20"/>
              </w:rPr>
              <w:t>20</w:t>
            </w:r>
          </w:p>
        </w:tc>
        <w:tc>
          <w:tcPr>
            <w:tcW w:w="1166" w:type="dxa"/>
            <w:tcBorders>
              <w:top w:val="single" w:color="auto" w:sz="4" w:space="0"/>
              <w:left w:val="nil"/>
              <w:bottom w:val="single" w:color="auto" w:sz="4" w:space="0"/>
              <w:right w:val="single" w:color="auto" w:sz="4" w:space="0"/>
            </w:tcBorders>
            <w:shd w:val="clear" w:color="auto" w:fill="auto"/>
            <w:vAlign w:val="center"/>
          </w:tcPr>
          <w:p w14:paraId="081D50CA">
            <w:pPr>
              <w:widowControl/>
              <w:jc w:val="center"/>
              <w:rPr>
                <w:rFonts w:hint="eastAsia" w:ascii="宋体" w:hAnsi="宋体" w:cs="宋体"/>
                <w:kern w:val="0"/>
                <w:sz w:val="18"/>
                <w:szCs w:val="18"/>
              </w:rPr>
            </w:pPr>
            <w:r>
              <w:rPr>
                <w:rFonts w:hint="eastAsia"/>
                <w:sz w:val="20"/>
                <w:szCs w:val="20"/>
              </w:rPr>
              <w:t>按照完成比例赋分</w:t>
            </w:r>
          </w:p>
        </w:tc>
        <w:tc>
          <w:tcPr>
            <w:tcW w:w="829" w:type="dxa"/>
            <w:tcBorders>
              <w:top w:val="single" w:color="auto" w:sz="4" w:space="0"/>
              <w:left w:val="nil"/>
              <w:bottom w:val="single" w:color="auto" w:sz="4" w:space="0"/>
              <w:right w:val="single" w:color="auto" w:sz="4" w:space="0"/>
            </w:tcBorders>
            <w:shd w:val="clear" w:color="auto" w:fill="auto"/>
            <w:vAlign w:val="center"/>
          </w:tcPr>
          <w:p w14:paraId="67B108DB">
            <w:pPr>
              <w:widowControl/>
              <w:jc w:val="center"/>
              <w:rPr>
                <w:rFonts w:hint="eastAsia" w:ascii="宋体" w:hAnsi="宋体" w:cs="宋体"/>
                <w:kern w:val="0"/>
                <w:sz w:val="18"/>
                <w:szCs w:val="18"/>
              </w:rPr>
            </w:pPr>
            <w:r>
              <w:rPr>
                <w:rFonts w:hint="eastAsia"/>
                <w:sz w:val="20"/>
                <w:szCs w:val="20"/>
              </w:rPr>
              <w:t>原始凭证</w:t>
            </w:r>
          </w:p>
        </w:tc>
      </w:tr>
      <w:tr w14:paraId="3B516EF7">
        <w:tblPrEx>
          <w:tblCellMar>
            <w:top w:w="0" w:type="dxa"/>
            <w:left w:w="108" w:type="dxa"/>
            <w:bottom w:w="0" w:type="dxa"/>
            <w:right w:w="108" w:type="dxa"/>
          </w:tblCellMar>
        </w:tblPrEx>
        <w:trPr>
          <w:trHeight w:val="533" w:hRule="atLeast"/>
          <w:jc w:val="center"/>
        </w:trPr>
        <w:tc>
          <w:tcPr>
            <w:tcW w:w="9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9090A7">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4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B0A396C">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265" w:type="dxa"/>
            <w:tcBorders>
              <w:top w:val="single" w:color="auto" w:sz="4" w:space="0"/>
              <w:left w:val="nil"/>
              <w:bottom w:val="single" w:color="auto" w:sz="4" w:space="0"/>
              <w:right w:val="single" w:color="auto" w:sz="4" w:space="0"/>
            </w:tcBorders>
            <w:shd w:val="clear" w:color="auto" w:fill="auto"/>
            <w:vAlign w:val="center"/>
          </w:tcPr>
          <w:p w14:paraId="0249CD83">
            <w:pPr>
              <w:widowControl/>
              <w:jc w:val="center"/>
              <w:rPr>
                <w:rFonts w:hint="eastAsia" w:ascii="宋体" w:hAnsi="宋体" w:cs="宋体"/>
                <w:kern w:val="0"/>
                <w:sz w:val="18"/>
                <w:szCs w:val="18"/>
              </w:rPr>
            </w:pPr>
            <w:r>
              <w:rPr>
                <w:rFonts w:hint="eastAsia"/>
                <w:sz w:val="20"/>
                <w:szCs w:val="20"/>
              </w:rPr>
              <w:t>提升水资源利用率</w:t>
            </w:r>
          </w:p>
        </w:tc>
        <w:tc>
          <w:tcPr>
            <w:tcW w:w="1130" w:type="dxa"/>
            <w:tcBorders>
              <w:top w:val="single" w:color="auto" w:sz="4" w:space="0"/>
              <w:left w:val="nil"/>
              <w:bottom w:val="single" w:color="auto" w:sz="4" w:space="0"/>
              <w:right w:val="single" w:color="auto" w:sz="4" w:space="0"/>
            </w:tcBorders>
            <w:shd w:val="clear" w:color="auto" w:fill="auto"/>
            <w:vAlign w:val="center"/>
          </w:tcPr>
          <w:p w14:paraId="645DD602">
            <w:pPr>
              <w:widowControl/>
              <w:jc w:val="center"/>
              <w:rPr>
                <w:rFonts w:hint="eastAsia" w:ascii="宋体" w:hAnsi="宋体" w:cs="宋体"/>
                <w:kern w:val="0"/>
                <w:sz w:val="18"/>
                <w:szCs w:val="18"/>
              </w:rPr>
            </w:pPr>
            <w:r>
              <w:rPr>
                <w:rFonts w:hint="eastAsia"/>
                <w:sz w:val="20"/>
                <w:szCs w:val="20"/>
              </w:rPr>
              <w:t>有效提升</w:t>
            </w:r>
          </w:p>
        </w:tc>
        <w:tc>
          <w:tcPr>
            <w:tcW w:w="1034" w:type="dxa"/>
            <w:tcBorders>
              <w:top w:val="single" w:color="auto" w:sz="4" w:space="0"/>
              <w:left w:val="nil"/>
              <w:bottom w:val="single" w:color="auto" w:sz="4" w:space="0"/>
              <w:right w:val="single" w:color="auto" w:sz="4" w:space="0"/>
            </w:tcBorders>
            <w:shd w:val="clear" w:color="auto" w:fill="auto"/>
            <w:vAlign w:val="center"/>
          </w:tcPr>
          <w:p w14:paraId="7EE7E623">
            <w:pPr>
              <w:widowControl/>
              <w:jc w:val="center"/>
              <w:rPr>
                <w:rFonts w:hint="eastAsia" w:ascii="宋体" w:hAnsi="宋体" w:cs="宋体"/>
                <w:kern w:val="0"/>
                <w:sz w:val="18"/>
                <w:szCs w:val="18"/>
              </w:rPr>
            </w:pPr>
            <w:r>
              <w:rPr>
                <w:rFonts w:hint="eastAsia"/>
                <w:sz w:val="20"/>
                <w:szCs w:val="20"/>
              </w:rPr>
              <w:t>计划标准</w:t>
            </w:r>
          </w:p>
        </w:tc>
        <w:tc>
          <w:tcPr>
            <w:tcW w:w="880" w:type="dxa"/>
            <w:tcBorders>
              <w:top w:val="single" w:color="auto" w:sz="4" w:space="0"/>
              <w:left w:val="nil"/>
              <w:bottom w:val="single" w:color="auto" w:sz="4" w:space="0"/>
              <w:right w:val="single" w:color="auto" w:sz="4" w:space="0"/>
            </w:tcBorders>
            <w:shd w:val="clear" w:color="auto" w:fill="auto"/>
            <w:vAlign w:val="center"/>
          </w:tcPr>
          <w:p w14:paraId="2174D4A3">
            <w:pPr>
              <w:widowControl/>
              <w:jc w:val="center"/>
              <w:rPr>
                <w:rFonts w:hint="eastAsia" w:ascii="宋体" w:hAnsi="宋体" w:cs="宋体"/>
                <w:kern w:val="0"/>
                <w:sz w:val="18"/>
                <w:szCs w:val="18"/>
              </w:rPr>
            </w:pPr>
            <w:r>
              <w:rPr>
                <w:rFonts w:hint="eastAsia"/>
                <w:sz w:val="20"/>
                <w:szCs w:val="20"/>
              </w:rPr>
              <w:t>-</w:t>
            </w:r>
          </w:p>
        </w:tc>
        <w:tc>
          <w:tcPr>
            <w:tcW w:w="864" w:type="dxa"/>
            <w:tcBorders>
              <w:top w:val="single" w:color="auto" w:sz="4" w:space="0"/>
              <w:left w:val="nil"/>
              <w:bottom w:val="single" w:color="auto" w:sz="4" w:space="0"/>
              <w:right w:val="single" w:color="auto" w:sz="4" w:space="0"/>
            </w:tcBorders>
            <w:shd w:val="clear" w:color="auto" w:fill="auto"/>
            <w:vAlign w:val="center"/>
          </w:tcPr>
          <w:p w14:paraId="1A0E37E0">
            <w:pPr>
              <w:widowControl/>
              <w:jc w:val="center"/>
              <w:rPr>
                <w:rFonts w:hint="eastAsia" w:ascii="宋体" w:hAnsi="宋体" w:cs="宋体"/>
                <w:kern w:val="0"/>
                <w:sz w:val="18"/>
                <w:szCs w:val="18"/>
              </w:rPr>
            </w:pPr>
            <w:r>
              <w:rPr>
                <w:rFonts w:hint="eastAsia"/>
                <w:sz w:val="20"/>
                <w:szCs w:val="20"/>
              </w:rPr>
              <w:t>15</w:t>
            </w:r>
          </w:p>
        </w:tc>
        <w:tc>
          <w:tcPr>
            <w:tcW w:w="1166" w:type="dxa"/>
            <w:tcBorders>
              <w:top w:val="single" w:color="auto" w:sz="4" w:space="0"/>
              <w:left w:val="nil"/>
              <w:bottom w:val="single" w:color="auto" w:sz="4" w:space="0"/>
              <w:right w:val="single" w:color="auto" w:sz="4" w:space="0"/>
            </w:tcBorders>
            <w:shd w:val="clear" w:color="auto" w:fill="auto"/>
            <w:vAlign w:val="center"/>
          </w:tcPr>
          <w:p w14:paraId="2E824ADE">
            <w:pPr>
              <w:widowControl/>
              <w:jc w:val="center"/>
              <w:rPr>
                <w:rFonts w:hint="eastAsia" w:ascii="宋体" w:hAnsi="宋体" w:cs="宋体"/>
                <w:kern w:val="0"/>
                <w:sz w:val="18"/>
                <w:szCs w:val="18"/>
              </w:rPr>
            </w:pPr>
            <w:r>
              <w:rPr>
                <w:rFonts w:hint="eastAsia"/>
                <w:sz w:val="20"/>
                <w:szCs w:val="20"/>
              </w:rPr>
              <w:t>按评判等级赋分</w:t>
            </w:r>
          </w:p>
        </w:tc>
        <w:tc>
          <w:tcPr>
            <w:tcW w:w="829" w:type="dxa"/>
            <w:tcBorders>
              <w:top w:val="single" w:color="auto" w:sz="4" w:space="0"/>
              <w:left w:val="nil"/>
              <w:bottom w:val="single" w:color="auto" w:sz="4" w:space="0"/>
              <w:right w:val="single" w:color="auto" w:sz="4" w:space="0"/>
            </w:tcBorders>
            <w:shd w:val="clear" w:color="auto" w:fill="auto"/>
            <w:vAlign w:val="center"/>
          </w:tcPr>
          <w:p w14:paraId="577EECDB">
            <w:pPr>
              <w:widowControl/>
              <w:jc w:val="center"/>
              <w:rPr>
                <w:rFonts w:hint="eastAsia" w:ascii="宋体" w:hAnsi="宋体" w:cs="宋体"/>
                <w:kern w:val="0"/>
                <w:sz w:val="18"/>
                <w:szCs w:val="18"/>
              </w:rPr>
            </w:pPr>
            <w:r>
              <w:rPr>
                <w:rFonts w:hint="eastAsia"/>
                <w:sz w:val="20"/>
                <w:szCs w:val="20"/>
              </w:rPr>
              <w:t>工作资料</w:t>
            </w:r>
          </w:p>
        </w:tc>
      </w:tr>
      <w:tr w14:paraId="3BFEA34B">
        <w:tblPrEx>
          <w:tblCellMar>
            <w:top w:w="0" w:type="dxa"/>
            <w:left w:w="108" w:type="dxa"/>
            <w:bottom w:w="0" w:type="dxa"/>
            <w:right w:w="108" w:type="dxa"/>
          </w:tblCellMar>
        </w:tblPrEx>
        <w:trPr>
          <w:trHeight w:val="533" w:hRule="atLeast"/>
          <w:jc w:val="center"/>
        </w:trPr>
        <w:tc>
          <w:tcPr>
            <w:tcW w:w="975" w:type="dxa"/>
            <w:vMerge w:val="continue"/>
            <w:tcBorders>
              <w:top w:val="single" w:color="auto" w:sz="4" w:space="0"/>
              <w:left w:val="single" w:color="auto" w:sz="4" w:space="0"/>
              <w:bottom w:val="single" w:color="auto" w:sz="4" w:space="0"/>
              <w:right w:val="single" w:color="auto" w:sz="4" w:space="0"/>
            </w:tcBorders>
            <w:vAlign w:val="center"/>
          </w:tcPr>
          <w:p w14:paraId="3E1AD8AA">
            <w:pPr>
              <w:widowControl/>
              <w:jc w:val="left"/>
              <w:rPr>
                <w:rFonts w:hint="eastAsia" w:ascii="宋体" w:hAnsi="宋体" w:cs="宋体"/>
                <w:kern w:val="0"/>
                <w:sz w:val="18"/>
                <w:szCs w:val="18"/>
              </w:rPr>
            </w:pPr>
          </w:p>
        </w:tc>
        <w:tc>
          <w:tcPr>
            <w:tcW w:w="1445" w:type="dxa"/>
            <w:vMerge w:val="continue"/>
            <w:tcBorders>
              <w:top w:val="single" w:color="auto" w:sz="4" w:space="0"/>
              <w:left w:val="single" w:color="auto" w:sz="4" w:space="0"/>
              <w:bottom w:val="single" w:color="auto" w:sz="4" w:space="0"/>
              <w:right w:val="single" w:color="auto" w:sz="4" w:space="0"/>
            </w:tcBorders>
            <w:vAlign w:val="center"/>
          </w:tcPr>
          <w:p w14:paraId="26F6D0EB">
            <w:pPr>
              <w:widowControl/>
              <w:jc w:val="left"/>
              <w:rPr>
                <w:rFonts w:hint="eastAsia" w:ascii="宋体" w:hAnsi="宋体" w:cs="宋体"/>
                <w:kern w:val="0"/>
                <w:sz w:val="18"/>
                <w:szCs w:val="18"/>
              </w:rPr>
            </w:pPr>
          </w:p>
        </w:tc>
        <w:tc>
          <w:tcPr>
            <w:tcW w:w="2265" w:type="dxa"/>
            <w:tcBorders>
              <w:top w:val="single" w:color="auto" w:sz="4" w:space="0"/>
              <w:left w:val="single" w:color="auto" w:sz="4" w:space="0"/>
              <w:bottom w:val="single" w:color="auto" w:sz="4" w:space="0"/>
              <w:right w:val="single" w:color="auto" w:sz="4" w:space="0"/>
            </w:tcBorders>
            <w:shd w:val="clear" w:color="auto" w:fill="auto"/>
            <w:vAlign w:val="center"/>
          </w:tcPr>
          <w:p w14:paraId="65B99512">
            <w:pPr>
              <w:widowControl/>
              <w:jc w:val="center"/>
              <w:rPr>
                <w:rFonts w:hint="eastAsia" w:ascii="宋体" w:hAnsi="宋体" w:cs="宋体"/>
                <w:kern w:val="0"/>
                <w:sz w:val="18"/>
                <w:szCs w:val="18"/>
              </w:rPr>
            </w:pPr>
            <w:r>
              <w:rPr>
                <w:rFonts w:hint="eastAsia"/>
                <w:sz w:val="20"/>
                <w:szCs w:val="20"/>
              </w:rPr>
              <w:t>农业灌溉用水</w:t>
            </w:r>
          </w:p>
        </w:tc>
        <w:tc>
          <w:tcPr>
            <w:tcW w:w="1130" w:type="dxa"/>
            <w:tcBorders>
              <w:top w:val="single" w:color="auto" w:sz="4" w:space="0"/>
              <w:left w:val="single" w:color="auto" w:sz="4" w:space="0"/>
              <w:bottom w:val="single" w:color="auto" w:sz="4" w:space="0"/>
              <w:right w:val="single" w:color="auto" w:sz="4" w:space="0"/>
            </w:tcBorders>
            <w:shd w:val="clear" w:color="auto" w:fill="auto"/>
            <w:vAlign w:val="center"/>
          </w:tcPr>
          <w:p w14:paraId="1B98BB3E">
            <w:pPr>
              <w:widowControl/>
              <w:jc w:val="center"/>
              <w:rPr>
                <w:rFonts w:hint="eastAsia" w:ascii="宋体" w:hAnsi="宋体" w:cs="宋体"/>
                <w:kern w:val="0"/>
                <w:sz w:val="18"/>
                <w:szCs w:val="18"/>
              </w:rPr>
            </w:pPr>
            <w:r>
              <w:rPr>
                <w:rFonts w:hint="eastAsia"/>
                <w:sz w:val="20"/>
                <w:szCs w:val="20"/>
              </w:rPr>
              <w:t>有效保障</w:t>
            </w:r>
          </w:p>
        </w:tc>
        <w:tc>
          <w:tcPr>
            <w:tcW w:w="1034" w:type="dxa"/>
            <w:tcBorders>
              <w:top w:val="single" w:color="auto" w:sz="4" w:space="0"/>
              <w:left w:val="single" w:color="auto" w:sz="4" w:space="0"/>
              <w:bottom w:val="single" w:color="auto" w:sz="4" w:space="0"/>
              <w:right w:val="single" w:color="auto" w:sz="4" w:space="0"/>
            </w:tcBorders>
            <w:shd w:val="clear" w:color="auto" w:fill="auto"/>
            <w:vAlign w:val="center"/>
          </w:tcPr>
          <w:p w14:paraId="4D53FBFC">
            <w:pPr>
              <w:widowControl/>
              <w:jc w:val="center"/>
              <w:rPr>
                <w:rFonts w:hint="eastAsia" w:ascii="宋体" w:hAnsi="宋体" w:cs="宋体"/>
                <w:kern w:val="0"/>
                <w:sz w:val="18"/>
                <w:szCs w:val="18"/>
              </w:rPr>
            </w:pPr>
            <w:r>
              <w:rPr>
                <w:rFonts w:hint="eastAsia"/>
                <w:sz w:val="20"/>
                <w:szCs w:val="20"/>
              </w:rPr>
              <w:t>计划标准</w:t>
            </w:r>
          </w:p>
        </w:tc>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29F6D0CF">
            <w:pPr>
              <w:widowControl/>
              <w:jc w:val="center"/>
              <w:rPr>
                <w:rFonts w:hint="eastAsia" w:ascii="宋体" w:hAnsi="宋体" w:cs="宋体"/>
                <w:kern w:val="0"/>
                <w:sz w:val="18"/>
                <w:szCs w:val="18"/>
              </w:rPr>
            </w:pPr>
            <w:r>
              <w:rPr>
                <w:rFonts w:hint="eastAsia"/>
                <w:sz w:val="20"/>
                <w:szCs w:val="20"/>
              </w:rPr>
              <w:t>-</w:t>
            </w:r>
          </w:p>
        </w:tc>
        <w:tc>
          <w:tcPr>
            <w:tcW w:w="864" w:type="dxa"/>
            <w:tcBorders>
              <w:top w:val="single" w:color="auto" w:sz="4" w:space="0"/>
              <w:left w:val="single" w:color="auto" w:sz="4" w:space="0"/>
              <w:bottom w:val="single" w:color="auto" w:sz="4" w:space="0"/>
              <w:right w:val="single" w:color="auto" w:sz="4" w:space="0"/>
            </w:tcBorders>
            <w:shd w:val="clear" w:color="auto" w:fill="auto"/>
            <w:vAlign w:val="center"/>
          </w:tcPr>
          <w:p w14:paraId="7CB55C01">
            <w:pPr>
              <w:widowControl/>
              <w:jc w:val="center"/>
              <w:rPr>
                <w:rFonts w:hint="eastAsia" w:ascii="宋体" w:hAnsi="宋体" w:cs="宋体"/>
                <w:kern w:val="0"/>
                <w:sz w:val="18"/>
                <w:szCs w:val="18"/>
              </w:rPr>
            </w:pPr>
            <w:r>
              <w:rPr>
                <w:rFonts w:hint="eastAsia"/>
                <w:sz w:val="20"/>
                <w:szCs w:val="20"/>
              </w:rPr>
              <w:t>15</w:t>
            </w:r>
          </w:p>
        </w:tc>
        <w:tc>
          <w:tcPr>
            <w:tcW w:w="1166" w:type="dxa"/>
            <w:tcBorders>
              <w:top w:val="single" w:color="auto" w:sz="4" w:space="0"/>
              <w:left w:val="single" w:color="auto" w:sz="4" w:space="0"/>
              <w:bottom w:val="single" w:color="auto" w:sz="4" w:space="0"/>
              <w:right w:val="single" w:color="auto" w:sz="4" w:space="0"/>
            </w:tcBorders>
            <w:shd w:val="clear" w:color="auto" w:fill="auto"/>
            <w:vAlign w:val="center"/>
          </w:tcPr>
          <w:p w14:paraId="54978527">
            <w:pPr>
              <w:widowControl/>
              <w:jc w:val="center"/>
              <w:rPr>
                <w:rFonts w:hint="eastAsia" w:ascii="宋体" w:hAnsi="宋体" w:cs="宋体"/>
                <w:kern w:val="0"/>
                <w:sz w:val="18"/>
                <w:szCs w:val="18"/>
              </w:rPr>
            </w:pPr>
            <w:r>
              <w:rPr>
                <w:rFonts w:hint="eastAsia"/>
                <w:sz w:val="20"/>
                <w:szCs w:val="20"/>
              </w:rPr>
              <w:t>按评判等级赋分</w:t>
            </w:r>
          </w:p>
        </w:tc>
        <w:tc>
          <w:tcPr>
            <w:tcW w:w="829" w:type="dxa"/>
            <w:tcBorders>
              <w:top w:val="single" w:color="auto" w:sz="4" w:space="0"/>
              <w:left w:val="single" w:color="auto" w:sz="4" w:space="0"/>
              <w:bottom w:val="single" w:color="auto" w:sz="4" w:space="0"/>
              <w:right w:val="single" w:color="auto" w:sz="4" w:space="0"/>
            </w:tcBorders>
            <w:shd w:val="clear" w:color="auto" w:fill="auto"/>
            <w:vAlign w:val="center"/>
          </w:tcPr>
          <w:p w14:paraId="53DC0D7F">
            <w:pPr>
              <w:widowControl/>
              <w:jc w:val="center"/>
              <w:rPr>
                <w:rFonts w:hint="eastAsia" w:ascii="宋体" w:hAnsi="宋体" w:cs="宋体"/>
                <w:kern w:val="0"/>
                <w:sz w:val="18"/>
                <w:szCs w:val="18"/>
              </w:rPr>
            </w:pPr>
            <w:r>
              <w:rPr>
                <w:rFonts w:hint="eastAsia"/>
                <w:sz w:val="20"/>
                <w:szCs w:val="20"/>
              </w:rPr>
              <w:t>工作资料</w:t>
            </w:r>
          </w:p>
        </w:tc>
      </w:tr>
    </w:tbl>
    <w:p w14:paraId="3B1B3D97">
      <w:pPr>
        <w:widowControl/>
        <w:jc w:val="left"/>
        <w:rPr>
          <w:rFonts w:hint="eastAsia" w:ascii="宋体" w:hAnsi="宋体"/>
          <w:sz w:val="18"/>
          <w:szCs w:val="18"/>
        </w:rPr>
      </w:pPr>
    </w:p>
    <w:p w14:paraId="6454A819">
      <w:pPr>
        <w:widowControl/>
        <w:jc w:val="left"/>
        <w:rPr>
          <w:rFonts w:hint="eastAsia" w:ascii="宋体" w:hAnsi="宋体"/>
          <w:sz w:val="18"/>
          <w:szCs w:val="18"/>
        </w:rPr>
      </w:pPr>
      <w:r>
        <w:rPr>
          <w:rFonts w:hint="eastAsia" w:ascii="宋体" w:hAnsi="宋体"/>
          <w:sz w:val="18"/>
          <w:szCs w:val="18"/>
        </w:rPr>
        <w:br w:type="page"/>
      </w:r>
    </w:p>
    <w:tbl>
      <w:tblPr>
        <w:tblStyle w:val="4"/>
        <w:tblW w:w="10103" w:type="dxa"/>
        <w:jc w:val="center"/>
        <w:tblLayout w:type="autofit"/>
        <w:tblCellMar>
          <w:top w:w="0" w:type="dxa"/>
          <w:left w:w="108" w:type="dxa"/>
          <w:bottom w:w="0" w:type="dxa"/>
          <w:right w:w="108" w:type="dxa"/>
        </w:tblCellMar>
      </w:tblPr>
      <w:tblGrid>
        <w:gridCol w:w="930"/>
        <w:gridCol w:w="1380"/>
        <w:gridCol w:w="2292"/>
        <w:gridCol w:w="948"/>
        <w:gridCol w:w="987"/>
        <w:gridCol w:w="841"/>
        <w:gridCol w:w="824"/>
        <w:gridCol w:w="1061"/>
        <w:gridCol w:w="840"/>
      </w:tblGrid>
      <w:tr w14:paraId="06DF7D0C">
        <w:tblPrEx>
          <w:tblCellMar>
            <w:top w:w="0" w:type="dxa"/>
            <w:left w:w="108" w:type="dxa"/>
            <w:bottom w:w="0" w:type="dxa"/>
            <w:right w:w="108" w:type="dxa"/>
          </w:tblCellMar>
        </w:tblPrEx>
        <w:trPr>
          <w:trHeight w:val="583" w:hRule="atLeast"/>
          <w:jc w:val="center"/>
        </w:trPr>
        <w:tc>
          <w:tcPr>
            <w:tcW w:w="10103" w:type="dxa"/>
            <w:gridSpan w:val="9"/>
            <w:tcBorders>
              <w:top w:val="nil"/>
              <w:left w:val="nil"/>
              <w:bottom w:val="nil"/>
              <w:right w:val="nil"/>
            </w:tcBorders>
            <w:shd w:val="clear" w:color="auto" w:fill="auto"/>
            <w:vAlign w:val="center"/>
          </w:tcPr>
          <w:p w14:paraId="1EC1AB90">
            <w:pPr>
              <w:widowControl/>
              <w:jc w:val="center"/>
              <w:rPr>
                <w:rFonts w:hint="eastAsia" w:ascii="宋体" w:hAnsi="宋体" w:cs="宋体"/>
                <w:b/>
                <w:bCs/>
                <w:kern w:val="0"/>
                <w:sz w:val="32"/>
                <w:szCs w:val="32"/>
              </w:rPr>
            </w:pPr>
            <w:r>
              <w:rPr>
                <w:rFonts w:hint="eastAsia" w:ascii="宋体" w:hAnsi="宋体" w:cs="宋体"/>
                <w:b/>
                <w:bCs/>
                <w:kern w:val="0"/>
                <w:sz w:val="32"/>
                <w:szCs w:val="32"/>
              </w:rPr>
              <w:t>项目支出绩效目标表</w:t>
            </w:r>
          </w:p>
        </w:tc>
      </w:tr>
      <w:tr w14:paraId="3C863D01">
        <w:tblPrEx>
          <w:tblCellMar>
            <w:top w:w="0" w:type="dxa"/>
            <w:left w:w="108" w:type="dxa"/>
            <w:bottom w:w="0" w:type="dxa"/>
            <w:right w:w="108" w:type="dxa"/>
          </w:tblCellMar>
        </w:tblPrEx>
        <w:trPr>
          <w:trHeight w:val="325" w:hRule="atLeast"/>
          <w:jc w:val="center"/>
        </w:trPr>
        <w:tc>
          <w:tcPr>
            <w:tcW w:w="10103" w:type="dxa"/>
            <w:gridSpan w:val="9"/>
            <w:tcBorders>
              <w:top w:val="nil"/>
              <w:left w:val="nil"/>
              <w:bottom w:val="nil"/>
              <w:right w:val="nil"/>
            </w:tcBorders>
            <w:shd w:val="clear" w:color="auto" w:fill="auto"/>
            <w:vAlign w:val="center"/>
          </w:tcPr>
          <w:p w14:paraId="46CCDEA5">
            <w:pPr>
              <w:widowControl/>
              <w:jc w:val="center"/>
              <w:rPr>
                <w:rFonts w:hint="eastAsia" w:ascii="宋体" w:hAnsi="宋体" w:cs="宋体"/>
                <w:kern w:val="0"/>
                <w:sz w:val="24"/>
              </w:rPr>
            </w:pPr>
            <w:r>
              <w:rPr>
                <w:rFonts w:hint="eastAsia" w:ascii="宋体" w:hAnsi="宋体" w:cs="宋体"/>
                <w:kern w:val="0"/>
                <w:sz w:val="24"/>
              </w:rPr>
              <w:t>(2024年)</w:t>
            </w:r>
          </w:p>
        </w:tc>
      </w:tr>
      <w:tr w14:paraId="6F9A1539">
        <w:tblPrEx>
          <w:tblCellMar>
            <w:top w:w="0" w:type="dxa"/>
            <w:left w:w="108" w:type="dxa"/>
            <w:bottom w:w="0" w:type="dxa"/>
            <w:right w:w="108" w:type="dxa"/>
          </w:tblCellMar>
        </w:tblPrEx>
        <w:trPr>
          <w:trHeight w:val="453" w:hRule="atLeast"/>
          <w:jc w:val="center"/>
        </w:trPr>
        <w:tc>
          <w:tcPr>
            <w:tcW w:w="23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DF19C5">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7793" w:type="dxa"/>
            <w:gridSpan w:val="7"/>
            <w:tcBorders>
              <w:top w:val="single" w:color="auto" w:sz="4" w:space="0"/>
              <w:left w:val="nil"/>
              <w:bottom w:val="single" w:color="auto" w:sz="4" w:space="0"/>
              <w:right w:val="single" w:color="auto" w:sz="4" w:space="0"/>
            </w:tcBorders>
            <w:shd w:val="clear" w:color="auto" w:fill="auto"/>
            <w:vAlign w:val="center"/>
          </w:tcPr>
          <w:p w14:paraId="7DEC5C33">
            <w:pPr>
              <w:widowControl/>
              <w:jc w:val="center"/>
              <w:rPr>
                <w:rFonts w:hint="eastAsia" w:ascii="宋体" w:hAnsi="宋体" w:cs="宋体"/>
                <w:kern w:val="0"/>
                <w:sz w:val="18"/>
                <w:szCs w:val="18"/>
              </w:rPr>
            </w:pPr>
            <w:r>
              <w:rPr>
                <w:rFonts w:hint="eastAsia" w:ascii="宋体" w:hAnsi="宋体" w:cs="宋体"/>
                <w:kern w:val="0"/>
                <w:sz w:val="18"/>
                <w:szCs w:val="18"/>
              </w:rPr>
              <w:t>托克逊县水利局</w:t>
            </w:r>
          </w:p>
        </w:tc>
      </w:tr>
      <w:tr w14:paraId="2F459C16">
        <w:tblPrEx>
          <w:tblCellMar>
            <w:top w:w="0" w:type="dxa"/>
            <w:left w:w="108" w:type="dxa"/>
            <w:bottom w:w="0" w:type="dxa"/>
            <w:right w:w="108" w:type="dxa"/>
          </w:tblCellMar>
        </w:tblPrEx>
        <w:trPr>
          <w:trHeight w:val="507" w:hRule="atLeast"/>
          <w:jc w:val="center"/>
        </w:trPr>
        <w:tc>
          <w:tcPr>
            <w:tcW w:w="23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52D1FED">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227" w:type="dxa"/>
            <w:gridSpan w:val="3"/>
            <w:tcBorders>
              <w:top w:val="single" w:color="auto" w:sz="4" w:space="0"/>
              <w:left w:val="nil"/>
              <w:bottom w:val="single" w:color="auto" w:sz="4" w:space="0"/>
              <w:right w:val="single" w:color="000000" w:sz="4" w:space="0"/>
            </w:tcBorders>
            <w:shd w:val="clear" w:color="auto" w:fill="auto"/>
            <w:vAlign w:val="center"/>
          </w:tcPr>
          <w:p w14:paraId="2F2E7016">
            <w:pPr>
              <w:widowControl/>
              <w:jc w:val="center"/>
              <w:rPr>
                <w:rFonts w:hint="eastAsia" w:ascii="宋体" w:hAnsi="宋体" w:cs="宋体"/>
                <w:kern w:val="0"/>
                <w:sz w:val="18"/>
                <w:szCs w:val="18"/>
              </w:rPr>
            </w:pPr>
            <w:r>
              <w:rPr>
                <w:rFonts w:hint="eastAsia" w:ascii="宋体" w:hAnsi="宋体" w:cs="宋体"/>
                <w:kern w:val="0"/>
                <w:sz w:val="18"/>
                <w:szCs w:val="18"/>
              </w:rPr>
              <w:t>2024年河长制工作经费</w:t>
            </w:r>
          </w:p>
        </w:tc>
        <w:tc>
          <w:tcPr>
            <w:tcW w:w="1665" w:type="dxa"/>
            <w:gridSpan w:val="2"/>
            <w:tcBorders>
              <w:top w:val="single" w:color="auto" w:sz="4" w:space="0"/>
              <w:left w:val="nil"/>
              <w:bottom w:val="single" w:color="auto" w:sz="4" w:space="0"/>
              <w:right w:val="single" w:color="000000" w:sz="4" w:space="0"/>
            </w:tcBorders>
            <w:shd w:val="clear" w:color="auto" w:fill="auto"/>
            <w:vAlign w:val="center"/>
          </w:tcPr>
          <w:p w14:paraId="238EBD2F">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901" w:type="dxa"/>
            <w:gridSpan w:val="2"/>
            <w:tcBorders>
              <w:top w:val="single" w:color="auto" w:sz="4" w:space="0"/>
              <w:left w:val="nil"/>
              <w:bottom w:val="single" w:color="auto" w:sz="4" w:space="0"/>
              <w:right w:val="single" w:color="000000" w:sz="4" w:space="0"/>
            </w:tcBorders>
            <w:shd w:val="clear" w:color="auto" w:fill="auto"/>
            <w:vAlign w:val="center"/>
          </w:tcPr>
          <w:p w14:paraId="35FC689A">
            <w:pPr>
              <w:widowControl/>
              <w:jc w:val="left"/>
              <w:rPr>
                <w:rFonts w:hint="eastAsia" w:ascii="宋体" w:hAnsi="宋体" w:cs="宋体"/>
                <w:kern w:val="0"/>
                <w:sz w:val="18"/>
                <w:szCs w:val="18"/>
              </w:rPr>
            </w:pPr>
            <w:r>
              <w:rPr>
                <w:rFonts w:hint="eastAsia" w:ascii="宋体" w:hAnsi="宋体" w:cs="宋体"/>
                <w:kern w:val="0"/>
                <w:sz w:val="18"/>
                <w:szCs w:val="18"/>
              </w:rPr>
              <w:t>热衣木江·热克甫</w:t>
            </w:r>
          </w:p>
        </w:tc>
      </w:tr>
      <w:tr w14:paraId="5FACCB2D">
        <w:tblPrEx>
          <w:tblCellMar>
            <w:top w:w="0" w:type="dxa"/>
            <w:left w:w="108" w:type="dxa"/>
            <w:bottom w:w="0" w:type="dxa"/>
            <w:right w:w="108" w:type="dxa"/>
          </w:tblCellMar>
        </w:tblPrEx>
        <w:trPr>
          <w:trHeight w:val="746" w:hRule="atLeast"/>
          <w:jc w:val="center"/>
        </w:trPr>
        <w:tc>
          <w:tcPr>
            <w:tcW w:w="23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81BE0D">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292" w:type="dxa"/>
            <w:tcBorders>
              <w:top w:val="nil"/>
              <w:left w:val="nil"/>
              <w:bottom w:val="single" w:color="auto" w:sz="4" w:space="0"/>
              <w:right w:val="single" w:color="auto" w:sz="4" w:space="0"/>
            </w:tcBorders>
            <w:shd w:val="clear" w:color="auto" w:fill="auto"/>
            <w:vAlign w:val="center"/>
          </w:tcPr>
          <w:p w14:paraId="3864CC32">
            <w:pPr>
              <w:widowControl/>
              <w:jc w:val="left"/>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948" w:type="dxa"/>
            <w:tcBorders>
              <w:top w:val="nil"/>
              <w:left w:val="nil"/>
              <w:bottom w:val="single" w:color="auto" w:sz="4" w:space="0"/>
              <w:right w:val="single" w:color="auto" w:sz="4" w:space="0"/>
            </w:tcBorders>
            <w:shd w:val="clear" w:color="auto" w:fill="auto"/>
            <w:vAlign w:val="center"/>
          </w:tcPr>
          <w:p w14:paraId="0DFA5AFB">
            <w:pPr>
              <w:widowControl/>
              <w:jc w:val="center"/>
              <w:rPr>
                <w:rFonts w:hint="eastAsia" w:ascii="宋体" w:hAnsi="宋体" w:cs="宋体"/>
                <w:kern w:val="0"/>
                <w:sz w:val="18"/>
                <w:szCs w:val="18"/>
              </w:rPr>
            </w:pPr>
            <w:r>
              <w:rPr>
                <w:rFonts w:hint="eastAsia" w:ascii="宋体" w:hAnsi="宋体" w:cs="宋体"/>
                <w:kern w:val="0"/>
                <w:sz w:val="18"/>
                <w:szCs w:val="18"/>
              </w:rPr>
              <w:t>20.00</w:t>
            </w:r>
          </w:p>
        </w:tc>
        <w:tc>
          <w:tcPr>
            <w:tcW w:w="987" w:type="dxa"/>
            <w:tcBorders>
              <w:top w:val="nil"/>
              <w:left w:val="nil"/>
              <w:bottom w:val="single" w:color="auto" w:sz="4" w:space="0"/>
              <w:right w:val="single" w:color="auto" w:sz="4" w:space="0"/>
            </w:tcBorders>
            <w:shd w:val="clear" w:color="auto" w:fill="auto"/>
            <w:vAlign w:val="center"/>
          </w:tcPr>
          <w:p w14:paraId="5881073B">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841" w:type="dxa"/>
            <w:tcBorders>
              <w:top w:val="nil"/>
              <w:left w:val="nil"/>
              <w:bottom w:val="single" w:color="auto" w:sz="4" w:space="0"/>
              <w:right w:val="single" w:color="auto" w:sz="4" w:space="0"/>
            </w:tcBorders>
            <w:shd w:val="clear" w:color="auto" w:fill="auto"/>
            <w:vAlign w:val="center"/>
          </w:tcPr>
          <w:p w14:paraId="68FF372D">
            <w:pPr>
              <w:widowControl/>
              <w:jc w:val="center"/>
              <w:rPr>
                <w:rFonts w:hint="eastAsia" w:ascii="宋体" w:hAnsi="宋体" w:cs="宋体"/>
                <w:kern w:val="0"/>
                <w:sz w:val="18"/>
                <w:szCs w:val="18"/>
              </w:rPr>
            </w:pPr>
            <w:r>
              <w:rPr>
                <w:rFonts w:hint="eastAsia" w:ascii="宋体" w:hAnsi="宋体" w:cs="宋体"/>
                <w:kern w:val="0"/>
                <w:sz w:val="18"/>
                <w:szCs w:val="18"/>
              </w:rPr>
              <w:t>20.00</w:t>
            </w:r>
          </w:p>
        </w:tc>
        <w:tc>
          <w:tcPr>
            <w:tcW w:w="824" w:type="dxa"/>
            <w:tcBorders>
              <w:top w:val="nil"/>
              <w:left w:val="nil"/>
              <w:bottom w:val="single" w:color="auto" w:sz="4" w:space="0"/>
              <w:right w:val="single" w:color="auto" w:sz="4" w:space="0"/>
            </w:tcBorders>
            <w:shd w:val="clear" w:color="auto" w:fill="auto"/>
            <w:vAlign w:val="center"/>
          </w:tcPr>
          <w:p w14:paraId="21F4A3E6">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901" w:type="dxa"/>
            <w:gridSpan w:val="2"/>
            <w:tcBorders>
              <w:top w:val="single" w:color="auto" w:sz="4" w:space="0"/>
              <w:left w:val="nil"/>
              <w:bottom w:val="single" w:color="auto" w:sz="4" w:space="0"/>
              <w:right w:val="single" w:color="000000" w:sz="4" w:space="0"/>
            </w:tcBorders>
            <w:shd w:val="clear" w:color="auto" w:fill="auto"/>
            <w:vAlign w:val="center"/>
          </w:tcPr>
          <w:p w14:paraId="41406D45">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3493C095">
        <w:tblPrEx>
          <w:tblCellMar>
            <w:top w:w="0" w:type="dxa"/>
            <w:left w:w="108" w:type="dxa"/>
            <w:bottom w:w="0" w:type="dxa"/>
            <w:right w:w="108" w:type="dxa"/>
          </w:tblCellMar>
        </w:tblPrEx>
        <w:trPr>
          <w:trHeight w:val="1034" w:hRule="atLeast"/>
          <w:jc w:val="center"/>
        </w:trPr>
        <w:tc>
          <w:tcPr>
            <w:tcW w:w="23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2FB78C2">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7793" w:type="dxa"/>
            <w:gridSpan w:val="7"/>
            <w:tcBorders>
              <w:top w:val="single" w:color="auto" w:sz="4" w:space="0"/>
              <w:left w:val="nil"/>
              <w:bottom w:val="single" w:color="auto" w:sz="4" w:space="0"/>
              <w:right w:val="single" w:color="000000" w:sz="4" w:space="0"/>
            </w:tcBorders>
            <w:shd w:val="clear" w:color="auto" w:fill="auto"/>
            <w:vAlign w:val="center"/>
          </w:tcPr>
          <w:p w14:paraId="0454642D">
            <w:pPr>
              <w:widowControl/>
              <w:jc w:val="left"/>
              <w:rPr>
                <w:rFonts w:hint="eastAsia" w:ascii="宋体" w:hAnsi="宋体" w:cs="宋体"/>
                <w:kern w:val="0"/>
                <w:sz w:val="18"/>
                <w:szCs w:val="18"/>
              </w:rPr>
            </w:pPr>
            <w:r>
              <w:rPr>
                <w:rFonts w:hint="eastAsia" w:ascii="宋体" w:hAnsi="宋体" w:cs="宋体"/>
                <w:kern w:val="0"/>
                <w:sz w:val="18"/>
                <w:szCs w:val="18"/>
              </w:rPr>
              <w:t>通过编制阿拉沟河湖健康评价报告1本，开展河（湖）长巡查不少于1070次，切实履行河长职责，严格落实《自治区河（湖）长巡查制度》，推进水资源管理和保护工作，逐步改善河流水质，提升水资源利用率。</w:t>
            </w:r>
          </w:p>
        </w:tc>
      </w:tr>
      <w:tr w14:paraId="2426C3E2">
        <w:tblPrEx>
          <w:tblCellMar>
            <w:top w:w="0" w:type="dxa"/>
            <w:left w:w="108" w:type="dxa"/>
            <w:bottom w:w="0" w:type="dxa"/>
            <w:right w:w="108" w:type="dxa"/>
          </w:tblCellMar>
        </w:tblPrEx>
        <w:trPr>
          <w:trHeight w:val="471" w:hRule="atLeast"/>
          <w:jc w:val="center"/>
        </w:trPr>
        <w:tc>
          <w:tcPr>
            <w:tcW w:w="930" w:type="dxa"/>
            <w:tcBorders>
              <w:top w:val="nil"/>
              <w:left w:val="single" w:color="auto" w:sz="4" w:space="0"/>
              <w:bottom w:val="single" w:color="auto" w:sz="4" w:space="0"/>
              <w:right w:val="single" w:color="auto" w:sz="4" w:space="0"/>
            </w:tcBorders>
            <w:shd w:val="clear" w:color="auto" w:fill="auto"/>
            <w:vAlign w:val="center"/>
          </w:tcPr>
          <w:p w14:paraId="234FE15F">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80" w:type="dxa"/>
            <w:tcBorders>
              <w:top w:val="nil"/>
              <w:left w:val="nil"/>
              <w:bottom w:val="single" w:color="auto" w:sz="4" w:space="0"/>
              <w:right w:val="single" w:color="auto" w:sz="4" w:space="0"/>
            </w:tcBorders>
            <w:shd w:val="clear" w:color="auto" w:fill="auto"/>
            <w:vAlign w:val="center"/>
          </w:tcPr>
          <w:p w14:paraId="4A85CE84">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292" w:type="dxa"/>
            <w:tcBorders>
              <w:top w:val="nil"/>
              <w:left w:val="nil"/>
              <w:bottom w:val="single" w:color="auto" w:sz="4" w:space="0"/>
              <w:right w:val="single" w:color="auto" w:sz="4" w:space="0"/>
            </w:tcBorders>
            <w:shd w:val="clear" w:color="auto" w:fill="auto"/>
            <w:vAlign w:val="center"/>
          </w:tcPr>
          <w:p w14:paraId="0A508DB6">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948" w:type="dxa"/>
            <w:tcBorders>
              <w:top w:val="nil"/>
              <w:left w:val="nil"/>
              <w:bottom w:val="single" w:color="auto" w:sz="4" w:space="0"/>
              <w:right w:val="single" w:color="auto" w:sz="4" w:space="0"/>
            </w:tcBorders>
            <w:shd w:val="clear" w:color="auto" w:fill="auto"/>
            <w:vAlign w:val="center"/>
          </w:tcPr>
          <w:p w14:paraId="4F59428D">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987" w:type="dxa"/>
            <w:tcBorders>
              <w:top w:val="nil"/>
              <w:left w:val="nil"/>
              <w:bottom w:val="single" w:color="auto" w:sz="4" w:space="0"/>
              <w:right w:val="single" w:color="auto" w:sz="4" w:space="0"/>
            </w:tcBorders>
            <w:shd w:val="clear" w:color="auto" w:fill="auto"/>
            <w:vAlign w:val="center"/>
          </w:tcPr>
          <w:p w14:paraId="2E5B0758">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41" w:type="dxa"/>
            <w:tcBorders>
              <w:top w:val="nil"/>
              <w:left w:val="nil"/>
              <w:bottom w:val="single" w:color="auto" w:sz="4" w:space="0"/>
              <w:right w:val="single" w:color="auto" w:sz="4" w:space="0"/>
            </w:tcBorders>
            <w:shd w:val="clear" w:color="000000" w:fill="FFFFFF"/>
            <w:vAlign w:val="center"/>
          </w:tcPr>
          <w:p w14:paraId="753598ED">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24" w:type="dxa"/>
            <w:tcBorders>
              <w:top w:val="nil"/>
              <w:left w:val="nil"/>
              <w:bottom w:val="single" w:color="auto" w:sz="4" w:space="0"/>
              <w:right w:val="single" w:color="auto" w:sz="4" w:space="0"/>
            </w:tcBorders>
            <w:shd w:val="clear" w:color="auto" w:fill="auto"/>
            <w:vAlign w:val="center"/>
          </w:tcPr>
          <w:p w14:paraId="2438B3C3">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61" w:type="dxa"/>
            <w:tcBorders>
              <w:top w:val="nil"/>
              <w:left w:val="nil"/>
              <w:bottom w:val="single" w:color="auto" w:sz="4" w:space="0"/>
              <w:right w:val="single" w:color="auto" w:sz="4" w:space="0"/>
            </w:tcBorders>
            <w:shd w:val="clear" w:color="auto" w:fill="auto"/>
            <w:vAlign w:val="center"/>
          </w:tcPr>
          <w:p w14:paraId="2E54F677">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840" w:type="dxa"/>
            <w:tcBorders>
              <w:top w:val="nil"/>
              <w:left w:val="nil"/>
              <w:bottom w:val="single" w:color="auto" w:sz="4" w:space="0"/>
              <w:right w:val="single" w:color="auto" w:sz="4" w:space="0"/>
            </w:tcBorders>
            <w:shd w:val="clear" w:color="auto" w:fill="auto"/>
            <w:vAlign w:val="center"/>
          </w:tcPr>
          <w:p w14:paraId="0C7FF6AB">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64EEE003">
        <w:tblPrEx>
          <w:tblCellMar>
            <w:top w:w="0" w:type="dxa"/>
            <w:left w:w="108" w:type="dxa"/>
            <w:bottom w:w="0" w:type="dxa"/>
            <w:right w:w="108" w:type="dxa"/>
          </w:tblCellMar>
        </w:tblPrEx>
        <w:trPr>
          <w:trHeight w:val="471" w:hRule="atLeast"/>
          <w:jc w:val="center"/>
        </w:trPr>
        <w:tc>
          <w:tcPr>
            <w:tcW w:w="930" w:type="dxa"/>
            <w:vMerge w:val="restart"/>
            <w:tcBorders>
              <w:top w:val="nil"/>
              <w:left w:val="single" w:color="auto" w:sz="4" w:space="0"/>
              <w:bottom w:val="single" w:color="auto" w:sz="4" w:space="0"/>
              <w:right w:val="single" w:color="auto" w:sz="4" w:space="0"/>
            </w:tcBorders>
            <w:shd w:val="clear" w:color="auto" w:fill="auto"/>
            <w:vAlign w:val="center"/>
          </w:tcPr>
          <w:p w14:paraId="7E356CB2">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80" w:type="dxa"/>
            <w:vMerge w:val="restart"/>
            <w:tcBorders>
              <w:top w:val="nil"/>
              <w:left w:val="single" w:color="auto" w:sz="4" w:space="0"/>
              <w:bottom w:val="nil"/>
              <w:right w:val="single" w:color="auto" w:sz="4" w:space="0"/>
            </w:tcBorders>
            <w:shd w:val="clear" w:color="auto" w:fill="auto"/>
            <w:vAlign w:val="center"/>
          </w:tcPr>
          <w:p w14:paraId="6297E053">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292" w:type="dxa"/>
            <w:tcBorders>
              <w:top w:val="nil"/>
              <w:left w:val="nil"/>
              <w:bottom w:val="single" w:color="auto" w:sz="4" w:space="0"/>
              <w:right w:val="single" w:color="auto" w:sz="4" w:space="0"/>
            </w:tcBorders>
            <w:shd w:val="clear" w:color="auto" w:fill="auto"/>
            <w:vAlign w:val="center"/>
          </w:tcPr>
          <w:p w14:paraId="7785AD23">
            <w:pPr>
              <w:widowControl/>
              <w:jc w:val="left"/>
              <w:rPr>
                <w:rFonts w:hint="eastAsia" w:ascii="宋体" w:hAnsi="宋体" w:cs="宋体"/>
                <w:kern w:val="0"/>
                <w:sz w:val="18"/>
                <w:szCs w:val="18"/>
              </w:rPr>
            </w:pPr>
            <w:r>
              <w:rPr>
                <w:rFonts w:hint="eastAsia" w:ascii="宋体" w:hAnsi="宋体" w:cs="宋体"/>
                <w:kern w:val="0"/>
                <w:sz w:val="18"/>
                <w:szCs w:val="18"/>
              </w:rPr>
              <w:t>阿拉沟河湖健康评价报告编制数</w:t>
            </w:r>
          </w:p>
        </w:tc>
        <w:tc>
          <w:tcPr>
            <w:tcW w:w="948" w:type="dxa"/>
            <w:tcBorders>
              <w:top w:val="nil"/>
              <w:left w:val="nil"/>
              <w:bottom w:val="single" w:color="auto" w:sz="4" w:space="0"/>
              <w:right w:val="single" w:color="auto" w:sz="4" w:space="0"/>
            </w:tcBorders>
            <w:shd w:val="clear" w:color="auto" w:fill="auto"/>
            <w:vAlign w:val="center"/>
          </w:tcPr>
          <w:p w14:paraId="5E500183">
            <w:pPr>
              <w:widowControl/>
              <w:jc w:val="center"/>
              <w:rPr>
                <w:rFonts w:hint="eastAsia" w:ascii="宋体" w:hAnsi="宋体" w:cs="宋体"/>
                <w:kern w:val="0"/>
                <w:sz w:val="18"/>
                <w:szCs w:val="18"/>
              </w:rPr>
            </w:pPr>
            <w:r>
              <w:rPr>
                <w:rFonts w:hint="eastAsia" w:ascii="宋体" w:hAnsi="宋体" w:cs="宋体"/>
                <w:kern w:val="0"/>
                <w:sz w:val="18"/>
                <w:szCs w:val="18"/>
              </w:rPr>
              <w:t>=1本</w:t>
            </w:r>
          </w:p>
        </w:tc>
        <w:tc>
          <w:tcPr>
            <w:tcW w:w="987" w:type="dxa"/>
            <w:tcBorders>
              <w:top w:val="nil"/>
              <w:left w:val="nil"/>
              <w:bottom w:val="single" w:color="auto" w:sz="4" w:space="0"/>
              <w:right w:val="single" w:color="auto" w:sz="4" w:space="0"/>
            </w:tcBorders>
            <w:shd w:val="clear" w:color="auto" w:fill="auto"/>
            <w:vAlign w:val="center"/>
          </w:tcPr>
          <w:p w14:paraId="3E56EAB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1" w:type="dxa"/>
            <w:tcBorders>
              <w:top w:val="nil"/>
              <w:left w:val="nil"/>
              <w:bottom w:val="single" w:color="auto" w:sz="4" w:space="0"/>
              <w:right w:val="single" w:color="auto" w:sz="4" w:space="0"/>
            </w:tcBorders>
            <w:shd w:val="clear" w:color="auto" w:fill="auto"/>
            <w:vAlign w:val="center"/>
          </w:tcPr>
          <w:p w14:paraId="2777261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4" w:type="dxa"/>
            <w:tcBorders>
              <w:top w:val="nil"/>
              <w:left w:val="nil"/>
              <w:bottom w:val="single" w:color="auto" w:sz="4" w:space="0"/>
              <w:right w:val="single" w:color="auto" w:sz="4" w:space="0"/>
            </w:tcBorders>
            <w:shd w:val="clear" w:color="auto" w:fill="auto"/>
            <w:vAlign w:val="center"/>
          </w:tcPr>
          <w:p w14:paraId="20FC9E91">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61" w:type="dxa"/>
            <w:tcBorders>
              <w:top w:val="nil"/>
              <w:left w:val="nil"/>
              <w:bottom w:val="single" w:color="auto" w:sz="4" w:space="0"/>
              <w:right w:val="single" w:color="auto" w:sz="4" w:space="0"/>
            </w:tcBorders>
            <w:shd w:val="clear" w:color="auto" w:fill="auto"/>
            <w:vAlign w:val="center"/>
          </w:tcPr>
          <w:p w14:paraId="165BD73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40" w:type="dxa"/>
            <w:tcBorders>
              <w:top w:val="nil"/>
              <w:left w:val="nil"/>
              <w:bottom w:val="single" w:color="auto" w:sz="4" w:space="0"/>
              <w:right w:val="single" w:color="auto" w:sz="4" w:space="0"/>
            </w:tcBorders>
            <w:shd w:val="clear" w:color="auto" w:fill="auto"/>
            <w:vAlign w:val="center"/>
          </w:tcPr>
          <w:p w14:paraId="5C5C888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42CDC06">
        <w:tblPrEx>
          <w:tblCellMar>
            <w:top w:w="0" w:type="dxa"/>
            <w:left w:w="108" w:type="dxa"/>
            <w:bottom w:w="0" w:type="dxa"/>
            <w:right w:w="108" w:type="dxa"/>
          </w:tblCellMar>
        </w:tblPrEx>
        <w:trPr>
          <w:trHeight w:val="471" w:hRule="atLeast"/>
          <w:jc w:val="center"/>
        </w:trPr>
        <w:tc>
          <w:tcPr>
            <w:tcW w:w="930" w:type="dxa"/>
            <w:vMerge w:val="continue"/>
            <w:tcBorders>
              <w:top w:val="nil"/>
              <w:left w:val="single" w:color="auto" w:sz="4" w:space="0"/>
              <w:bottom w:val="single" w:color="auto" w:sz="4" w:space="0"/>
              <w:right w:val="single" w:color="auto" w:sz="4" w:space="0"/>
            </w:tcBorders>
            <w:vAlign w:val="center"/>
          </w:tcPr>
          <w:p w14:paraId="3B14B0AD">
            <w:pPr>
              <w:widowControl/>
              <w:jc w:val="left"/>
              <w:rPr>
                <w:rFonts w:hint="eastAsia" w:ascii="宋体" w:hAnsi="宋体" w:cs="宋体"/>
                <w:kern w:val="0"/>
                <w:sz w:val="18"/>
                <w:szCs w:val="18"/>
              </w:rPr>
            </w:pPr>
          </w:p>
        </w:tc>
        <w:tc>
          <w:tcPr>
            <w:tcW w:w="1380" w:type="dxa"/>
            <w:vMerge w:val="continue"/>
            <w:tcBorders>
              <w:top w:val="nil"/>
              <w:left w:val="single" w:color="auto" w:sz="4" w:space="0"/>
              <w:bottom w:val="nil"/>
              <w:right w:val="single" w:color="auto" w:sz="4" w:space="0"/>
            </w:tcBorders>
            <w:vAlign w:val="center"/>
          </w:tcPr>
          <w:p w14:paraId="23CAB1AB">
            <w:pPr>
              <w:widowControl/>
              <w:jc w:val="left"/>
              <w:rPr>
                <w:rFonts w:hint="eastAsia" w:ascii="宋体" w:hAnsi="宋体" w:cs="宋体"/>
                <w:kern w:val="0"/>
                <w:sz w:val="18"/>
                <w:szCs w:val="18"/>
              </w:rPr>
            </w:pPr>
          </w:p>
        </w:tc>
        <w:tc>
          <w:tcPr>
            <w:tcW w:w="2292" w:type="dxa"/>
            <w:tcBorders>
              <w:top w:val="nil"/>
              <w:left w:val="nil"/>
              <w:bottom w:val="single" w:color="auto" w:sz="4" w:space="0"/>
              <w:right w:val="single" w:color="auto" w:sz="4" w:space="0"/>
            </w:tcBorders>
            <w:shd w:val="clear" w:color="auto" w:fill="auto"/>
            <w:vAlign w:val="center"/>
          </w:tcPr>
          <w:p w14:paraId="320EB846">
            <w:pPr>
              <w:widowControl/>
              <w:jc w:val="left"/>
              <w:rPr>
                <w:rFonts w:hint="eastAsia" w:ascii="宋体" w:hAnsi="宋体" w:cs="宋体"/>
                <w:kern w:val="0"/>
                <w:sz w:val="18"/>
                <w:szCs w:val="18"/>
              </w:rPr>
            </w:pPr>
            <w:r>
              <w:rPr>
                <w:rFonts w:hint="eastAsia" w:ascii="宋体" w:hAnsi="宋体" w:cs="宋体"/>
                <w:kern w:val="0"/>
                <w:sz w:val="18"/>
                <w:szCs w:val="18"/>
              </w:rPr>
              <w:t>河长巡河次数</w:t>
            </w:r>
          </w:p>
        </w:tc>
        <w:tc>
          <w:tcPr>
            <w:tcW w:w="948" w:type="dxa"/>
            <w:tcBorders>
              <w:top w:val="nil"/>
              <w:left w:val="nil"/>
              <w:bottom w:val="single" w:color="auto" w:sz="4" w:space="0"/>
              <w:right w:val="single" w:color="auto" w:sz="4" w:space="0"/>
            </w:tcBorders>
            <w:shd w:val="clear" w:color="auto" w:fill="auto"/>
            <w:vAlign w:val="center"/>
          </w:tcPr>
          <w:p w14:paraId="79C03662">
            <w:pPr>
              <w:widowControl/>
              <w:jc w:val="center"/>
              <w:rPr>
                <w:rFonts w:hint="eastAsia" w:ascii="宋体" w:hAnsi="宋体" w:cs="宋体"/>
                <w:kern w:val="0"/>
                <w:sz w:val="18"/>
                <w:szCs w:val="18"/>
              </w:rPr>
            </w:pPr>
            <w:r>
              <w:rPr>
                <w:rFonts w:hint="eastAsia" w:ascii="宋体" w:hAnsi="宋体" w:cs="宋体"/>
                <w:kern w:val="0"/>
                <w:sz w:val="18"/>
                <w:szCs w:val="18"/>
              </w:rPr>
              <w:t>≥1070次</w:t>
            </w:r>
          </w:p>
        </w:tc>
        <w:tc>
          <w:tcPr>
            <w:tcW w:w="987" w:type="dxa"/>
            <w:tcBorders>
              <w:top w:val="nil"/>
              <w:left w:val="nil"/>
              <w:bottom w:val="single" w:color="auto" w:sz="4" w:space="0"/>
              <w:right w:val="single" w:color="auto" w:sz="4" w:space="0"/>
            </w:tcBorders>
            <w:shd w:val="clear" w:color="auto" w:fill="auto"/>
            <w:vAlign w:val="center"/>
          </w:tcPr>
          <w:p w14:paraId="5DF34F7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1" w:type="dxa"/>
            <w:tcBorders>
              <w:top w:val="nil"/>
              <w:left w:val="nil"/>
              <w:bottom w:val="single" w:color="auto" w:sz="4" w:space="0"/>
              <w:right w:val="single" w:color="auto" w:sz="4" w:space="0"/>
            </w:tcBorders>
            <w:shd w:val="clear" w:color="auto" w:fill="auto"/>
            <w:vAlign w:val="center"/>
          </w:tcPr>
          <w:p w14:paraId="5A3BE6B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4" w:type="dxa"/>
            <w:tcBorders>
              <w:top w:val="nil"/>
              <w:left w:val="nil"/>
              <w:bottom w:val="single" w:color="auto" w:sz="4" w:space="0"/>
              <w:right w:val="single" w:color="auto" w:sz="4" w:space="0"/>
            </w:tcBorders>
            <w:shd w:val="clear" w:color="auto" w:fill="auto"/>
            <w:vAlign w:val="center"/>
          </w:tcPr>
          <w:p w14:paraId="470FB315">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61" w:type="dxa"/>
            <w:tcBorders>
              <w:top w:val="nil"/>
              <w:left w:val="nil"/>
              <w:bottom w:val="single" w:color="auto" w:sz="4" w:space="0"/>
              <w:right w:val="single" w:color="auto" w:sz="4" w:space="0"/>
            </w:tcBorders>
            <w:shd w:val="clear" w:color="auto" w:fill="auto"/>
            <w:vAlign w:val="center"/>
          </w:tcPr>
          <w:p w14:paraId="4055FEF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40" w:type="dxa"/>
            <w:tcBorders>
              <w:top w:val="nil"/>
              <w:left w:val="nil"/>
              <w:bottom w:val="single" w:color="auto" w:sz="4" w:space="0"/>
              <w:right w:val="single" w:color="auto" w:sz="4" w:space="0"/>
            </w:tcBorders>
            <w:shd w:val="clear" w:color="auto" w:fill="auto"/>
            <w:vAlign w:val="center"/>
          </w:tcPr>
          <w:p w14:paraId="3E23883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FFF739F">
        <w:tblPrEx>
          <w:tblCellMar>
            <w:top w:w="0" w:type="dxa"/>
            <w:left w:w="108" w:type="dxa"/>
            <w:bottom w:w="0" w:type="dxa"/>
            <w:right w:w="108" w:type="dxa"/>
          </w:tblCellMar>
        </w:tblPrEx>
        <w:trPr>
          <w:trHeight w:val="471" w:hRule="atLeast"/>
          <w:jc w:val="center"/>
        </w:trPr>
        <w:tc>
          <w:tcPr>
            <w:tcW w:w="930" w:type="dxa"/>
            <w:vMerge w:val="continue"/>
            <w:tcBorders>
              <w:top w:val="nil"/>
              <w:left w:val="single" w:color="auto" w:sz="4" w:space="0"/>
              <w:bottom w:val="single" w:color="auto" w:sz="4" w:space="0"/>
              <w:right w:val="single" w:color="auto" w:sz="4" w:space="0"/>
            </w:tcBorders>
            <w:vAlign w:val="center"/>
          </w:tcPr>
          <w:p w14:paraId="7801C7AA">
            <w:pPr>
              <w:widowControl/>
              <w:jc w:val="left"/>
              <w:rPr>
                <w:rFonts w:hint="eastAsia" w:ascii="宋体" w:hAnsi="宋体" w:cs="宋体"/>
                <w:kern w:val="0"/>
                <w:sz w:val="18"/>
                <w:szCs w:val="18"/>
              </w:rPr>
            </w:pPr>
          </w:p>
        </w:tc>
        <w:tc>
          <w:tcPr>
            <w:tcW w:w="1380" w:type="dxa"/>
            <w:vMerge w:val="restart"/>
            <w:tcBorders>
              <w:top w:val="single" w:color="auto" w:sz="4" w:space="0"/>
              <w:left w:val="single" w:color="auto" w:sz="4" w:space="0"/>
              <w:bottom w:val="nil"/>
              <w:right w:val="single" w:color="auto" w:sz="4" w:space="0"/>
            </w:tcBorders>
            <w:shd w:val="clear" w:color="auto" w:fill="auto"/>
            <w:vAlign w:val="center"/>
          </w:tcPr>
          <w:p w14:paraId="7755BDC4">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292" w:type="dxa"/>
            <w:tcBorders>
              <w:top w:val="nil"/>
              <w:left w:val="nil"/>
              <w:bottom w:val="single" w:color="auto" w:sz="4" w:space="0"/>
              <w:right w:val="single" w:color="auto" w:sz="4" w:space="0"/>
            </w:tcBorders>
            <w:shd w:val="clear" w:color="auto" w:fill="auto"/>
            <w:vAlign w:val="center"/>
          </w:tcPr>
          <w:p w14:paraId="2F5DEF88">
            <w:pPr>
              <w:widowControl/>
              <w:jc w:val="left"/>
              <w:rPr>
                <w:rFonts w:hint="eastAsia" w:ascii="宋体" w:hAnsi="宋体" w:cs="宋体"/>
                <w:kern w:val="0"/>
                <w:sz w:val="18"/>
                <w:szCs w:val="18"/>
              </w:rPr>
            </w:pPr>
            <w:r>
              <w:rPr>
                <w:rFonts w:hint="eastAsia" w:ascii="宋体" w:hAnsi="宋体" w:cs="宋体"/>
                <w:kern w:val="0"/>
                <w:sz w:val="18"/>
                <w:szCs w:val="18"/>
              </w:rPr>
              <w:t>评价报告编制合规率</w:t>
            </w:r>
          </w:p>
        </w:tc>
        <w:tc>
          <w:tcPr>
            <w:tcW w:w="948" w:type="dxa"/>
            <w:tcBorders>
              <w:top w:val="nil"/>
              <w:left w:val="nil"/>
              <w:bottom w:val="single" w:color="auto" w:sz="4" w:space="0"/>
              <w:right w:val="single" w:color="auto" w:sz="4" w:space="0"/>
            </w:tcBorders>
            <w:shd w:val="clear" w:color="auto" w:fill="auto"/>
            <w:vAlign w:val="center"/>
          </w:tcPr>
          <w:p w14:paraId="41BAFA77">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87" w:type="dxa"/>
            <w:tcBorders>
              <w:top w:val="nil"/>
              <w:left w:val="nil"/>
              <w:bottom w:val="single" w:color="auto" w:sz="4" w:space="0"/>
              <w:right w:val="single" w:color="auto" w:sz="4" w:space="0"/>
            </w:tcBorders>
            <w:shd w:val="clear" w:color="auto" w:fill="auto"/>
            <w:vAlign w:val="center"/>
          </w:tcPr>
          <w:p w14:paraId="3D277AB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1" w:type="dxa"/>
            <w:tcBorders>
              <w:top w:val="nil"/>
              <w:left w:val="nil"/>
              <w:bottom w:val="single" w:color="auto" w:sz="4" w:space="0"/>
              <w:right w:val="single" w:color="auto" w:sz="4" w:space="0"/>
            </w:tcBorders>
            <w:shd w:val="clear" w:color="auto" w:fill="auto"/>
            <w:vAlign w:val="center"/>
          </w:tcPr>
          <w:p w14:paraId="2E9B0C3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4" w:type="dxa"/>
            <w:tcBorders>
              <w:top w:val="nil"/>
              <w:left w:val="nil"/>
              <w:bottom w:val="single" w:color="auto" w:sz="4" w:space="0"/>
              <w:right w:val="single" w:color="auto" w:sz="4" w:space="0"/>
            </w:tcBorders>
            <w:shd w:val="clear" w:color="auto" w:fill="auto"/>
            <w:vAlign w:val="center"/>
          </w:tcPr>
          <w:p w14:paraId="0D30054E">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61" w:type="dxa"/>
            <w:tcBorders>
              <w:top w:val="nil"/>
              <w:left w:val="nil"/>
              <w:bottom w:val="single" w:color="auto" w:sz="4" w:space="0"/>
              <w:right w:val="single" w:color="auto" w:sz="4" w:space="0"/>
            </w:tcBorders>
            <w:shd w:val="clear" w:color="auto" w:fill="auto"/>
            <w:vAlign w:val="center"/>
          </w:tcPr>
          <w:p w14:paraId="06482FB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40" w:type="dxa"/>
            <w:tcBorders>
              <w:top w:val="nil"/>
              <w:left w:val="nil"/>
              <w:bottom w:val="single" w:color="auto" w:sz="4" w:space="0"/>
              <w:right w:val="single" w:color="auto" w:sz="4" w:space="0"/>
            </w:tcBorders>
            <w:shd w:val="clear" w:color="auto" w:fill="auto"/>
            <w:vAlign w:val="center"/>
          </w:tcPr>
          <w:p w14:paraId="1A5B6A0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00C9829">
        <w:tblPrEx>
          <w:tblCellMar>
            <w:top w:w="0" w:type="dxa"/>
            <w:left w:w="108" w:type="dxa"/>
            <w:bottom w:w="0" w:type="dxa"/>
            <w:right w:w="108" w:type="dxa"/>
          </w:tblCellMar>
        </w:tblPrEx>
        <w:trPr>
          <w:trHeight w:val="471" w:hRule="atLeast"/>
          <w:jc w:val="center"/>
        </w:trPr>
        <w:tc>
          <w:tcPr>
            <w:tcW w:w="930" w:type="dxa"/>
            <w:vMerge w:val="continue"/>
            <w:tcBorders>
              <w:top w:val="nil"/>
              <w:left w:val="single" w:color="auto" w:sz="4" w:space="0"/>
              <w:bottom w:val="single" w:color="auto" w:sz="4" w:space="0"/>
              <w:right w:val="single" w:color="auto" w:sz="4" w:space="0"/>
            </w:tcBorders>
            <w:vAlign w:val="center"/>
          </w:tcPr>
          <w:p w14:paraId="460375E0">
            <w:pPr>
              <w:widowControl/>
              <w:jc w:val="left"/>
              <w:rPr>
                <w:rFonts w:hint="eastAsia" w:ascii="宋体" w:hAnsi="宋体" w:cs="宋体"/>
                <w:kern w:val="0"/>
                <w:sz w:val="18"/>
                <w:szCs w:val="18"/>
              </w:rPr>
            </w:pPr>
          </w:p>
        </w:tc>
        <w:tc>
          <w:tcPr>
            <w:tcW w:w="1380" w:type="dxa"/>
            <w:vMerge w:val="continue"/>
            <w:tcBorders>
              <w:top w:val="single" w:color="auto" w:sz="4" w:space="0"/>
              <w:left w:val="single" w:color="auto" w:sz="4" w:space="0"/>
              <w:bottom w:val="nil"/>
              <w:right w:val="single" w:color="auto" w:sz="4" w:space="0"/>
            </w:tcBorders>
            <w:vAlign w:val="center"/>
          </w:tcPr>
          <w:p w14:paraId="0DCDE76C">
            <w:pPr>
              <w:widowControl/>
              <w:jc w:val="left"/>
              <w:rPr>
                <w:rFonts w:hint="eastAsia" w:ascii="宋体" w:hAnsi="宋体" w:cs="宋体"/>
                <w:kern w:val="0"/>
                <w:sz w:val="18"/>
                <w:szCs w:val="18"/>
              </w:rPr>
            </w:pPr>
          </w:p>
        </w:tc>
        <w:tc>
          <w:tcPr>
            <w:tcW w:w="2292" w:type="dxa"/>
            <w:tcBorders>
              <w:top w:val="nil"/>
              <w:left w:val="nil"/>
              <w:bottom w:val="single" w:color="auto" w:sz="4" w:space="0"/>
              <w:right w:val="single" w:color="auto" w:sz="4" w:space="0"/>
            </w:tcBorders>
            <w:shd w:val="clear" w:color="auto" w:fill="auto"/>
            <w:vAlign w:val="center"/>
          </w:tcPr>
          <w:p w14:paraId="2F33D3EE">
            <w:pPr>
              <w:widowControl/>
              <w:jc w:val="left"/>
              <w:rPr>
                <w:rFonts w:hint="eastAsia" w:ascii="宋体" w:hAnsi="宋体" w:cs="宋体"/>
                <w:kern w:val="0"/>
                <w:sz w:val="18"/>
                <w:szCs w:val="18"/>
              </w:rPr>
            </w:pPr>
            <w:r>
              <w:rPr>
                <w:rFonts w:hint="eastAsia" w:ascii="宋体" w:hAnsi="宋体" w:cs="宋体"/>
                <w:kern w:val="0"/>
                <w:sz w:val="18"/>
                <w:szCs w:val="18"/>
              </w:rPr>
              <w:t>河长巡河覆盖率</w:t>
            </w:r>
          </w:p>
        </w:tc>
        <w:tc>
          <w:tcPr>
            <w:tcW w:w="948" w:type="dxa"/>
            <w:tcBorders>
              <w:top w:val="nil"/>
              <w:left w:val="nil"/>
              <w:bottom w:val="single" w:color="auto" w:sz="4" w:space="0"/>
              <w:right w:val="single" w:color="auto" w:sz="4" w:space="0"/>
            </w:tcBorders>
            <w:shd w:val="clear" w:color="auto" w:fill="auto"/>
            <w:vAlign w:val="center"/>
          </w:tcPr>
          <w:p w14:paraId="7256260D">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87" w:type="dxa"/>
            <w:tcBorders>
              <w:top w:val="nil"/>
              <w:left w:val="nil"/>
              <w:bottom w:val="single" w:color="auto" w:sz="4" w:space="0"/>
              <w:right w:val="single" w:color="auto" w:sz="4" w:space="0"/>
            </w:tcBorders>
            <w:shd w:val="clear" w:color="auto" w:fill="auto"/>
            <w:vAlign w:val="center"/>
          </w:tcPr>
          <w:p w14:paraId="6DFEC3B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1" w:type="dxa"/>
            <w:tcBorders>
              <w:top w:val="nil"/>
              <w:left w:val="nil"/>
              <w:bottom w:val="single" w:color="auto" w:sz="4" w:space="0"/>
              <w:right w:val="single" w:color="auto" w:sz="4" w:space="0"/>
            </w:tcBorders>
            <w:shd w:val="clear" w:color="auto" w:fill="auto"/>
            <w:vAlign w:val="center"/>
          </w:tcPr>
          <w:p w14:paraId="61A670F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4" w:type="dxa"/>
            <w:tcBorders>
              <w:top w:val="nil"/>
              <w:left w:val="nil"/>
              <w:bottom w:val="single" w:color="auto" w:sz="4" w:space="0"/>
              <w:right w:val="single" w:color="auto" w:sz="4" w:space="0"/>
            </w:tcBorders>
            <w:shd w:val="clear" w:color="auto" w:fill="auto"/>
            <w:vAlign w:val="center"/>
          </w:tcPr>
          <w:p w14:paraId="49494DFC">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61" w:type="dxa"/>
            <w:tcBorders>
              <w:top w:val="nil"/>
              <w:left w:val="nil"/>
              <w:bottom w:val="single" w:color="auto" w:sz="4" w:space="0"/>
              <w:right w:val="single" w:color="auto" w:sz="4" w:space="0"/>
            </w:tcBorders>
            <w:shd w:val="clear" w:color="auto" w:fill="auto"/>
            <w:vAlign w:val="center"/>
          </w:tcPr>
          <w:p w14:paraId="1C419F9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40" w:type="dxa"/>
            <w:tcBorders>
              <w:top w:val="nil"/>
              <w:left w:val="nil"/>
              <w:bottom w:val="single" w:color="auto" w:sz="4" w:space="0"/>
              <w:right w:val="single" w:color="auto" w:sz="4" w:space="0"/>
            </w:tcBorders>
            <w:shd w:val="clear" w:color="auto" w:fill="auto"/>
            <w:vAlign w:val="center"/>
          </w:tcPr>
          <w:p w14:paraId="1C94B5B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1EC3257">
        <w:tblPrEx>
          <w:tblCellMar>
            <w:top w:w="0" w:type="dxa"/>
            <w:left w:w="108" w:type="dxa"/>
            <w:bottom w:w="0" w:type="dxa"/>
            <w:right w:w="108" w:type="dxa"/>
          </w:tblCellMar>
        </w:tblPrEx>
        <w:trPr>
          <w:trHeight w:val="453" w:hRule="atLeast"/>
          <w:jc w:val="center"/>
        </w:trPr>
        <w:tc>
          <w:tcPr>
            <w:tcW w:w="930" w:type="dxa"/>
            <w:vMerge w:val="continue"/>
            <w:tcBorders>
              <w:top w:val="nil"/>
              <w:left w:val="single" w:color="auto" w:sz="4" w:space="0"/>
              <w:bottom w:val="single" w:color="auto" w:sz="4" w:space="0"/>
              <w:right w:val="single" w:color="auto" w:sz="4" w:space="0"/>
            </w:tcBorders>
            <w:vAlign w:val="center"/>
          </w:tcPr>
          <w:p w14:paraId="4E360C79">
            <w:pPr>
              <w:widowControl/>
              <w:jc w:val="left"/>
              <w:rPr>
                <w:rFonts w:hint="eastAsia" w:ascii="宋体" w:hAnsi="宋体" w:cs="宋体"/>
                <w:kern w:val="0"/>
                <w:sz w:val="18"/>
                <w:szCs w:val="18"/>
              </w:rPr>
            </w:pPr>
          </w:p>
        </w:tc>
        <w:tc>
          <w:tcPr>
            <w:tcW w:w="1380" w:type="dxa"/>
            <w:tcBorders>
              <w:top w:val="single" w:color="auto" w:sz="4" w:space="0"/>
              <w:left w:val="nil"/>
              <w:bottom w:val="single" w:color="auto" w:sz="4" w:space="0"/>
              <w:right w:val="single" w:color="auto" w:sz="4" w:space="0"/>
            </w:tcBorders>
            <w:shd w:val="clear" w:color="auto" w:fill="auto"/>
            <w:vAlign w:val="center"/>
          </w:tcPr>
          <w:p w14:paraId="0A8964E9">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292" w:type="dxa"/>
            <w:tcBorders>
              <w:top w:val="nil"/>
              <w:left w:val="nil"/>
              <w:bottom w:val="single" w:color="auto" w:sz="4" w:space="0"/>
              <w:right w:val="single" w:color="auto" w:sz="4" w:space="0"/>
            </w:tcBorders>
            <w:shd w:val="clear" w:color="auto" w:fill="auto"/>
            <w:vAlign w:val="center"/>
          </w:tcPr>
          <w:p w14:paraId="53F10826">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评价报告按时完成率</w:t>
            </w:r>
          </w:p>
        </w:tc>
        <w:tc>
          <w:tcPr>
            <w:tcW w:w="948" w:type="dxa"/>
            <w:tcBorders>
              <w:top w:val="nil"/>
              <w:left w:val="nil"/>
              <w:bottom w:val="single" w:color="auto" w:sz="4" w:space="0"/>
              <w:right w:val="single" w:color="auto" w:sz="4" w:space="0"/>
            </w:tcBorders>
            <w:shd w:val="clear" w:color="auto" w:fill="auto"/>
            <w:vAlign w:val="center"/>
          </w:tcPr>
          <w:p w14:paraId="60D27AE9">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87" w:type="dxa"/>
            <w:tcBorders>
              <w:top w:val="nil"/>
              <w:left w:val="nil"/>
              <w:bottom w:val="single" w:color="auto" w:sz="4" w:space="0"/>
              <w:right w:val="single" w:color="auto" w:sz="4" w:space="0"/>
            </w:tcBorders>
            <w:shd w:val="clear" w:color="auto" w:fill="auto"/>
            <w:vAlign w:val="center"/>
          </w:tcPr>
          <w:p w14:paraId="05C2261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1" w:type="dxa"/>
            <w:tcBorders>
              <w:top w:val="nil"/>
              <w:left w:val="nil"/>
              <w:bottom w:val="single" w:color="auto" w:sz="4" w:space="0"/>
              <w:right w:val="single" w:color="auto" w:sz="4" w:space="0"/>
            </w:tcBorders>
            <w:shd w:val="clear" w:color="auto" w:fill="auto"/>
            <w:vAlign w:val="center"/>
          </w:tcPr>
          <w:p w14:paraId="043B49D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4" w:type="dxa"/>
            <w:tcBorders>
              <w:top w:val="nil"/>
              <w:left w:val="nil"/>
              <w:bottom w:val="single" w:color="auto" w:sz="4" w:space="0"/>
              <w:right w:val="single" w:color="auto" w:sz="4" w:space="0"/>
            </w:tcBorders>
            <w:shd w:val="clear" w:color="auto" w:fill="auto"/>
            <w:vAlign w:val="center"/>
          </w:tcPr>
          <w:p w14:paraId="718BC97D">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61" w:type="dxa"/>
            <w:tcBorders>
              <w:top w:val="nil"/>
              <w:left w:val="nil"/>
              <w:bottom w:val="single" w:color="auto" w:sz="4" w:space="0"/>
              <w:right w:val="single" w:color="auto" w:sz="4" w:space="0"/>
            </w:tcBorders>
            <w:shd w:val="clear" w:color="auto" w:fill="auto"/>
            <w:vAlign w:val="center"/>
          </w:tcPr>
          <w:p w14:paraId="1ABDB63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40" w:type="dxa"/>
            <w:tcBorders>
              <w:top w:val="nil"/>
              <w:left w:val="nil"/>
              <w:bottom w:val="single" w:color="auto" w:sz="4" w:space="0"/>
              <w:right w:val="single" w:color="auto" w:sz="4" w:space="0"/>
            </w:tcBorders>
            <w:shd w:val="clear" w:color="auto" w:fill="auto"/>
            <w:vAlign w:val="center"/>
          </w:tcPr>
          <w:p w14:paraId="7B038AA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0C682DC">
        <w:tblPrEx>
          <w:tblCellMar>
            <w:top w:w="0" w:type="dxa"/>
            <w:left w:w="108" w:type="dxa"/>
            <w:bottom w:w="0" w:type="dxa"/>
            <w:right w:w="108" w:type="dxa"/>
          </w:tblCellMar>
        </w:tblPrEx>
        <w:trPr>
          <w:trHeight w:val="471" w:hRule="atLeast"/>
          <w:jc w:val="center"/>
        </w:trPr>
        <w:tc>
          <w:tcPr>
            <w:tcW w:w="930" w:type="dxa"/>
            <w:vMerge w:val="restart"/>
            <w:tcBorders>
              <w:top w:val="nil"/>
              <w:left w:val="single" w:color="auto" w:sz="4" w:space="0"/>
              <w:bottom w:val="single" w:color="auto" w:sz="4" w:space="0"/>
              <w:right w:val="single" w:color="auto" w:sz="4" w:space="0"/>
            </w:tcBorders>
            <w:shd w:val="clear" w:color="auto" w:fill="auto"/>
            <w:vAlign w:val="center"/>
          </w:tcPr>
          <w:p w14:paraId="6D541AA1">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80" w:type="dxa"/>
            <w:vMerge w:val="restart"/>
            <w:tcBorders>
              <w:top w:val="nil"/>
              <w:left w:val="single" w:color="auto" w:sz="4" w:space="0"/>
              <w:bottom w:val="nil"/>
              <w:right w:val="single" w:color="auto" w:sz="4" w:space="0"/>
            </w:tcBorders>
            <w:shd w:val="clear" w:color="auto" w:fill="auto"/>
            <w:vAlign w:val="center"/>
          </w:tcPr>
          <w:p w14:paraId="4E8E8953">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292" w:type="dxa"/>
            <w:tcBorders>
              <w:top w:val="nil"/>
              <w:left w:val="nil"/>
              <w:bottom w:val="single" w:color="auto" w:sz="4" w:space="0"/>
              <w:right w:val="single" w:color="auto" w:sz="4" w:space="0"/>
            </w:tcBorders>
            <w:shd w:val="clear" w:color="auto" w:fill="auto"/>
            <w:vAlign w:val="center"/>
          </w:tcPr>
          <w:p w14:paraId="4D37124A">
            <w:pPr>
              <w:widowControl/>
              <w:jc w:val="left"/>
              <w:rPr>
                <w:rFonts w:hint="eastAsia" w:ascii="宋体" w:hAnsi="宋体" w:cs="宋体"/>
                <w:kern w:val="0"/>
                <w:sz w:val="18"/>
                <w:szCs w:val="18"/>
              </w:rPr>
            </w:pPr>
            <w:r>
              <w:rPr>
                <w:rFonts w:hint="eastAsia" w:ascii="宋体" w:hAnsi="宋体" w:cs="宋体"/>
                <w:kern w:val="0"/>
                <w:sz w:val="18"/>
                <w:szCs w:val="18"/>
              </w:rPr>
              <w:t>阿拉沟河湖健康评价报告编制支出</w:t>
            </w:r>
          </w:p>
        </w:tc>
        <w:tc>
          <w:tcPr>
            <w:tcW w:w="948" w:type="dxa"/>
            <w:tcBorders>
              <w:top w:val="nil"/>
              <w:left w:val="nil"/>
              <w:bottom w:val="single" w:color="auto" w:sz="4" w:space="0"/>
              <w:right w:val="single" w:color="auto" w:sz="4" w:space="0"/>
            </w:tcBorders>
            <w:shd w:val="clear" w:color="auto" w:fill="auto"/>
            <w:vAlign w:val="center"/>
          </w:tcPr>
          <w:p w14:paraId="54C57241">
            <w:pPr>
              <w:widowControl/>
              <w:jc w:val="center"/>
              <w:rPr>
                <w:rFonts w:hint="eastAsia" w:ascii="宋体" w:hAnsi="宋体" w:cs="宋体"/>
                <w:kern w:val="0"/>
                <w:sz w:val="18"/>
                <w:szCs w:val="18"/>
              </w:rPr>
            </w:pPr>
            <w:r>
              <w:rPr>
                <w:rFonts w:hint="eastAsia" w:ascii="宋体" w:hAnsi="宋体" w:cs="宋体"/>
                <w:kern w:val="0"/>
                <w:sz w:val="18"/>
                <w:szCs w:val="18"/>
              </w:rPr>
              <w:t>≤15万元</w:t>
            </w:r>
          </w:p>
        </w:tc>
        <w:tc>
          <w:tcPr>
            <w:tcW w:w="987" w:type="dxa"/>
            <w:tcBorders>
              <w:top w:val="nil"/>
              <w:left w:val="nil"/>
              <w:bottom w:val="single" w:color="auto" w:sz="4" w:space="0"/>
              <w:right w:val="single" w:color="auto" w:sz="4" w:space="0"/>
            </w:tcBorders>
            <w:shd w:val="clear" w:color="auto" w:fill="auto"/>
            <w:vAlign w:val="center"/>
          </w:tcPr>
          <w:p w14:paraId="35BD0B7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1" w:type="dxa"/>
            <w:tcBorders>
              <w:top w:val="nil"/>
              <w:left w:val="nil"/>
              <w:bottom w:val="single" w:color="auto" w:sz="4" w:space="0"/>
              <w:right w:val="single" w:color="auto" w:sz="4" w:space="0"/>
            </w:tcBorders>
            <w:shd w:val="clear" w:color="auto" w:fill="auto"/>
            <w:vAlign w:val="center"/>
          </w:tcPr>
          <w:p w14:paraId="306EBF7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4" w:type="dxa"/>
            <w:tcBorders>
              <w:top w:val="nil"/>
              <w:left w:val="nil"/>
              <w:bottom w:val="single" w:color="auto" w:sz="4" w:space="0"/>
              <w:right w:val="single" w:color="auto" w:sz="4" w:space="0"/>
            </w:tcBorders>
            <w:shd w:val="clear" w:color="auto" w:fill="auto"/>
            <w:vAlign w:val="center"/>
          </w:tcPr>
          <w:p w14:paraId="23B4C24E">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61" w:type="dxa"/>
            <w:tcBorders>
              <w:top w:val="nil"/>
              <w:left w:val="nil"/>
              <w:bottom w:val="single" w:color="auto" w:sz="4" w:space="0"/>
              <w:right w:val="single" w:color="auto" w:sz="4" w:space="0"/>
            </w:tcBorders>
            <w:shd w:val="clear" w:color="auto" w:fill="auto"/>
            <w:vAlign w:val="center"/>
          </w:tcPr>
          <w:p w14:paraId="688EDE0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40" w:type="dxa"/>
            <w:tcBorders>
              <w:top w:val="nil"/>
              <w:left w:val="nil"/>
              <w:bottom w:val="single" w:color="auto" w:sz="4" w:space="0"/>
              <w:right w:val="single" w:color="auto" w:sz="4" w:space="0"/>
            </w:tcBorders>
            <w:shd w:val="clear" w:color="auto" w:fill="auto"/>
            <w:vAlign w:val="center"/>
          </w:tcPr>
          <w:p w14:paraId="4BE8E5D9">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168BFC9">
        <w:tblPrEx>
          <w:tblCellMar>
            <w:top w:w="0" w:type="dxa"/>
            <w:left w:w="108" w:type="dxa"/>
            <w:bottom w:w="0" w:type="dxa"/>
            <w:right w:w="108" w:type="dxa"/>
          </w:tblCellMar>
        </w:tblPrEx>
        <w:trPr>
          <w:trHeight w:val="471" w:hRule="atLeast"/>
          <w:jc w:val="center"/>
        </w:trPr>
        <w:tc>
          <w:tcPr>
            <w:tcW w:w="930" w:type="dxa"/>
            <w:vMerge w:val="continue"/>
            <w:tcBorders>
              <w:top w:val="nil"/>
              <w:left w:val="single" w:color="auto" w:sz="4" w:space="0"/>
              <w:bottom w:val="single" w:color="auto" w:sz="4" w:space="0"/>
              <w:right w:val="single" w:color="auto" w:sz="4" w:space="0"/>
            </w:tcBorders>
            <w:vAlign w:val="center"/>
          </w:tcPr>
          <w:p w14:paraId="1A970146">
            <w:pPr>
              <w:widowControl/>
              <w:jc w:val="left"/>
              <w:rPr>
                <w:rFonts w:hint="eastAsia" w:ascii="宋体" w:hAnsi="宋体" w:cs="宋体"/>
                <w:kern w:val="0"/>
                <w:sz w:val="18"/>
                <w:szCs w:val="18"/>
              </w:rPr>
            </w:pPr>
          </w:p>
        </w:tc>
        <w:tc>
          <w:tcPr>
            <w:tcW w:w="1380" w:type="dxa"/>
            <w:vMerge w:val="continue"/>
            <w:tcBorders>
              <w:top w:val="nil"/>
              <w:left w:val="single" w:color="auto" w:sz="4" w:space="0"/>
              <w:bottom w:val="single" w:color="auto" w:sz="4" w:space="0"/>
              <w:right w:val="single" w:color="auto" w:sz="4" w:space="0"/>
            </w:tcBorders>
            <w:vAlign w:val="center"/>
          </w:tcPr>
          <w:p w14:paraId="2E189B9E">
            <w:pPr>
              <w:widowControl/>
              <w:jc w:val="left"/>
              <w:rPr>
                <w:rFonts w:hint="eastAsia" w:ascii="宋体" w:hAnsi="宋体" w:cs="宋体"/>
                <w:kern w:val="0"/>
                <w:sz w:val="18"/>
                <w:szCs w:val="18"/>
              </w:rPr>
            </w:pPr>
          </w:p>
        </w:tc>
        <w:tc>
          <w:tcPr>
            <w:tcW w:w="2292" w:type="dxa"/>
            <w:tcBorders>
              <w:top w:val="nil"/>
              <w:left w:val="nil"/>
              <w:bottom w:val="single" w:color="auto" w:sz="4" w:space="0"/>
              <w:right w:val="single" w:color="auto" w:sz="4" w:space="0"/>
            </w:tcBorders>
            <w:shd w:val="clear" w:color="auto" w:fill="auto"/>
            <w:vAlign w:val="center"/>
          </w:tcPr>
          <w:p w14:paraId="0116D74A">
            <w:pPr>
              <w:widowControl/>
              <w:jc w:val="left"/>
              <w:rPr>
                <w:rFonts w:hint="eastAsia" w:ascii="宋体" w:hAnsi="宋体" w:cs="宋体"/>
                <w:kern w:val="0"/>
                <w:sz w:val="18"/>
                <w:szCs w:val="18"/>
              </w:rPr>
            </w:pPr>
            <w:r>
              <w:rPr>
                <w:rFonts w:hint="eastAsia" w:ascii="宋体" w:hAnsi="宋体" w:cs="宋体"/>
                <w:kern w:val="0"/>
                <w:sz w:val="18"/>
                <w:szCs w:val="18"/>
              </w:rPr>
              <w:t>日常工作经费</w:t>
            </w:r>
          </w:p>
        </w:tc>
        <w:tc>
          <w:tcPr>
            <w:tcW w:w="948" w:type="dxa"/>
            <w:tcBorders>
              <w:top w:val="nil"/>
              <w:left w:val="nil"/>
              <w:bottom w:val="single" w:color="auto" w:sz="4" w:space="0"/>
              <w:right w:val="single" w:color="auto" w:sz="4" w:space="0"/>
            </w:tcBorders>
            <w:shd w:val="clear" w:color="auto" w:fill="auto"/>
            <w:vAlign w:val="center"/>
          </w:tcPr>
          <w:p w14:paraId="644DF205">
            <w:pPr>
              <w:widowControl/>
              <w:jc w:val="center"/>
              <w:rPr>
                <w:rFonts w:hint="eastAsia" w:ascii="宋体" w:hAnsi="宋体" w:cs="宋体"/>
                <w:kern w:val="0"/>
                <w:sz w:val="18"/>
                <w:szCs w:val="18"/>
              </w:rPr>
            </w:pPr>
            <w:r>
              <w:rPr>
                <w:rFonts w:hint="eastAsia" w:ascii="宋体" w:hAnsi="宋体" w:cs="宋体"/>
                <w:kern w:val="0"/>
                <w:sz w:val="18"/>
                <w:szCs w:val="18"/>
              </w:rPr>
              <w:t>≤5万元</w:t>
            </w:r>
          </w:p>
        </w:tc>
        <w:tc>
          <w:tcPr>
            <w:tcW w:w="987" w:type="dxa"/>
            <w:tcBorders>
              <w:top w:val="nil"/>
              <w:left w:val="nil"/>
              <w:bottom w:val="single" w:color="auto" w:sz="4" w:space="0"/>
              <w:right w:val="single" w:color="auto" w:sz="4" w:space="0"/>
            </w:tcBorders>
            <w:shd w:val="clear" w:color="auto" w:fill="auto"/>
            <w:vAlign w:val="center"/>
          </w:tcPr>
          <w:p w14:paraId="1D4A963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1" w:type="dxa"/>
            <w:tcBorders>
              <w:top w:val="nil"/>
              <w:left w:val="nil"/>
              <w:bottom w:val="single" w:color="auto" w:sz="4" w:space="0"/>
              <w:right w:val="single" w:color="auto" w:sz="4" w:space="0"/>
            </w:tcBorders>
            <w:shd w:val="clear" w:color="auto" w:fill="auto"/>
            <w:vAlign w:val="center"/>
          </w:tcPr>
          <w:p w14:paraId="5172811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4" w:type="dxa"/>
            <w:tcBorders>
              <w:top w:val="nil"/>
              <w:left w:val="nil"/>
              <w:bottom w:val="single" w:color="auto" w:sz="4" w:space="0"/>
              <w:right w:val="single" w:color="auto" w:sz="4" w:space="0"/>
            </w:tcBorders>
            <w:shd w:val="clear" w:color="auto" w:fill="auto"/>
            <w:vAlign w:val="center"/>
          </w:tcPr>
          <w:p w14:paraId="30CF54E1">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61" w:type="dxa"/>
            <w:tcBorders>
              <w:top w:val="nil"/>
              <w:left w:val="nil"/>
              <w:bottom w:val="single" w:color="auto" w:sz="4" w:space="0"/>
              <w:right w:val="single" w:color="auto" w:sz="4" w:space="0"/>
            </w:tcBorders>
            <w:shd w:val="clear" w:color="auto" w:fill="auto"/>
            <w:vAlign w:val="center"/>
          </w:tcPr>
          <w:p w14:paraId="1CF8097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40" w:type="dxa"/>
            <w:tcBorders>
              <w:top w:val="nil"/>
              <w:left w:val="nil"/>
              <w:bottom w:val="single" w:color="auto" w:sz="4" w:space="0"/>
              <w:right w:val="single" w:color="auto" w:sz="4" w:space="0"/>
            </w:tcBorders>
            <w:shd w:val="clear" w:color="auto" w:fill="auto"/>
            <w:vAlign w:val="center"/>
          </w:tcPr>
          <w:p w14:paraId="728EF563">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90D94D4">
        <w:tblPrEx>
          <w:tblCellMar>
            <w:top w:w="0" w:type="dxa"/>
            <w:left w:w="108" w:type="dxa"/>
            <w:bottom w:w="0" w:type="dxa"/>
            <w:right w:w="108" w:type="dxa"/>
          </w:tblCellMar>
        </w:tblPrEx>
        <w:trPr>
          <w:trHeight w:val="471" w:hRule="atLeast"/>
          <w:jc w:val="center"/>
        </w:trPr>
        <w:tc>
          <w:tcPr>
            <w:tcW w:w="930" w:type="dxa"/>
            <w:vMerge w:val="restart"/>
            <w:tcBorders>
              <w:top w:val="single" w:color="auto" w:sz="4" w:space="0"/>
              <w:left w:val="single" w:color="auto" w:sz="4" w:space="0"/>
              <w:bottom w:val="nil"/>
              <w:right w:val="single" w:color="auto" w:sz="4" w:space="0"/>
            </w:tcBorders>
            <w:shd w:val="clear" w:color="auto" w:fill="auto"/>
            <w:vAlign w:val="center"/>
          </w:tcPr>
          <w:p w14:paraId="5A9286B7">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80" w:type="dxa"/>
            <w:tcBorders>
              <w:top w:val="single" w:color="auto" w:sz="4" w:space="0"/>
              <w:left w:val="nil"/>
              <w:bottom w:val="nil"/>
              <w:right w:val="single" w:color="auto" w:sz="4" w:space="0"/>
            </w:tcBorders>
            <w:shd w:val="clear" w:color="auto" w:fill="auto"/>
            <w:vAlign w:val="center"/>
          </w:tcPr>
          <w:p w14:paraId="42470EB2">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292" w:type="dxa"/>
            <w:tcBorders>
              <w:top w:val="nil"/>
              <w:left w:val="nil"/>
              <w:bottom w:val="single" w:color="auto" w:sz="4" w:space="0"/>
              <w:right w:val="single" w:color="auto" w:sz="4" w:space="0"/>
            </w:tcBorders>
            <w:shd w:val="clear" w:color="auto" w:fill="auto"/>
            <w:vAlign w:val="center"/>
          </w:tcPr>
          <w:p w14:paraId="3B0B91F0">
            <w:pPr>
              <w:widowControl/>
              <w:jc w:val="left"/>
              <w:rPr>
                <w:rFonts w:hint="eastAsia" w:ascii="宋体" w:hAnsi="宋体" w:cs="宋体"/>
                <w:kern w:val="0"/>
                <w:sz w:val="18"/>
                <w:szCs w:val="18"/>
              </w:rPr>
            </w:pPr>
            <w:r>
              <w:rPr>
                <w:rFonts w:hint="eastAsia" w:ascii="宋体" w:hAnsi="宋体" w:cs="宋体"/>
                <w:kern w:val="0"/>
                <w:sz w:val="18"/>
                <w:szCs w:val="18"/>
              </w:rPr>
              <w:t>提升水资源利用率</w:t>
            </w:r>
          </w:p>
        </w:tc>
        <w:tc>
          <w:tcPr>
            <w:tcW w:w="948" w:type="dxa"/>
            <w:tcBorders>
              <w:top w:val="nil"/>
              <w:left w:val="nil"/>
              <w:bottom w:val="single" w:color="auto" w:sz="4" w:space="0"/>
              <w:right w:val="single" w:color="auto" w:sz="4" w:space="0"/>
            </w:tcBorders>
            <w:shd w:val="clear" w:color="auto" w:fill="auto"/>
            <w:vAlign w:val="center"/>
          </w:tcPr>
          <w:p w14:paraId="45EA84C5">
            <w:pPr>
              <w:widowControl/>
              <w:jc w:val="center"/>
              <w:rPr>
                <w:rFonts w:hint="eastAsia" w:ascii="宋体" w:hAnsi="宋体" w:cs="宋体"/>
                <w:kern w:val="0"/>
                <w:sz w:val="18"/>
                <w:szCs w:val="18"/>
              </w:rPr>
            </w:pPr>
            <w:r>
              <w:rPr>
                <w:rFonts w:hint="eastAsia" w:ascii="宋体" w:hAnsi="宋体" w:cs="宋体"/>
                <w:kern w:val="0"/>
                <w:sz w:val="18"/>
                <w:szCs w:val="18"/>
              </w:rPr>
              <w:t>有效提升</w:t>
            </w:r>
          </w:p>
        </w:tc>
        <w:tc>
          <w:tcPr>
            <w:tcW w:w="987" w:type="dxa"/>
            <w:tcBorders>
              <w:top w:val="nil"/>
              <w:left w:val="nil"/>
              <w:bottom w:val="single" w:color="auto" w:sz="4" w:space="0"/>
              <w:right w:val="single" w:color="auto" w:sz="4" w:space="0"/>
            </w:tcBorders>
            <w:shd w:val="clear" w:color="auto" w:fill="auto"/>
            <w:vAlign w:val="center"/>
          </w:tcPr>
          <w:p w14:paraId="50F4589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1" w:type="dxa"/>
            <w:tcBorders>
              <w:top w:val="nil"/>
              <w:left w:val="nil"/>
              <w:bottom w:val="single" w:color="auto" w:sz="4" w:space="0"/>
              <w:right w:val="single" w:color="auto" w:sz="4" w:space="0"/>
            </w:tcBorders>
            <w:shd w:val="clear" w:color="auto" w:fill="auto"/>
            <w:vAlign w:val="center"/>
          </w:tcPr>
          <w:p w14:paraId="48F6E58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4" w:type="dxa"/>
            <w:tcBorders>
              <w:top w:val="nil"/>
              <w:left w:val="nil"/>
              <w:bottom w:val="single" w:color="auto" w:sz="4" w:space="0"/>
              <w:right w:val="single" w:color="auto" w:sz="4" w:space="0"/>
            </w:tcBorders>
            <w:shd w:val="clear" w:color="auto" w:fill="auto"/>
            <w:vAlign w:val="center"/>
          </w:tcPr>
          <w:p w14:paraId="42D05BFC">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61" w:type="dxa"/>
            <w:tcBorders>
              <w:top w:val="nil"/>
              <w:left w:val="nil"/>
              <w:bottom w:val="single" w:color="auto" w:sz="4" w:space="0"/>
              <w:right w:val="single" w:color="auto" w:sz="4" w:space="0"/>
            </w:tcBorders>
            <w:shd w:val="clear" w:color="auto" w:fill="auto"/>
            <w:vAlign w:val="center"/>
          </w:tcPr>
          <w:p w14:paraId="4E65BA9F">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840" w:type="dxa"/>
            <w:tcBorders>
              <w:top w:val="nil"/>
              <w:left w:val="nil"/>
              <w:bottom w:val="single" w:color="auto" w:sz="4" w:space="0"/>
              <w:right w:val="single" w:color="auto" w:sz="4" w:space="0"/>
            </w:tcBorders>
            <w:shd w:val="clear" w:color="auto" w:fill="auto"/>
            <w:vAlign w:val="center"/>
          </w:tcPr>
          <w:p w14:paraId="2FB54B1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C9CED03">
        <w:tblPrEx>
          <w:tblCellMar>
            <w:top w:w="0" w:type="dxa"/>
            <w:left w:w="108" w:type="dxa"/>
            <w:bottom w:w="0" w:type="dxa"/>
            <w:right w:w="108" w:type="dxa"/>
          </w:tblCellMar>
        </w:tblPrEx>
        <w:trPr>
          <w:trHeight w:val="471" w:hRule="atLeast"/>
          <w:jc w:val="center"/>
        </w:trPr>
        <w:tc>
          <w:tcPr>
            <w:tcW w:w="930" w:type="dxa"/>
            <w:vMerge w:val="continue"/>
            <w:tcBorders>
              <w:top w:val="nil"/>
              <w:left w:val="single" w:color="auto" w:sz="4" w:space="0"/>
              <w:bottom w:val="single" w:color="auto" w:sz="4" w:space="0"/>
              <w:right w:val="single" w:color="auto" w:sz="4" w:space="0"/>
            </w:tcBorders>
            <w:vAlign w:val="center"/>
          </w:tcPr>
          <w:p w14:paraId="7913780E">
            <w:pPr>
              <w:widowControl/>
              <w:jc w:val="left"/>
              <w:rPr>
                <w:rFonts w:hint="eastAsia" w:ascii="宋体" w:hAnsi="宋体" w:cs="宋体"/>
                <w:kern w:val="0"/>
                <w:sz w:val="18"/>
                <w:szCs w:val="18"/>
              </w:rPr>
            </w:pPr>
          </w:p>
        </w:tc>
        <w:tc>
          <w:tcPr>
            <w:tcW w:w="1380" w:type="dxa"/>
            <w:tcBorders>
              <w:top w:val="single" w:color="auto" w:sz="4" w:space="0"/>
              <w:left w:val="nil"/>
              <w:bottom w:val="single" w:color="auto" w:sz="4" w:space="0"/>
              <w:right w:val="single" w:color="auto" w:sz="4" w:space="0"/>
            </w:tcBorders>
            <w:shd w:val="clear" w:color="auto" w:fill="auto"/>
            <w:vAlign w:val="center"/>
          </w:tcPr>
          <w:p w14:paraId="7AF1B8A1">
            <w:pPr>
              <w:widowControl/>
              <w:jc w:val="center"/>
              <w:rPr>
                <w:rFonts w:hint="eastAsia" w:ascii="宋体" w:hAnsi="宋体" w:cs="宋体"/>
                <w:kern w:val="0"/>
                <w:sz w:val="18"/>
                <w:szCs w:val="18"/>
              </w:rPr>
            </w:pPr>
            <w:r>
              <w:rPr>
                <w:rFonts w:hint="eastAsia" w:ascii="宋体" w:hAnsi="宋体" w:cs="宋体"/>
                <w:kern w:val="0"/>
                <w:sz w:val="18"/>
                <w:szCs w:val="18"/>
              </w:rPr>
              <w:t>生态效益指标</w:t>
            </w:r>
          </w:p>
        </w:tc>
        <w:tc>
          <w:tcPr>
            <w:tcW w:w="2292" w:type="dxa"/>
            <w:tcBorders>
              <w:top w:val="nil"/>
              <w:left w:val="nil"/>
              <w:bottom w:val="single" w:color="auto" w:sz="4" w:space="0"/>
              <w:right w:val="single" w:color="auto" w:sz="4" w:space="0"/>
            </w:tcBorders>
            <w:shd w:val="clear" w:color="auto" w:fill="auto"/>
            <w:vAlign w:val="center"/>
          </w:tcPr>
          <w:p w14:paraId="2644E8F5">
            <w:pPr>
              <w:widowControl/>
              <w:jc w:val="left"/>
              <w:rPr>
                <w:rFonts w:hint="eastAsia" w:ascii="宋体" w:hAnsi="宋体" w:cs="宋体"/>
                <w:kern w:val="0"/>
                <w:sz w:val="18"/>
                <w:szCs w:val="18"/>
              </w:rPr>
            </w:pPr>
            <w:r>
              <w:rPr>
                <w:rFonts w:hint="eastAsia" w:ascii="宋体" w:hAnsi="宋体" w:cs="宋体"/>
                <w:kern w:val="0"/>
                <w:sz w:val="18"/>
                <w:szCs w:val="18"/>
              </w:rPr>
              <w:t>改善河流水质</w:t>
            </w:r>
          </w:p>
        </w:tc>
        <w:tc>
          <w:tcPr>
            <w:tcW w:w="948" w:type="dxa"/>
            <w:tcBorders>
              <w:top w:val="nil"/>
              <w:left w:val="nil"/>
              <w:bottom w:val="single" w:color="auto" w:sz="4" w:space="0"/>
              <w:right w:val="single" w:color="auto" w:sz="4" w:space="0"/>
            </w:tcBorders>
            <w:shd w:val="clear" w:color="auto" w:fill="auto"/>
            <w:vAlign w:val="center"/>
          </w:tcPr>
          <w:p w14:paraId="3CA9CB35">
            <w:pPr>
              <w:widowControl/>
              <w:jc w:val="center"/>
              <w:rPr>
                <w:rFonts w:hint="eastAsia" w:ascii="宋体" w:hAnsi="宋体" w:cs="宋体"/>
                <w:kern w:val="0"/>
                <w:sz w:val="18"/>
                <w:szCs w:val="18"/>
              </w:rPr>
            </w:pPr>
            <w:r>
              <w:rPr>
                <w:rFonts w:hint="eastAsia" w:ascii="宋体" w:hAnsi="宋体" w:cs="宋体"/>
                <w:kern w:val="0"/>
                <w:sz w:val="18"/>
                <w:szCs w:val="18"/>
              </w:rPr>
              <w:t>逐步改善</w:t>
            </w:r>
          </w:p>
        </w:tc>
        <w:tc>
          <w:tcPr>
            <w:tcW w:w="987" w:type="dxa"/>
            <w:tcBorders>
              <w:top w:val="nil"/>
              <w:left w:val="nil"/>
              <w:bottom w:val="single" w:color="auto" w:sz="4" w:space="0"/>
              <w:right w:val="single" w:color="auto" w:sz="4" w:space="0"/>
            </w:tcBorders>
            <w:shd w:val="clear" w:color="auto" w:fill="auto"/>
            <w:vAlign w:val="center"/>
          </w:tcPr>
          <w:p w14:paraId="58E57FA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1" w:type="dxa"/>
            <w:tcBorders>
              <w:top w:val="nil"/>
              <w:left w:val="nil"/>
              <w:bottom w:val="single" w:color="auto" w:sz="4" w:space="0"/>
              <w:right w:val="single" w:color="auto" w:sz="4" w:space="0"/>
            </w:tcBorders>
            <w:shd w:val="clear" w:color="auto" w:fill="auto"/>
            <w:vAlign w:val="center"/>
          </w:tcPr>
          <w:p w14:paraId="775FFE5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4" w:type="dxa"/>
            <w:tcBorders>
              <w:top w:val="nil"/>
              <w:left w:val="nil"/>
              <w:bottom w:val="single" w:color="auto" w:sz="4" w:space="0"/>
              <w:right w:val="single" w:color="auto" w:sz="4" w:space="0"/>
            </w:tcBorders>
            <w:shd w:val="clear" w:color="auto" w:fill="auto"/>
            <w:vAlign w:val="center"/>
          </w:tcPr>
          <w:p w14:paraId="38AE32EB">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61" w:type="dxa"/>
            <w:tcBorders>
              <w:top w:val="nil"/>
              <w:left w:val="nil"/>
              <w:bottom w:val="single" w:color="auto" w:sz="4" w:space="0"/>
              <w:right w:val="single" w:color="auto" w:sz="4" w:space="0"/>
            </w:tcBorders>
            <w:shd w:val="clear" w:color="auto" w:fill="auto"/>
            <w:vAlign w:val="center"/>
          </w:tcPr>
          <w:p w14:paraId="0DE4220A">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840" w:type="dxa"/>
            <w:tcBorders>
              <w:top w:val="nil"/>
              <w:left w:val="nil"/>
              <w:bottom w:val="single" w:color="auto" w:sz="4" w:space="0"/>
              <w:right w:val="single" w:color="auto" w:sz="4" w:space="0"/>
            </w:tcBorders>
            <w:shd w:val="clear" w:color="auto" w:fill="auto"/>
            <w:vAlign w:val="center"/>
          </w:tcPr>
          <w:p w14:paraId="03FA83B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4F1141DD">
      <w:pPr>
        <w:widowControl/>
        <w:jc w:val="left"/>
        <w:rPr>
          <w:rFonts w:hint="eastAsia" w:ascii="宋体" w:hAnsi="宋体"/>
          <w:sz w:val="18"/>
          <w:szCs w:val="18"/>
        </w:rPr>
      </w:pPr>
    </w:p>
    <w:p w14:paraId="10B5ED47">
      <w:pPr>
        <w:widowControl/>
        <w:jc w:val="left"/>
        <w:rPr>
          <w:rFonts w:hint="eastAsia" w:ascii="宋体" w:hAnsi="宋体"/>
          <w:sz w:val="18"/>
          <w:szCs w:val="18"/>
        </w:rPr>
      </w:pPr>
      <w:r>
        <w:rPr>
          <w:rFonts w:hint="eastAsia" w:ascii="宋体" w:hAnsi="宋体"/>
          <w:sz w:val="18"/>
          <w:szCs w:val="18"/>
        </w:rPr>
        <w:br w:type="page"/>
      </w:r>
    </w:p>
    <w:tbl>
      <w:tblPr>
        <w:tblStyle w:val="4"/>
        <w:tblW w:w="9813" w:type="dxa"/>
        <w:jc w:val="center"/>
        <w:tblLayout w:type="autofit"/>
        <w:tblCellMar>
          <w:top w:w="0" w:type="dxa"/>
          <w:left w:w="108" w:type="dxa"/>
          <w:bottom w:w="0" w:type="dxa"/>
          <w:right w:w="108" w:type="dxa"/>
        </w:tblCellMar>
      </w:tblPr>
      <w:tblGrid>
        <w:gridCol w:w="904"/>
        <w:gridCol w:w="1340"/>
        <w:gridCol w:w="2227"/>
        <w:gridCol w:w="922"/>
        <w:gridCol w:w="957"/>
        <w:gridCol w:w="817"/>
        <w:gridCol w:w="801"/>
        <w:gridCol w:w="1150"/>
        <w:gridCol w:w="695"/>
      </w:tblGrid>
      <w:tr w14:paraId="2D0F2470">
        <w:tblPrEx>
          <w:tblCellMar>
            <w:top w:w="0" w:type="dxa"/>
            <w:left w:w="108" w:type="dxa"/>
            <w:bottom w:w="0" w:type="dxa"/>
            <w:right w:w="108" w:type="dxa"/>
          </w:tblCellMar>
        </w:tblPrEx>
        <w:trPr>
          <w:trHeight w:val="593" w:hRule="atLeast"/>
          <w:jc w:val="center"/>
        </w:trPr>
        <w:tc>
          <w:tcPr>
            <w:tcW w:w="9813" w:type="dxa"/>
            <w:gridSpan w:val="9"/>
            <w:tcBorders>
              <w:top w:val="nil"/>
              <w:left w:val="nil"/>
              <w:bottom w:val="nil"/>
              <w:right w:val="nil"/>
            </w:tcBorders>
            <w:shd w:val="clear" w:color="auto" w:fill="auto"/>
            <w:vAlign w:val="center"/>
          </w:tcPr>
          <w:p w14:paraId="2E5C7C09">
            <w:pPr>
              <w:widowControl/>
              <w:jc w:val="center"/>
              <w:rPr>
                <w:rFonts w:hint="eastAsia" w:ascii="宋体" w:hAnsi="宋体" w:cs="宋体"/>
                <w:b/>
                <w:bCs/>
                <w:kern w:val="0"/>
                <w:sz w:val="32"/>
                <w:szCs w:val="32"/>
              </w:rPr>
            </w:pPr>
            <w:r>
              <w:rPr>
                <w:rFonts w:hint="eastAsia" w:ascii="宋体" w:hAnsi="宋体" w:cs="宋体"/>
                <w:b/>
                <w:bCs/>
                <w:kern w:val="0"/>
                <w:sz w:val="32"/>
                <w:szCs w:val="32"/>
              </w:rPr>
              <w:t>项目支出绩效目标表</w:t>
            </w:r>
          </w:p>
        </w:tc>
      </w:tr>
      <w:tr w14:paraId="405D84C8">
        <w:tblPrEx>
          <w:tblCellMar>
            <w:top w:w="0" w:type="dxa"/>
            <w:left w:w="108" w:type="dxa"/>
            <w:bottom w:w="0" w:type="dxa"/>
            <w:right w:w="108" w:type="dxa"/>
          </w:tblCellMar>
        </w:tblPrEx>
        <w:trPr>
          <w:trHeight w:val="332" w:hRule="atLeast"/>
          <w:jc w:val="center"/>
        </w:trPr>
        <w:tc>
          <w:tcPr>
            <w:tcW w:w="9813" w:type="dxa"/>
            <w:gridSpan w:val="9"/>
            <w:tcBorders>
              <w:top w:val="nil"/>
              <w:left w:val="nil"/>
              <w:bottom w:val="nil"/>
              <w:right w:val="nil"/>
            </w:tcBorders>
            <w:shd w:val="clear" w:color="auto" w:fill="auto"/>
            <w:vAlign w:val="center"/>
          </w:tcPr>
          <w:p w14:paraId="38F594E2">
            <w:pPr>
              <w:widowControl/>
              <w:jc w:val="center"/>
              <w:rPr>
                <w:rFonts w:hint="eastAsia" w:ascii="宋体" w:hAnsi="宋体" w:cs="宋体"/>
                <w:kern w:val="0"/>
                <w:sz w:val="24"/>
              </w:rPr>
            </w:pPr>
            <w:r>
              <w:rPr>
                <w:rFonts w:hint="eastAsia" w:ascii="宋体" w:hAnsi="宋体" w:cs="宋体"/>
                <w:kern w:val="0"/>
                <w:sz w:val="24"/>
              </w:rPr>
              <w:t>(2024年)</w:t>
            </w:r>
          </w:p>
        </w:tc>
      </w:tr>
      <w:tr w14:paraId="19A4E73C">
        <w:tblPrEx>
          <w:tblCellMar>
            <w:top w:w="0" w:type="dxa"/>
            <w:left w:w="108" w:type="dxa"/>
            <w:bottom w:w="0" w:type="dxa"/>
            <w:right w:w="108" w:type="dxa"/>
          </w:tblCellMar>
        </w:tblPrEx>
        <w:trPr>
          <w:trHeight w:val="461" w:hRule="atLeast"/>
          <w:jc w:val="center"/>
        </w:trPr>
        <w:tc>
          <w:tcPr>
            <w:tcW w:w="224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BBCEF6">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7569" w:type="dxa"/>
            <w:gridSpan w:val="7"/>
            <w:tcBorders>
              <w:top w:val="single" w:color="auto" w:sz="4" w:space="0"/>
              <w:left w:val="nil"/>
              <w:bottom w:val="single" w:color="auto" w:sz="4" w:space="0"/>
              <w:right w:val="single" w:color="auto" w:sz="4" w:space="0"/>
            </w:tcBorders>
            <w:shd w:val="clear" w:color="auto" w:fill="auto"/>
            <w:vAlign w:val="center"/>
          </w:tcPr>
          <w:p w14:paraId="65FF9931">
            <w:pPr>
              <w:widowControl/>
              <w:jc w:val="center"/>
              <w:rPr>
                <w:rFonts w:hint="eastAsia" w:ascii="宋体" w:hAnsi="宋体" w:cs="宋体"/>
                <w:kern w:val="0"/>
                <w:sz w:val="18"/>
                <w:szCs w:val="18"/>
              </w:rPr>
            </w:pPr>
            <w:r>
              <w:rPr>
                <w:rFonts w:hint="eastAsia" w:ascii="宋体" w:hAnsi="宋体" w:cs="宋体"/>
                <w:kern w:val="0"/>
                <w:sz w:val="18"/>
                <w:szCs w:val="18"/>
              </w:rPr>
              <w:t>托克逊县水利局</w:t>
            </w:r>
          </w:p>
        </w:tc>
      </w:tr>
      <w:tr w14:paraId="4A03FB22">
        <w:tblPrEx>
          <w:tblCellMar>
            <w:top w:w="0" w:type="dxa"/>
            <w:left w:w="108" w:type="dxa"/>
            <w:bottom w:w="0" w:type="dxa"/>
            <w:right w:w="108" w:type="dxa"/>
          </w:tblCellMar>
        </w:tblPrEx>
        <w:trPr>
          <w:trHeight w:val="517" w:hRule="atLeast"/>
          <w:jc w:val="center"/>
        </w:trPr>
        <w:tc>
          <w:tcPr>
            <w:tcW w:w="224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47BAFE">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106" w:type="dxa"/>
            <w:gridSpan w:val="3"/>
            <w:tcBorders>
              <w:top w:val="single" w:color="auto" w:sz="4" w:space="0"/>
              <w:left w:val="nil"/>
              <w:bottom w:val="single" w:color="auto" w:sz="4" w:space="0"/>
              <w:right w:val="single" w:color="000000" w:sz="4" w:space="0"/>
            </w:tcBorders>
            <w:shd w:val="clear" w:color="auto" w:fill="auto"/>
            <w:vAlign w:val="center"/>
          </w:tcPr>
          <w:p w14:paraId="68DD8613">
            <w:pPr>
              <w:widowControl/>
              <w:jc w:val="center"/>
              <w:rPr>
                <w:rFonts w:hint="eastAsia" w:ascii="宋体" w:hAnsi="宋体" w:cs="宋体"/>
                <w:kern w:val="0"/>
                <w:sz w:val="18"/>
                <w:szCs w:val="18"/>
              </w:rPr>
            </w:pPr>
            <w:r>
              <w:rPr>
                <w:rFonts w:hint="eastAsia" w:ascii="宋体" w:hAnsi="宋体" w:cs="宋体"/>
                <w:kern w:val="0"/>
                <w:sz w:val="18"/>
                <w:szCs w:val="18"/>
              </w:rPr>
              <w:t>2024年灌溉水利用系数测定分析编制费</w:t>
            </w:r>
          </w:p>
        </w:tc>
        <w:tc>
          <w:tcPr>
            <w:tcW w:w="1618" w:type="dxa"/>
            <w:gridSpan w:val="2"/>
            <w:tcBorders>
              <w:top w:val="single" w:color="auto" w:sz="4" w:space="0"/>
              <w:left w:val="nil"/>
              <w:bottom w:val="single" w:color="auto" w:sz="4" w:space="0"/>
              <w:right w:val="single" w:color="000000" w:sz="4" w:space="0"/>
            </w:tcBorders>
            <w:shd w:val="clear" w:color="auto" w:fill="auto"/>
            <w:vAlign w:val="center"/>
          </w:tcPr>
          <w:p w14:paraId="156D8502">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845" w:type="dxa"/>
            <w:gridSpan w:val="2"/>
            <w:tcBorders>
              <w:top w:val="single" w:color="auto" w:sz="4" w:space="0"/>
              <w:left w:val="nil"/>
              <w:bottom w:val="single" w:color="auto" w:sz="4" w:space="0"/>
              <w:right w:val="single" w:color="000000" w:sz="4" w:space="0"/>
            </w:tcBorders>
            <w:shd w:val="clear" w:color="auto" w:fill="auto"/>
            <w:vAlign w:val="center"/>
          </w:tcPr>
          <w:p w14:paraId="25946C1A">
            <w:pPr>
              <w:widowControl/>
              <w:jc w:val="left"/>
              <w:rPr>
                <w:rFonts w:hint="eastAsia" w:ascii="宋体" w:hAnsi="宋体" w:cs="宋体"/>
                <w:kern w:val="0"/>
                <w:sz w:val="18"/>
                <w:szCs w:val="18"/>
              </w:rPr>
            </w:pPr>
            <w:r>
              <w:rPr>
                <w:rFonts w:hint="eastAsia" w:ascii="宋体" w:hAnsi="宋体" w:cs="宋体"/>
                <w:kern w:val="0"/>
                <w:sz w:val="18"/>
                <w:szCs w:val="18"/>
              </w:rPr>
              <w:t>热衣木江·热克甫</w:t>
            </w:r>
          </w:p>
        </w:tc>
      </w:tr>
      <w:tr w14:paraId="688628E3">
        <w:tblPrEx>
          <w:tblCellMar>
            <w:top w:w="0" w:type="dxa"/>
            <w:left w:w="108" w:type="dxa"/>
            <w:bottom w:w="0" w:type="dxa"/>
            <w:right w:w="108" w:type="dxa"/>
          </w:tblCellMar>
        </w:tblPrEx>
        <w:trPr>
          <w:trHeight w:val="760" w:hRule="atLeast"/>
          <w:jc w:val="center"/>
        </w:trPr>
        <w:tc>
          <w:tcPr>
            <w:tcW w:w="224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C63174">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227" w:type="dxa"/>
            <w:tcBorders>
              <w:top w:val="nil"/>
              <w:left w:val="nil"/>
              <w:bottom w:val="single" w:color="auto" w:sz="4" w:space="0"/>
              <w:right w:val="single" w:color="auto" w:sz="4" w:space="0"/>
            </w:tcBorders>
            <w:shd w:val="clear" w:color="auto" w:fill="auto"/>
            <w:vAlign w:val="center"/>
          </w:tcPr>
          <w:p w14:paraId="6F63EA68">
            <w:pPr>
              <w:widowControl/>
              <w:jc w:val="left"/>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922" w:type="dxa"/>
            <w:tcBorders>
              <w:top w:val="nil"/>
              <w:left w:val="nil"/>
              <w:bottom w:val="single" w:color="auto" w:sz="4" w:space="0"/>
              <w:right w:val="single" w:color="auto" w:sz="4" w:space="0"/>
            </w:tcBorders>
            <w:shd w:val="clear" w:color="auto" w:fill="auto"/>
            <w:vAlign w:val="center"/>
          </w:tcPr>
          <w:p w14:paraId="67248B9E">
            <w:pPr>
              <w:widowControl/>
              <w:jc w:val="center"/>
              <w:rPr>
                <w:rFonts w:hint="eastAsia" w:ascii="宋体" w:hAnsi="宋体" w:cs="宋体"/>
                <w:kern w:val="0"/>
                <w:sz w:val="18"/>
                <w:szCs w:val="18"/>
              </w:rPr>
            </w:pPr>
            <w:r>
              <w:rPr>
                <w:rFonts w:hint="eastAsia" w:ascii="宋体" w:hAnsi="宋体" w:cs="宋体"/>
                <w:kern w:val="0"/>
                <w:sz w:val="18"/>
                <w:szCs w:val="18"/>
              </w:rPr>
              <w:t>10.00</w:t>
            </w:r>
          </w:p>
        </w:tc>
        <w:tc>
          <w:tcPr>
            <w:tcW w:w="957" w:type="dxa"/>
            <w:tcBorders>
              <w:top w:val="nil"/>
              <w:left w:val="nil"/>
              <w:bottom w:val="single" w:color="auto" w:sz="4" w:space="0"/>
              <w:right w:val="single" w:color="auto" w:sz="4" w:space="0"/>
            </w:tcBorders>
            <w:shd w:val="clear" w:color="auto" w:fill="auto"/>
            <w:vAlign w:val="center"/>
          </w:tcPr>
          <w:p w14:paraId="000D25B6">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817" w:type="dxa"/>
            <w:tcBorders>
              <w:top w:val="nil"/>
              <w:left w:val="nil"/>
              <w:bottom w:val="single" w:color="auto" w:sz="4" w:space="0"/>
              <w:right w:val="single" w:color="auto" w:sz="4" w:space="0"/>
            </w:tcBorders>
            <w:shd w:val="clear" w:color="auto" w:fill="auto"/>
            <w:vAlign w:val="center"/>
          </w:tcPr>
          <w:p w14:paraId="136C6D85">
            <w:pPr>
              <w:widowControl/>
              <w:jc w:val="center"/>
              <w:rPr>
                <w:rFonts w:hint="eastAsia" w:ascii="宋体" w:hAnsi="宋体" w:cs="宋体"/>
                <w:kern w:val="0"/>
                <w:sz w:val="18"/>
                <w:szCs w:val="18"/>
              </w:rPr>
            </w:pPr>
            <w:r>
              <w:rPr>
                <w:rFonts w:hint="eastAsia" w:ascii="宋体" w:hAnsi="宋体" w:cs="宋体"/>
                <w:kern w:val="0"/>
                <w:sz w:val="18"/>
                <w:szCs w:val="18"/>
              </w:rPr>
              <w:t>10.00</w:t>
            </w:r>
          </w:p>
        </w:tc>
        <w:tc>
          <w:tcPr>
            <w:tcW w:w="801" w:type="dxa"/>
            <w:tcBorders>
              <w:top w:val="nil"/>
              <w:left w:val="nil"/>
              <w:bottom w:val="single" w:color="auto" w:sz="4" w:space="0"/>
              <w:right w:val="single" w:color="auto" w:sz="4" w:space="0"/>
            </w:tcBorders>
            <w:shd w:val="clear" w:color="auto" w:fill="auto"/>
            <w:vAlign w:val="center"/>
          </w:tcPr>
          <w:p w14:paraId="41B235D9">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845" w:type="dxa"/>
            <w:gridSpan w:val="2"/>
            <w:tcBorders>
              <w:top w:val="single" w:color="auto" w:sz="4" w:space="0"/>
              <w:left w:val="nil"/>
              <w:bottom w:val="single" w:color="auto" w:sz="4" w:space="0"/>
              <w:right w:val="single" w:color="000000" w:sz="4" w:space="0"/>
            </w:tcBorders>
            <w:shd w:val="clear" w:color="auto" w:fill="auto"/>
            <w:vAlign w:val="center"/>
          </w:tcPr>
          <w:p w14:paraId="6CC8A59B">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40547636">
        <w:tblPrEx>
          <w:tblCellMar>
            <w:top w:w="0" w:type="dxa"/>
            <w:left w:w="108" w:type="dxa"/>
            <w:bottom w:w="0" w:type="dxa"/>
            <w:right w:w="108" w:type="dxa"/>
          </w:tblCellMar>
        </w:tblPrEx>
        <w:trPr>
          <w:trHeight w:val="665" w:hRule="atLeast"/>
          <w:jc w:val="center"/>
        </w:trPr>
        <w:tc>
          <w:tcPr>
            <w:tcW w:w="224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DDB76C9">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7569" w:type="dxa"/>
            <w:gridSpan w:val="7"/>
            <w:tcBorders>
              <w:top w:val="single" w:color="auto" w:sz="4" w:space="0"/>
              <w:left w:val="nil"/>
              <w:bottom w:val="single" w:color="auto" w:sz="4" w:space="0"/>
              <w:right w:val="single" w:color="000000" w:sz="4" w:space="0"/>
            </w:tcBorders>
            <w:shd w:val="clear" w:color="auto" w:fill="auto"/>
            <w:vAlign w:val="center"/>
          </w:tcPr>
          <w:p w14:paraId="6768F38E">
            <w:pPr>
              <w:widowControl/>
              <w:jc w:val="left"/>
              <w:rPr>
                <w:rFonts w:hint="eastAsia" w:ascii="宋体" w:hAnsi="宋体" w:cs="宋体"/>
                <w:kern w:val="0"/>
                <w:sz w:val="18"/>
                <w:szCs w:val="18"/>
              </w:rPr>
            </w:pPr>
            <w:r>
              <w:rPr>
                <w:rFonts w:hint="eastAsia" w:ascii="宋体" w:hAnsi="宋体" w:cs="宋体"/>
                <w:kern w:val="0"/>
                <w:sz w:val="18"/>
                <w:szCs w:val="18"/>
              </w:rPr>
              <w:t>通过编制灌溉水利用系数测定分析报告，推进水资源管理和保护工作，提升水资源利用率。</w:t>
            </w:r>
          </w:p>
        </w:tc>
      </w:tr>
      <w:tr w14:paraId="0BF8BF40">
        <w:tblPrEx>
          <w:tblCellMar>
            <w:top w:w="0" w:type="dxa"/>
            <w:left w:w="108" w:type="dxa"/>
            <w:bottom w:w="0" w:type="dxa"/>
            <w:right w:w="108" w:type="dxa"/>
          </w:tblCellMar>
        </w:tblPrEx>
        <w:trPr>
          <w:trHeight w:val="480" w:hRule="atLeast"/>
          <w:jc w:val="center"/>
        </w:trPr>
        <w:tc>
          <w:tcPr>
            <w:tcW w:w="904" w:type="dxa"/>
            <w:tcBorders>
              <w:top w:val="nil"/>
              <w:left w:val="single" w:color="auto" w:sz="4" w:space="0"/>
              <w:bottom w:val="single" w:color="auto" w:sz="4" w:space="0"/>
              <w:right w:val="single" w:color="auto" w:sz="4" w:space="0"/>
            </w:tcBorders>
            <w:shd w:val="clear" w:color="auto" w:fill="auto"/>
            <w:vAlign w:val="center"/>
          </w:tcPr>
          <w:p w14:paraId="0347D77A">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76221F56">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227" w:type="dxa"/>
            <w:tcBorders>
              <w:top w:val="nil"/>
              <w:left w:val="nil"/>
              <w:bottom w:val="single" w:color="auto" w:sz="4" w:space="0"/>
              <w:right w:val="single" w:color="auto" w:sz="4" w:space="0"/>
            </w:tcBorders>
            <w:shd w:val="clear" w:color="auto" w:fill="auto"/>
            <w:vAlign w:val="center"/>
          </w:tcPr>
          <w:p w14:paraId="1619130B">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922" w:type="dxa"/>
            <w:tcBorders>
              <w:top w:val="nil"/>
              <w:left w:val="nil"/>
              <w:bottom w:val="single" w:color="auto" w:sz="4" w:space="0"/>
              <w:right w:val="single" w:color="auto" w:sz="4" w:space="0"/>
            </w:tcBorders>
            <w:shd w:val="clear" w:color="auto" w:fill="auto"/>
            <w:vAlign w:val="center"/>
          </w:tcPr>
          <w:p w14:paraId="5AFC4DA8">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957" w:type="dxa"/>
            <w:tcBorders>
              <w:top w:val="nil"/>
              <w:left w:val="nil"/>
              <w:bottom w:val="single" w:color="auto" w:sz="4" w:space="0"/>
              <w:right w:val="single" w:color="auto" w:sz="4" w:space="0"/>
            </w:tcBorders>
            <w:shd w:val="clear" w:color="auto" w:fill="auto"/>
            <w:vAlign w:val="center"/>
          </w:tcPr>
          <w:p w14:paraId="1C3C1CDF">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17" w:type="dxa"/>
            <w:tcBorders>
              <w:top w:val="nil"/>
              <w:left w:val="nil"/>
              <w:bottom w:val="single" w:color="auto" w:sz="4" w:space="0"/>
              <w:right w:val="single" w:color="auto" w:sz="4" w:space="0"/>
            </w:tcBorders>
            <w:shd w:val="clear" w:color="000000" w:fill="FFFFFF"/>
            <w:vAlign w:val="center"/>
          </w:tcPr>
          <w:p w14:paraId="492C4DA2">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01" w:type="dxa"/>
            <w:tcBorders>
              <w:top w:val="nil"/>
              <w:left w:val="nil"/>
              <w:bottom w:val="single" w:color="auto" w:sz="4" w:space="0"/>
              <w:right w:val="single" w:color="auto" w:sz="4" w:space="0"/>
            </w:tcBorders>
            <w:shd w:val="clear" w:color="auto" w:fill="auto"/>
            <w:vAlign w:val="center"/>
          </w:tcPr>
          <w:p w14:paraId="43AB29A7">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150" w:type="dxa"/>
            <w:tcBorders>
              <w:top w:val="nil"/>
              <w:left w:val="nil"/>
              <w:bottom w:val="single" w:color="auto" w:sz="4" w:space="0"/>
              <w:right w:val="single" w:color="auto" w:sz="4" w:space="0"/>
            </w:tcBorders>
            <w:shd w:val="clear" w:color="auto" w:fill="auto"/>
            <w:vAlign w:val="center"/>
          </w:tcPr>
          <w:p w14:paraId="1869B16E">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695" w:type="dxa"/>
            <w:tcBorders>
              <w:top w:val="nil"/>
              <w:left w:val="nil"/>
              <w:bottom w:val="single" w:color="auto" w:sz="4" w:space="0"/>
              <w:right w:val="single" w:color="auto" w:sz="4" w:space="0"/>
            </w:tcBorders>
            <w:shd w:val="clear" w:color="auto" w:fill="auto"/>
            <w:vAlign w:val="center"/>
          </w:tcPr>
          <w:p w14:paraId="29C8808F">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6DF9F206">
        <w:tblPrEx>
          <w:tblCellMar>
            <w:top w:w="0" w:type="dxa"/>
            <w:left w:w="108" w:type="dxa"/>
            <w:bottom w:w="0" w:type="dxa"/>
            <w:right w:w="108" w:type="dxa"/>
          </w:tblCellMar>
        </w:tblPrEx>
        <w:trPr>
          <w:trHeight w:val="480" w:hRule="atLeast"/>
          <w:jc w:val="center"/>
        </w:trPr>
        <w:tc>
          <w:tcPr>
            <w:tcW w:w="904" w:type="dxa"/>
            <w:vMerge w:val="restart"/>
            <w:tcBorders>
              <w:top w:val="nil"/>
              <w:left w:val="single" w:color="auto" w:sz="4" w:space="0"/>
              <w:bottom w:val="single" w:color="auto" w:sz="4" w:space="0"/>
              <w:right w:val="single" w:color="auto" w:sz="4" w:space="0"/>
            </w:tcBorders>
            <w:shd w:val="clear" w:color="auto" w:fill="auto"/>
            <w:vAlign w:val="center"/>
          </w:tcPr>
          <w:p w14:paraId="60CDB0CC">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40" w:type="dxa"/>
            <w:tcBorders>
              <w:top w:val="nil"/>
              <w:left w:val="nil"/>
              <w:bottom w:val="nil"/>
              <w:right w:val="single" w:color="auto" w:sz="4" w:space="0"/>
            </w:tcBorders>
            <w:shd w:val="clear" w:color="auto" w:fill="auto"/>
            <w:vAlign w:val="center"/>
          </w:tcPr>
          <w:p w14:paraId="4E0464F0">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227" w:type="dxa"/>
            <w:tcBorders>
              <w:top w:val="nil"/>
              <w:left w:val="nil"/>
              <w:bottom w:val="single" w:color="auto" w:sz="4" w:space="0"/>
              <w:right w:val="single" w:color="auto" w:sz="4" w:space="0"/>
            </w:tcBorders>
            <w:shd w:val="clear" w:color="auto" w:fill="auto"/>
            <w:vAlign w:val="center"/>
          </w:tcPr>
          <w:p w14:paraId="19A13B6F">
            <w:pPr>
              <w:widowControl/>
              <w:jc w:val="left"/>
              <w:rPr>
                <w:rFonts w:hint="eastAsia" w:ascii="宋体" w:hAnsi="宋体" w:cs="宋体"/>
                <w:kern w:val="0"/>
                <w:sz w:val="18"/>
                <w:szCs w:val="18"/>
              </w:rPr>
            </w:pPr>
            <w:r>
              <w:rPr>
                <w:rFonts w:hint="eastAsia" w:ascii="宋体" w:hAnsi="宋体" w:cs="宋体"/>
                <w:kern w:val="0"/>
                <w:sz w:val="18"/>
                <w:szCs w:val="18"/>
              </w:rPr>
              <w:t>灌溉水利用系数测定分析报告编制数</w:t>
            </w:r>
          </w:p>
        </w:tc>
        <w:tc>
          <w:tcPr>
            <w:tcW w:w="922" w:type="dxa"/>
            <w:tcBorders>
              <w:top w:val="nil"/>
              <w:left w:val="nil"/>
              <w:bottom w:val="single" w:color="auto" w:sz="4" w:space="0"/>
              <w:right w:val="single" w:color="auto" w:sz="4" w:space="0"/>
            </w:tcBorders>
            <w:shd w:val="clear" w:color="auto" w:fill="auto"/>
            <w:vAlign w:val="center"/>
          </w:tcPr>
          <w:p w14:paraId="5971C88C">
            <w:pPr>
              <w:widowControl/>
              <w:jc w:val="center"/>
              <w:rPr>
                <w:rFonts w:hint="eastAsia" w:ascii="宋体" w:hAnsi="宋体" w:cs="宋体"/>
                <w:kern w:val="0"/>
                <w:sz w:val="18"/>
                <w:szCs w:val="18"/>
              </w:rPr>
            </w:pPr>
            <w:r>
              <w:rPr>
                <w:rFonts w:hint="eastAsia" w:ascii="宋体" w:hAnsi="宋体" w:cs="宋体"/>
                <w:kern w:val="0"/>
                <w:sz w:val="18"/>
                <w:szCs w:val="18"/>
              </w:rPr>
              <w:t>=1个</w:t>
            </w:r>
          </w:p>
        </w:tc>
        <w:tc>
          <w:tcPr>
            <w:tcW w:w="957" w:type="dxa"/>
            <w:tcBorders>
              <w:top w:val="nil"/>
              <w:left w:val="nil"/>
              <w:bottom w:val="single" w:color="auto" w:sz="4" w:space="0"/>
              <w:right w:val="single" w:color="auto" w:sz="4" w:space="0"/>
            </w:tcBorders>
            <w:shd w:val="clear" w:color="auto" w:fill="auto"/>
            <w:vAlign w:val="center"/>
          </w:tcPr>
          <w:p w14:paraId="7D2777A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7" w:type="dxa"/>
            <w:tcBorders>
              <w:top w:val="nil"/>
              <w:left w:val="nil"/>
              <w:bottom w:val="single" w:color="auto" w:sz="4" w:space="0"/>
              <w:right w:val="single" w:color="auto" w:sz="4" w:space="0"/>
            </w:tcBorders>
            <w:shd w:val="clear" w:color="auto" w:fill="auto"/>
            <w:vAlign w:val="center"/>
          </w:tcPr>
          <w:p w14:paraId="6E27195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1" w:type="dxa"/>
            <w:tcBorders>
              <w:top w:val="nil"/>
              <w:left w:val="nil"/>
              <w:bottom w:val="single" w:color="auto" w:sz="4" w:space="0"/>
              <w:right w:val="single" w:color="auto" w:sz="4" w:space="0"/>
            </w:tcBorders>
            <w:shd w:val="clear" w:color="auto" w:fill="auto"/>
            <w:vAlign w:val="center"/>
          </w:tcPr>
          <w:p w14:paraId="6D04E5D1">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50" w:type="dxa"/>
            <w:tcBorders>
              <w:top w:val="nil"/>
              <w:left w:val="nil"/>
              <w:bottom w:val="single" w:color="auto" w:sz="4" w:space="0"/>
              <w:right w:val="single" w:color="auto" w:sz="4" w:space="0"/>
            </w:tcBorders>
            <w:shd w:val="clear" w:color="auto" w:fill="auto"/>
            <w:vAlign w:val="center"/>
          </w:tcPr>
          <w:p w14:paraId="6FF1657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695" w:type="dxa"/>
            <w:tcBorders>
              <w:top w:val="nil"/>
              <w:left w:val="nil"/>
              <w:bottom w:val="single" w:color="auto" w:sz="4" w:space="0"/>
              <w:right w:val="single" w:color="auto" w:sz="4" w:space="0"/>
            </w:tcBorders>
            <w:shd w:val="clear" w:color="auto" w:fill="auto"/>
            <w:vAlign w:val="center"/>
          </w:tcPr>
          <w:p w14:paraId="1ACE0DF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C736D22">
        <w:tblPrEx>
          <w:tblCellMar>
            <w:top w:w="0" w:type="dxa"/>
            <w:left w:w="108" w:type="dxa"/>
            <w:bottom w:w="0" w:type="dxa"/>
            <w:right w:w="108" w:type="dxa"/>
          </w:tblCellMar>
        </w:tblPrEx>
        <w:trPr>
          <w:trHeight w:val="480" w:hRule="atLeast"/>
          <w:jc w:val="center"/>
        </w:trPr>
        <w:tc>
          <w:tcPr>
            <w:tcW w:w="904" w:type="dxa"/>
            <w:vMerge w:val="continue"/>
            <w:tcBorders>
              <w:top w:val="nil"/>
              <w:left w:val="single" w:color="auto" w:sz="4" w:space="0"/>
              <w:bottom w:val="single" w:color="auto" w:sz="4" w:space="0"/>
              <w:right w:val="single" w:color="auto" w:sz="4" w:space="0"/>
            </w:tcBorders>
            <w:vAlign w:val="center"/>
          </w:tcPr>
          <w:p w14:paraId="28C6CCB6">
            <w:pPr>
              <w:widowControl/>
              <w:jc w:val="left"/>
              <w:rPr>
                <w:rFonts w:hint="eastAsia" w:ascii="宋体" w:hAnsi="宋体" w:cs="宋体"/>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6DA837C2">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227" w:type="dxa"/>
            <w:tcBorders>
              <w:top w:val="nil"/>
              <w:left w:val="nil"/>
              <w:bottom w:val="single" w:color="auto" w:sz="4" w:space="0"/>
              <w:right w:val="single" w:color="auto" w:sz="4" w:space="0"/>
            </w:tcBorders>
            <w:shd w:val="clear" w:color="auto" w:fill="auto"/>
            <w:vAlign w:val="center"/>
          </w:tcPr>
          <w:p w14:paraId="696FFEEA">
            <w:pPr>
              <w:widowControl/>
              <w:jc w:val="left"/>
              <w:rPr>
                <w:rFonts w:hint="eastAsia" w:ascii="宋体" w:hAnsi="宋体" w:cs="宋体"/>
                <w:kern w:val="0"/>
                <w:sz w:val="18"/>
                <w:szCs w:val="18"/>
              </w:rPr>
            </w:pPr>
            <w:r>
              <w:rPr>
                <w:rFonts w:hint="eastAsia" w:ascii="宋体" w:hAnsi="宋体" w:cs="宋体"/>
                <w:kern w:val="0"/>
                <w:sz w:val="18"/>
                <w:szCs w:val="18"/>
              </w:rPr>
              <w:t>测定分析报告编制合规率</w:t>
            </w:r>
          </w:p>
        </w:tc>
        <w:tc>
          <w:tcPr>
            <w:tcW w:w="922" w:type="dxa"/>
            <w:tcBorders>
              <w:top w:val="nil"/>
              <w:left w:val="nil"/>
              <w:bottom w:val="single" w:color="auto" w:sz="4" w:space="0"/>
              <w:right w:val="single" w:color="auto" w:sz="4" w:space="0"/>
            </w:tcBorders>
            <w:shd w:val="clear" w:color="auto" w:fill="auto"/>
            <w:vAlign w:val="center"/>
          </w:tcPr>
          <w:p w14:paraId="08935783">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57" w:type="dxa"/>
            <w:tcBorders>
              <w:top w:val="nil"/>
              <w:left w:val="nil"/>
              <w:bottom w:val="single" w:color="auto" w:sz="4" w:space="0"/>
              <w:right w:val="single" w:color="auto" w:sz="4" w:space="0"/>
            </w:tcBorders>
            <w:shd w:val="clear" w:color="auto" w:fill="auto"/>
            <w:vAlign w:val="center"/>
          </w:tcPr>
          <w:p w14:paraId="179103C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7" w:type="dxa"/>
            <w:tcBorders>
              <w:top w:val="nil"/>
              <w:left w:val="nil"/>
              <w:bottom w:val="single" w:color="auto" w:sz="4" w:space="0"/>
              <w:right w:val="single" w:color="auto" w:sz="4" w:space="0"/>
            </w:tcBorders>
            <w:shd w:val="clear" w:color="auto" w:fill="auto"/>
            <w:vAlign w:val="center"/>
          </w:tcPr>
          <w:p w14:paraId="314A8BD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1" w:type="dxa"/>
            <w:tcBorders>
              <w:top w:val="nil"/>
              <w:left w:val="nil"/>
              <w:bottom w:val="single" w:color="auto" w:sz="4" w:space="0"/>
              <w:right w:val="single" w:color="auto" w:sz="4" w:space="0"/>
            </w:tcBorders>
            <w:shd w:val="clear" w:color="auto" w:fill="auto"/>
            <w:vAlign w:val="center"/>
          </w:tcPr>
          <w:p w14:paraId="13E36078">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50" w:type="dxa"/>
            <w:tcBorders>
              <w:top w:val="nil"/>
              <w:left w:val="nil"/>
              <w:bottom w:val="single" w:color="auto" w:sz="4" w:space="0"/>
              <w:right w:val="single" w:color="auto" w:sz="4" w:space="0"/>
            </w:tcBorders>
            <w:shd w:val="clear" w:color="auto" w:fill="auto"/>
            <w:vAlign w:val="center"/>
          </w:tcPr>
          <w:p w14:paraId="14F8994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695" w:type="dxa"/>
            <w:tcBorders>
              <w:top w:val="nil"/>
              <w:left w:val="nil"/>
              <w:bottom w:val="single" w:color="auto" w:sz="4" w:space="0"/>
              <w:right w:val="single" w:color="auto" w:sz="4" w:space="0"/>
            </w:tcBorders>
            <w:shd w:val="clear" w:color="auto" w:fill="auto"/>
            <w:vAlign w:val="center"/>
          </w:tcPr>
          <w:p w14:paraId="201C65A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239AE38">
        <w:tblPrEx>
          <w:tblCellMar>
            <w:top w:w="0" w:type="dxa"/>
            <w:left w:w="108" w:type="dxa"/>
            <w:bottom w:w="0" w:type="dxa"/>
            <w:right w:w="108" w:type="dxa"/>
          </w:tblCellMar>
        </w:tblPrEx>
        <w:trPr>
          <w:trHeight w:val="480" w:hRule="atLeast"/>
          <w:jc w:val="center"/>
        </w:trPr>
        <w:tc>
          <w:tcPr>
            <w:tcW w:w="904" w:type="dxa"/>
            <w:vMerge w:val="continue"/>
            <w:tcBorders>
              <w:top w:val="nil"/>
              <w:left w:val="single" w:color="auto" w:sz="4" w:space="0"/>
              <w:bottom w:val="single" w:color="auto" w:sz="4" w:space="0"/>
              <w:right w:val="single" w:color="auto" w:sz="4" w:space="0"/>
            </w:tcBorders>
            <w:vAlign w:val="center"/>
          </w:tcPr>
          <w:p w14:paraId="732EB286">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6183C493">
            <w:pPr>
              <w:widowControl/>
              <w:jc w:val="left"/>
              <w:rPr>
                <w:rFonts w:hint="eastAsia" w:ascii="宋体" w:hAnsi="宋体" w:cs="宋体"/>
                <w:kern w:val="0"/>
                <w:sz w:val="18"/>
                <w:szCs w:val="18"/>
              </w:rPr>
            </w:pPr>
          </w:p>
        </w:tc>
        <w:tc>
          <w:tcPr>
            <w:tcW w:w="2227" w:type="dxa"/>
            <w:tcBorders>
              <w:top w:val="nil"/>
              <w:left w:val="nil"/>
              <w:bottom w:val="single" w:color="auto" w:sz="4" w:space="0"/>
              <w:right w:val="single" w:color="auto" w:sz="4" w:space="0"/>
            </w:tcBorders>
            <w:shd w:val="clear" w:color="auto" w:fill="auto"/>
            <w:vAlign w:val="center"/>
          </w:tcPr>
          <w:p w14:paraId="17192C06">
            <w:pPr>
              <w:widowControl/>
              <w:jc w:val="left"/>
              <w:rPr>
                <w:rFonts w:hint="eastAsia" w:ascii="宋体" w:hAnsi="宋体" w:cs="宋体"/>
                <w:kern w:val="0"/>
                <w:sz w:val="18"/>
                <w:szCs w:val="18"/>
              </w:rPr>
            </w:pPr>
            <w:r>
              <w:rPr>
                <w:rFonts w:hint="eastAsia" w:ascii="宋体" w:hAnsi="宋体" w:cs="宋体"/>
                <w:kern w:val="0"/>
                <w:sz w:val="18"/>
                <w:szCs w:val="18"/>
              </w:rPr>
              <w:t>项目资金支付率</w:t>
            </w:r>
          </w:p>
        </w:tc>
        <w:tc>
          <w:tcPr>
            <w:tcW w:w="922" w:type="dxa"/>
            <w:tcBorders>
              <w:top w:val="nil"/>
              <w:left w:val="nil"/>
              <w:bottom w:val="single" w:color="auto" w:sz="4" w:space="0"/>
              <w:right w:val="single" w:color="auto" w:sz="4" w:space="0"/>
            </w:tcBorders>
            <w:shd w:val="clear" w:color="auto" w:fill="auto"/>
            <w:vAlign w:val="center"/>
          </w:tcPr>
          <w:p w14:paraId="3BBA95E1">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57" w:type="dxa"/>
            <w:tcBorders>
              <w:top w:val="nil"/>
              <w:left w:val="nil"/>
              <w:bottom w:val="single" w:color="auto" w:sz="4" w:space="0"/>
              <w:right w:val="single" w:color="auto" w:sz="4" w:space="0"/>
            </w:tcBorders>
            <w:shd w:val="clear" w:color="auto" w:fill="auto"/>
            <w:vAlign w:val="center"/>
          </w:tcPr>
          <w:p w14:paraId="0014BF5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7" w:type="dxa"/>
            <w:tcBorders>
              <w:top w:val="nil"/>
              <w:left w:val="nil"/>
              <w:bottom w:val="single" w:color="auto" w:sz="4" w:space="0"/>
              <w:right w:val="single" w:color="auto" w:sz="4" w:space="0"/>
            </w:tcBorders>
            <w:shd w:val="clear" w:color="auto" w:fill="auto"/>
            <w:vAlign w:val="center"/>
          </w:tcPr>
          <w:p w14:paraId="36FC537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1" w:type="dxa"/>
            <w:tcBorders>
              <w:top w:val="nil"/>
              <w:left w:val="nil"/>
              <w:bottom w:val="single" w:color="auto" w:sz="4" w:space="0"/>
              <w:right w:val="single" w:color="auto" w:sz="4" w:space="0"/>
            </w:tcBorders>
            <w:shd w:val="clear" w:color="auto" w:fill="auto"/>
            <w:vAlign w:val="center"/>
          </w:tcPr>
          <w:p w14:paraId="091A587F">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50" w:type="dxa"/>
            <w:tcBorders>
              <w:top w:val="nil"/>
              <w:left w:val="nil"/>
              <w:bottom w:val="single" w:color="auto" w:sz="4" w:space="0"/>
              <w:right w:val="single" w:color="auto" w:sz="4" w:space="0"/>
            </w:tcBorders>
            <w:shd w:val="clear" w:color="auto" w:fill="auto"/>
            <w:vAlign w:val="center"/>
          </w:tcPr>
          <w:p w14:paraId="52C1A89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695" w:type="dxa"/>
            <w:tcBorders>
              <w:top w:val="nil"/>
              <w:left w:val="nil"/>
              <w:bottom w:val="single" w:color="auto" w:sz="4" w:space="0"/>
              <w:right w:val="single" w:color="auto" w:sz="4" w:space="0"/>
            </w:tcBorders>
            <w:shd w:val="clear" w:color="auto" w:fill="auto"/>
            <w:vAlign w:val="center"/>
          </w:tcPr>
          <w:p w14:paraId="6A6DD2B7">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1F50BEB">
        <w:tblPrEx>
          <w:tblCellMar>
            <w:top w:w="0" w:type="dxa"/>
            <w:left w:w="108" w:type="dxa"/>
            <w:bottom w:w="0" w:type="dxa"/>
            <w:right w:w="108" w:type="dxa"/>
          </w:tblCellMar>
        </w:tblPrEx>
        <w:trPr>
          <w:trHeight w:val="461" w:hRule="atLeast"/>
          <w:jc w:val="center"/>
        </w:trPr>
        <w:tc>
          <w:tcPr>
            <w:tcW w:w="904" w:type="dxa"/>
            <w:vMerge w:val="continue"/>
            <w:tcBorders>
              <w:top w:val="nil"/>
              <w:left w:val="single" w:color="auto" w:sz="4" w:space="0"/>
              <w:bottom w:val="single" w:color="auto" w:sz="4" w:space="0"/>
              <w:right w:val="single" w:color="auto" w:sz="4" w:space="0"/>
            </w:tcBorders>
            <w:vAlign w:val="center"/>
          </w:tcPr>
          <w:p w14:paraId="49DD57DC">
            <w:pPr>
              <w:widowControl/>
              <w:jc w:val="left"/>
              <w:rPr>
                <w:rFonts w:hint="eastAsia"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4B8071A1">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227" w:type="dxa"/>
            <w:tcBorders>
              <w:top w:val="nil"/>
              <w:left w:val="nil"/>
              <w:bottom w:val="single" w:color="auto" w:sz="4" w:space="0"/>
              <w:right w:val="single" w:color="auto" w:sz="4" w:space="0"/>
            </w:tcBorders>
            <w:shd w:val="clear" w:color="auto" w:fill="auto"/>
            <w:vAlign w:val="center"/>
          </w:tcPr>
          <w:p w14:paraId="19941E1C">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报告编制按时完成率</w:t>
            </w:r>
          </w:p>
        </w:tc>
        <w:tc>
          <w:tcPr>
            <w:tcW w:w="922" w:type="dxa"/>
            <w:tcBorders>
              <w:top w:val="nil"/>
              <w:left w:val="nil"/>
              <w:bottom w:val="single" w:color="auto" w:sz="4" w:space="0"/>
              <w:right w:val="single" w:color="auto" w:sz="4" w:space="0"/>
            </w:tcBorders>
            <w:shd w:val="clear" w:color="auto" w:fill="auto"/>
            <w:vAlign w:val="center"/>
          </w:tcPr>
          <w:p w14:paraId="6253CBD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≥90%</w:t>
            </w:r>
          </w:p>
        </w:tc>
        <w:tc>
          <w:tcPr>
            <w:tcW w:w="957" w:type="dxa"/>
            <w:tcBorders>
              <w:top w:val="nil"/>
              <w:left w:val="nil"/>
              <w:bottom w:val="single" w:color="auto" w:sz="4" w:space="0"/>
              <w:right w:val="single" w:color="auto" w:sz="4" w:space="0"/>
            </w:tcBorders>
            <w:shd w:val="clear" w:color="auto" w:fill="auto"/>
            <w:vAlign w:val="center"/>
          </w:tcPr>
          <w:p w14:paraId="43C1109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7" w:type="dxa"/>
            <w:tcBorders>
              <w:top w:val="nil"/>
              <w:left w:val="nil"/>
              <w:bottom w:val="single" w:color="auto" w:sz="4" w:space="0"/>
              <w:right w:val="single" w:color="auto" w:sz="4" w:space="0"/>
            </w:tcBorders>
            <w:shd w:val="clear" w:color="auto" w:fill="auto"/>
            <w:vAlign w:val="center"/>
          </w:tcPr>
          <w:p w14:paraId="60A63DE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1" w:type="dxa"/>
            <w:tcBorders>
              <w:top w:val="nil"/>
              <w:left w:val="nil"/>
              <w:bottom w:val="single" w:color="auto" w:sz="4" w:space="0"/>
              <w:right w:val="single" w:color="auto" w:sz="4" w:space="0"/>
            </w:tcBorders>
            <w:shd w:val="clear" w:color="auto" w:fill="auto"/>
            <w:vAlign w:val="center"/>
          </w:tcPr>
          <w:p w14:paraId="64A0D673">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50" w:type="dxa"/>
            <w:tcBorders>
              <w:top w:val="nil"/>
              <w:left w:val="nil"/>
              <w:bottom w:val="single" w:color="auto" w:sz="4" w:space="0"/>
              <w:right w:val="single" w:color="auto" w:sz="4" w:space="0"/>
            </w:tcBorders>
            <w:shd w:val="clear" w:color="auto" w:fill="auto"/>
            <w:vAlign w:val="center"/>
          </w:tcPr>
          <w:p w14:paraId="094FE15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695" w:type="dxa"/>
            <w:tcBorders>
              <w:top w:val="nil"/>
              <w:left w:val="nil"/>
              <w:bottom w:val="single" w:color="auto" w:sz="4" w:space="0"/>
              <w:right w:val="single" w:color="auto" w:sz="4" w:space="0"/>
            </w:tcBorders>
            <w:shd w:val="clear" w:color="auto" w:fill="auto"/>
            <w:vAlign w:val="center"/>
          </w:tcPr>
          <w:p w14:paraId="58842E67">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68164F2">
        <w:tblPrEx>
          <w:tblCellMar>
            <w:top w:w="0" w:type="dxa"/>
            <w:left w:w="108" w:type="dxa"/>
            <w:bottom w:w="0" w:type="dxa"/>
            <w:right w:w="108" w:type="dxa"/>
          </w:tblCellMar>
        </w:tblPrEx>
        <w:trPr>
          <w:trHeight w:val="480" w:hRule="atLeast"/>
          <w:jc w:val="center"/>
        </w:trPr>
        <w:tc>
          <w:tcPr>
            <w:tcW w:w="904" w:type="dxa"/>
            <w:tcBorders>
              <w:top w:val="nil"/>
              <w:left w:val="single" w:color="auto" w:sz="4" w:space="0"/>
              <w:bottom w:val="single" w:color="auto" w:sz="4" w:space="0"/>
              <w:right w:val="single" w:color="auto" w:sz="4" w:space="0"/>
            </w:tcBorders>
            <w:shd w:val="clear" w:color="auto" w:fill="auto"/>
            <w:vAlign w:val="center"/>
          </w:tcPr>
          <w:p w14:paraId="10D722CC">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40" w:type="dxa"/>
            <w:tcBorders>
              <w:top w:val="nil"/>
              <w:left w:val="nil"/>
              <w:bottom w:val="single" w:color="auto" w:sz="4" w:space="0"/>
              <w:right w:val="single" w:color="auto" w:sz="4" w:space="0"/>
            </w:tcBorders>
            <w:shd w:val="clear" w:color="auto" w:fill="auto"/>
            <w:vAlign w:val="center"/>
          </w:tcPr>
          <w:p w14:paraId="285E9938">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227" w:type="dxa"/>
            <w:tcBorders>
              <w:top w:val="nil"/>
              <w:left w:val="nil"/>
              <w:bottom w:val="single" w:color="auto" w:sz="4" w:space="0"/>
              <w:right w:val="single" w:color="auto" w:sz="4" w:space="0"/>
            </w:tcBorders>
            <w:shd w:val="clear" w:color="auto" w:fill="auto"/>
            <w:vAlign w:val="center"/>
          </w:tcPr>
          <w:p w14:paraId="5028BA28">
            <w:pPr>
              <w:widowControl/>
              <w:jc w:val="left"/>
              <w:rPr>
                <w:rFonts w:hint="eastAsia" w:ascii="宋体" w:hAnsi="宋体" w:cs="宋体"/>
                <w:kern w:val="0"/>
                <w:sz w:val="18"/>
                <w:szCs w:val="18"/>
              </w:rPr>
            </w:pPr>
            <w:r>
              <w:rPr>
                <w:rFonts w:hint="eastAsia" w:ascii="宋体" w:hAnsi="宋体" w:cs="宋体"/>
                <w:kern w:val="0"/>
                <w:sz w:val="18"/>
                <w:szCs w:val="18"/>
              </w:rPr>
              <w:t>报告编制费支出</w:t>
            </w:r>
          </w:p>
        </w:tc>
        <w:tc>
          <w:tcPr>
            <w:tcW w:w="922" w:type="dxa"/>
            <w:tcBorders>
              <w:top w:val="nil"/>
              <w:left w:val="nil"/>
              <w:bottom w:val="single" w:color="auto" w:sz="4" w:space="0"/>
              <w:right w:val="single" w:color="auto" w:sz="4" w:space="0"/>
            </w:tcBorders>
            <w:shd w:val="clear" w:color="auto" w:fill="auto"/>
            <w:vAlign w:val="center"/>
          </w:tcPr>
          <w:p w14:paraId="457A6EF1">
            <w:pPr>
              <w:widowControl/>
              <w:jc w:val="center"/>
              <w:rPr>
                <w:rFonts w:hint="eastAsia" w:ascii="宋体" w:hAnsi="宋体" w:cs="宋体"/>
                <w:kern w:val="0"/>
                <w:sz w:val="18"/>
                <w:szCs w:val="18"/>
              </w:rPr>
            </w:pPr>
            <w:r>
              <w:rPr>
                <w:rFonts w:hint="eastAsia" w:ascii="宋体" w:hAnsi="宋体" w:cs="宋体"/>
                <w:kern w:val="0"/>
                <w:sz w:val="18"/>
                <w:szCs w:val="18"/>
              </w:rPr>
              <w:t>≤10万元</w:t>
            </w:r>
          </w:p>
        </w:tc>
        <w:tc>
          <w:tcPr>
            <w:tcW w:w="957" w:type="dxa"/>
            <w:tcBorders>
              <w:top w:val="nil"/>
              <w:left w:val="nil"/>
              <w:bottom w:val="single" w:color="auto" w:sz="4" w:space="0"/>
              <w:right w:val="single" w:color="auto" w:sz="4" w:space="0"/>
            </w:tcBorders>
            <w:shd w:val="clear" w:color="auto" w:fill="auto"/>
            <w:vAlign w:val="center"/>
          </w:tcPr>
          <w:p w14:paraId="04FEE84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7" w:type="dxa"/>
            <w:tcBorders>
              <w:top w:val="nil"/>
              <w:left w:val="nil"/>
              <w:bottom w:val="single" w:color="auto" w:sz="4" w:space="0"/>
              <w:right w:val="single" w:color="auto" w:sz="4" w:space="0"/>
            </w:tcBorders>
            <w:shd w:val="clear" w:color="auto" w:fill="auto"/>
            <w:vAlign w:val="center"/>
          </w:tcPr>
          <w:p w14:paraId="42226FC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1" w:type="dxa"/>
            <w:tcBorders>
              <w:top w:val="nil"/>
              <w:left w:val="nil"/>
              <w:bottom w:val="single" w:color="auto" w:sz="4" w:space="0"/>
              <w:right w:val="single" w:color="auto" w:sz="4" w:space="0"/>
            </w:tcBorders>
            <w:shd w:val="clear" w:color="auto" w:fill="auto"/>
            <w:vAlign w:val="center"/>
          </w:tcPr>
          <w:p w14:paraId="3E27A3D3">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150" w:type="dxa"/>
            <w:tcBorders>
              <w:top w:val="nil"/>
              <w:left w:val="nil"/>
              <w:bottom w:val="single" w:color="auto" w:sz="4" w:space="0"/>
              <w:right w:val="single" w:color="auto" w:sz="4" w:space="0"/>
            </w:tcBorders>
            <w:shd w:val="clear" w:color="auto" w:fill="auto"/>
            <w:vAlign w:val="center"/>
          </w:tcPr>
          <w:p w14:paraId="11C4B0C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695" w:type="dxa"/>
            <w:tcBorders>
              <w:top w:val="nil"/>
              <w:left w:val="nil"/>
              <w:bottom w:val="single" w:color="auto" w:sz="4" w:space="0"/>
              <w:right w:val="single" w:color="auto" w:sz="4" w:space="0"/>
            </w:tcBorders>
            <w:shd w:val="clear" w:color="auto" w:fill="auto"/>
            <w:vAlign w:val="center"/>
          </w:tcPr>
          <w:p w14:paraId="41BE243F">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5546600">
        <w:tblPrEx>
          <w:tblCellMar>
            <w:top w:w="0" w:type="dxa"/>
            <w:left w:w="108" w:type="dxa"/>
            <w:bottom w:w="0" w:type="dxa"/>
            <w:right w:w="108" w:type="dxa"/>
          </w:tblCellMar>
        </w:tblPrEx>
        <w:trPr>
          <w:trHeight w:val="480" w:hRule="atLeast"/>
          <w:jc w:val="center"/>
        </w:trPr>
        <w:tc>
          <w:tcPr>
            <w:tcW w:w="90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D0A6C83">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F193D7">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227" w:type="dxa"/>
            <w:tcBorders>
              <w:top w:val="nil"/>
              <w:left w:val="nil"/>
              <w:bottom w:val="single" w:color="auto" w:sz="4" w:space="0"/>
              <w:right w:val="single" w:color="auto" w:sz="4" w:space="0"/>
            </w:tcBorders>
            <w:shd w:val="clear" w:color="auto" w:fill="auto"/>
            <w:vAlign w:val="center"/>
          </w:tcPr>
          <w:p w14:paraId="55C16610">
            <w:pPr>
              <w:widowControl/>
              <w:jc w:val="left"/>
              <w:rPr>
                <w:rFonts w:hint="eastAsia" w:ascii="宋体" w:hAnsi="宋体" w:cs="宋体"/>
                <w:kern w:val="0"/>
                <w:sz w:val="18"/>
                <w:szCs w:val="18"/>
              </w:rPr>
            </w:pPr>
            <w:r>
              <w:rPr>
                <w:rFonts w:hint="eastAsia" w:ascii="宋体" w:hAnsi="宋体" w:cs="宋体"/>
                <w:kern w:val="0"/>
                <w:sz w:val="18"/>
                <w:szCs w:val="18"/>
              </w:rPr>
              <w:t>提升水资源利用率</w:t>
            </w:r>
          </w:p>
        </w:tc>
        <w:tc>
          <w:tcPr>
            <w:tcW w:w="922" w:type="dxa"/>
            <w:tcBorders>
              <w:top w:val="nil"/>
              <w:left w:val="nil"/>
              <w:bottom w:val="single" w:color="auto" w:sz="4" w:space="0"/>
              <w:right w:val="single" w:color="auto" w:sz="4" w:space="0"/>
            </w:tcBorders>
            <w:shd w:val="clear" w:color="auto" w:fill="auto"/>
            <w:vAlign w:val="center"/>
          </w:tcPr>
          <w:p w14:paraId="77754E2C">
            <w:pPr>
              <w:widowControl/>
              <w:jc w:val="center"/>
              <w:rPr>
                <w:rFonts w:hint="eastAsia" w:ascii="宋体" w:hAnsi="宋体" w:cs="宋体"/>
                <w:kern w:val="0"/>
                <w:sz w:val="18"/>
                <w:szCs w:val="18"/>
              </w:rPr>
            </w:pPr>
            <w:r>
              <w:rPr>
                <w:rFonts w:hint="eastAsia" w:ascii="宋体" w:hAnsi="宋体" w:cs="宋体"/>
                <w:kern w:val="0"/>
                <w:sz w:val="18"/>
                <w:szCs w:val="18"/>
              </w:rPr>
              <w:t>有效提升</w:t>
            </w:r>
          </w:p>
        </w:tc>
        <w:tc>
          <w:tcPr>
            <w:tcW w:w="957" w:type="dxa"/>
            <w:tcBorders>
              <w:top w:val="nil"/>
              <w:left w:val="nil"/>
              <w:bottom w:val="single" w:color="auto" w:sz="4" w:space="0"/>
              <w:right w:val="single" w:color="auto" w:sz="4" w:space="0"/>
            </w:tcBorders>
            <w:shd w:val="clear" w:color="auto" w:fill="auto"/>
            <w:vAlign w:val="center"/>
          </w:tcPr>
          <w:p w14:paraId="6A44F06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7" w:type="dxa"/>
            <w:tcBorders>
              <w:top w:val="nil"/>
              <w:left w:val="nil"/>
              <w:bottom w:val="single" w:color="auto" w:sz="4" w:space="0"/>
              <w:right w:val="single" w:color="auto" w:sz="4" w:space="0"/>
            </w:tcBorders>
            <w:shd w:val="clear" w:color="auto" w:fill="auto"/>
            <w:vAlign w:val="center"/>
          </w:tcPr>
          <w:p w14:paraId="71C8B54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1" w:type="dxa"/>
            <w:tcBorders>
              <w:top w:val="nil"/>
              <w:left w:val="nil"/>
              <w:bottom w:val="single" w:color="auto" w:sz="4" w:space="0"/>
              <w:right w:val="single" w:color="auto" w:sz="4" w:space="0"/>
            </w:tcBorders>
            <w:shd w:val="clear" w:color="auto" w:fill="auto"/>
            <w:vAlign w:val="center"/>
          </w:tcPr>
          <w:p w14:paraId="3BE04927">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150" w:type="dxa"/>
            <w:tcBorders>
              <w:top w:val="nil"/>
              <w:left w:val="nil"/>
              <w:bottom w:val="single" w:color="auto" w:sz="4" w:space="0"/>
              <w:right w:val="single" w:color="auto" w:sz="4" w:space="0"/>
            </w:tcBorders>
            <w:shd w:val="clear" w:color="auto" w:fill="auto"/>
            <w:vAlign w:val="center"/>
          </w:tcPr>
          <w:p w14:paraId="26633283">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695" w:type="dxa"/>
            <w:tcBorders>
              <w:top w:val="nil"/>
              <w:left w:val="nil"/>
              <w:bottom w:val="single" w:color="auto" w:sz="4" w:space="0"/>
              <w:right w:val="single" w:color="auto" w:sz="4" w:space="0"/>
            </w:tcBorders>
            <w:shd w:val="clear" w:color="auto" w:fill="auto"/>
            <w:vAlign w:val="center"/>
          </w:tcPr>
          <w:p w14:paraId="4695A12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DC25ED0">
        <w:tblPrEx>
          <w:tblCellMar>
            <w:top w:w="0" w:type="dxa"/>
            <w:left w:w="108" w:type="dxa"/>
            <w:bottom w:w="0" w:type="dxa"/>
            <w:right w:w="108" w:type="dxa"/>
          </w:tblCellMar>
        </w:tblPrEx>
        <w:trPr>
          <w:trHeight w:val="480" w:hRule="atLeast"/>
          <w:jc w:val="center"/>
        </w:trPr>
        <w:tc>
          <w:tcPr>
            <w:tcW w:w="904" w:type="dxa"/>
            <w:vMerge w:val="continue"/>
            <w:tcBorders>
              <w:top w:val="single" w:color="auto" w:sz="4" w:space="0"/>
              <w:left w:val="single" w:color="auto" w:sz="4" w:space="0"/>
              <w:bottom w:val="single" w:color="auto" w:sz="4" w:space="0"/>
              <w:right w:val="single" w:color="auto" w:sz="4" w:space="0"/>
            </w:tcBorders>
            <w:vAlign w:val="center"/>
          </w:tcPr>
          <w:p w14:paraId="41DA1279">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66038B30">
            <w:pPr>
              <w:widowControl/>
              <w:jc w:val="left"/>
              <w:rPr>
                <w:rFonts w:hint="eastAsia" w:ascii="宋体" w:hAnsi="宋体" w:cs="宋体"/>
                <w:kern w:val="0"/>
                <w:sz w:val="18"/>
                <w:szCs w:val="18"/>
              </w:rPr>
            </w:pPr>
          </w:p>
        </w:tc>
        <w:tc>
          <w:tcPr>
            <w:tcW w:w="2227" w:type="dxa"/>
            <w:tcBorders>
              <w:top w:val="nil"/>
              <w:left w:val="nil"/>
              <w:bottom w:val="single" w:color="auto" w:sz="4" w:space="0"/>
              <w:right w:val="single" w:color="auto" w:sz="4" w:space="0"/>
            </w:tcBorders>
            <w:shd w:val="clear" w:color="auto" w:fill="auto"/>
            <w:vAlign w:val="center"/>
          </w:tcPr>
          <w:p w14:paraId="30FFAB79">
            <w:pPr>
              <w:widowControl/>
              <w:jc w:val="left"/>
              <w:rPr>
                <w:rFonts w:hint="eastAsia" w:ascii="宋体" w:hAnsi="宋体" w:cs="宋体"/>
                <w:kern w:val="0"/>
                <w:sz w:val="18"/>
                <w:szCs w:val="18"/>
              </w:rPr>
            </w:pPr>
            <w:r>
              <w:rPr>
                <w:rFonts w:hint="eastAsia" w:ascii="宋体" w:hAnsi="宋体" w:cs="宋体"/>
                <w:kern w:val="0"/>
                <w:sz w:val="18"/>
                <w:szCs w:val="18"/>
              </w:rPr>
              <w:t>保障水利工程运行安全</w:t>
            </w:r>
          </w:p>
        </w:tc>
        <w:tc>
          <w:tcPr>
            <w:tcW w:w="922" w:type="dxa"/>
            <w:tcBorders>
              <w:top w:val="nil"/>
              <w:left w:val="nil"/>
              <w:bottom w:val="single" w:color="auto" w:sz="4" w:space="0"/>
              <w:right w:val="single" w:color="auto" w:sz="4" w:space="0"/>
            </w:tcBorders>
            <w:shd w:val="clear" w:color="auto" w:fill="auto"/>
            <w:vAlign w:val="center"/>
          </w:tcPr>
          <w:p w14:paraId="5B61FE2C">
            <w:pPr>
              <w:widowControl/>
              <w:jc w:val="center"/>
              <w:rPr>
                <w:rFonts w:hint="eastAsia" w:ascii="宋体" w:hAnsi="宋体" w:cs="宋体"/>
                <w:kern w:val="0"/>
                <w:sz w:val="18"/>
                <w:szCs w:val="18"/>
              </w:rPr>
            </w:pPr>
            <w:r>
              <w:rPr>
                <w:rFonts w:hint="eastAsia" w:ascii="宋体" w:hAnsi="宋体" w:cs="宋体"/>
                <w:kern w:val="0"/>
                <w:sz w:val="18"/>
                <w:szCs w:val="18"/>
              </w:rPr>
              <w:t>有效保障</w:t>
            </w:r>
          </w:p>
        </w:tc>
        <w:tc>
          <w:tcPr>
            <w:tcW w:w="957" w:type="dxa"/>
            <w:tcBorders>
              <w:top w:val="nil"/>
              <w:left w:val="nil"/>
              <w:bottom w:val="single" w:color="auto" w:sz="4" w:space="0"/>
              <w:right w:val="single" w:color="auto" w:sz="4" w:space="0"/>
            </w:tcBorders>
            <w:shd w:val="clear" w:color="auto" w:fill="auto"/>
            <w:vAlign w:val="center"/>
          </w:tcPr>
          <w:p w14:paraId="5960C72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7" w:type="dxa"/>
            <w:tcBorders>
              <w:top w:val="nil"/>
              <w:left w:val="nil"/>
              <w:bottom w:val="single" w:color="auto" w:sz="4" w:space="0"/>
              <w:right w:val="single" w:color="auto" w:sz="4" w:space="0"/>
            </w:tcBorders>
            <w:shd w:val="clear" w:color="auto" w:fill="auto"/>
            <w:vAlign w:val="center"/>
          </w:tcPr>
          <w:p w14:paraId="70C630C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1" w:type="dxa"/>
            <w:tcBorders>
              <w:top w:val="nil"/>
              <w:left w:val="nil"/>
              <w:bottom w:val="single" w:color="auto" w:sz="4" w:space="0"/>
              <w:right w:val="single" w:color="auto" w:sz="4" w:space="0"/>
            </w:tcBorders>
            <w:shd w:val="clear" w:color="auto" w:fill="auto"/>
            <w:vAlign w:val="center"/>
          </w:tcPr>
          <w:p w14:paraId="7E4B7420">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150" w:type="dxa"/>
            <w:tcBorders>
              <w:top w:val="nil"/>
              <w:left w:val="nil"/>
              <w:bottom w:val="single" w:color="auto" w:sz="4" w:space="0"/>
              <w:right w:val="single" w:color="auto" w:sz="4" w:space="0"/>
            </w:tcBorders>
            <w:shd w:val="clear" w:color="auto" w:fill="auto"/>
            <w:vAlign w:val="center"/>
          </w:tcPr>
          <w:p w14:paraId="2FB2E471">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695" w:type="dxa"/>
            <w:tcBorders>
              <w:top w:val="nil"/>
              <w:left w:val="nil"/>
              <w:bottom w:val="single" w:color="auto" w:sz="4" w:space="0"/>
              <w:right w:val="single" w:color="auto" w:sz="4" w:space="0"/>
            </w:tcBorders>
            <w:shd w:val="clear" w:color="auto" w:fill="auto"/>
            <w:vAlign w:val="center"/>
          </w:tcPr>
          <w:p w14:paraId="7CF27D6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32C4E31D">
      <w:pPr>
        <w:widowControl/>
        <w:jc w:val="left"/>
        <w:rPr>
          <w:rFonts w:hint="eastAsia" w:ascii="宋体" w:hAnsi="宋体"/>
          <w:sz w:val="18"/>
          <w:szCs w:val="18"/>
        </w:rPr>
      </w:pPr>
    </w:p>
    <w:p w14:paraId="37E833A9">
      <w:pPr>
        <w:widowControl/>
        <w:jc w:val="left"/>
        <w:rPr>
          <w:rFonts w:hint="eastAsia" w:ascii="宋体" w:hAnsi="宋体"/>
          <w:sz w:val="18"/>
          <w:szCs w:val="18"/>
        </w:rPr>
      </w:pPr>
      <w:r>
        <w:rPr>
          <w:rFonts w:hint="eastAsia" w:ascii="宋体" w:hAnsi="宋体"/>
          <w:sz w:val="18"/>
          <w:szCs w:val="18"/>
        </w:rPr>
        <w:br w:type="page"/>
      </w:r>
    </w:p>
    <w:tbl>
      <w:tblPr>
        <w:tblStyle w:val="4"/>
        <w:tblW w:w="9319" w:type="dxa"/>
        <w:jc w:val="center"/>
        <w:tblLayout w:type="autofit"/>
        <w:tblCellMar>
          <w:top w:w="0" w:type="dxa"/>
          <w:left w:w="108" w:type="dxa"/>
          <w:bottom w:w="0" w:type="dxa"/>
          <w:right w:w="108" w:type="dxa"/>
        </w:tblCellMar>
      </w:tblPr>
      <w:tblGrid>
        <w:gridCol w:w="839"/>
        <w:gridCol w:w="1033"/>
        <w:gridCol w:w="2277"/>
        <w:gridCol w:w="958"/>
        <w:gridCol w:w="825"/>
        <w:gridCol w:w="704"/>
        <w:gridCol w:w="689"/>
        <w:gridCol w:w="1120"/>
        <w:gridCol w:w="874"/>
      </w:tblGrid>
      <w:tr w14:paraId="7EF5DD5E">
        <w:tblPrEx>
          <w:tblCellMar>
            <w:top w:w="0" w:type="dxa"/>
            <w:left w:w="108" w:type="dxa"/>
            <w:bottom w:w="0" w:type="dxa"/>
            <w:right w:w="108" w:type="dxa"/>
          </w:tblCellMar>
        </w:tblPrEx>
        <w:trPr>
          <w:trHeight w:val="652" w:hRule="atLeast"/>
          <w:jc w:val="center"/>
        </w:trPr>
        <w:tc>
          <w:tcPr>
            <w:tcW w:w="9319" w:type="dxa"/>
            <w:gridSpan w:val="9"/>
            <w:tcBorders>
              <w:top w:val="nil"/>
              <w:left w:val="nil"/>
              <w:bottom w:val="nil"/>
              <w:right w:val="nil"/>
            </w:tcBorders>
            <w:shd w:val="clear" w:color="auto" w:fill="auto"/>
            <w:vAlign w:val="center"/>
          </w:tcPr>
          <w:p w14:paraId="62129BF4">
            <w:pPr>
              <w:widowControl/>
              <w:jc w:val="center"/>
              <w:rPr>
                <w:rFonts w:hint="eastAsia" w:ascii="宋体" w:hAnsi="宋体" w:cs="宋体"/>
                <w:b/>
                <w:bCs/>
                <w:kern w:val="0"/>
                <w:sz w:val="32"/>
                <w:szCs w:val="32"/>
              </w:rPr>
            </w:pPr>
            <w:r>
              <w:rPr>
                <w:rFonts w:hint="eastAsia" w:ascii="宋体" w:hAnsi="宋体" w:cs="宋体"/>
                <w:b/>
                <w:bCs/>
                <w:kern w:val="0"/>
                <w:sz w:val="32"/>
                <w:szCs w:val="32"/>
              </w:rPr>
              <w:t>项目支出绩效目标表</w:t>
            </w:r>
          </w:p>
        </w:tc>
      </w:tr>
      <w:tr w14:paraId="0E381F27">
        <w:tblPrEx>
          <w:tblCellMar>
            <w:top w:w="0" w:type="dxa"/>
            <w:left w:w="108" w:type="dxa"/>
            <w:bottom w:w="0" w:type="dxa"/>
            <w:right w:w="108" w:type="dxa"/>
          </w:tblCellMar>
        </w:tblPrEx>
        <w:trPr>
          <w:trHeight w:val="365" w:hRule="atLeast"/>
          <w:jc w:val="center"/>
        </w:trPr>
        <w:tc>
          <w:tcPr>
            <w:tcW w:w="9319" w:type="dxa"/>
            <w:gridSpan w:val="9"/>
            <w:tcBorders>
              <w:top w:val="nil"/>
              <w:left w:val="nil"/>
              <w:bottom w:val="nil"/>
              <w:right w:val="nil"/>
            </w:tcBorders>
            <w:shd w:val="clear" w:color="auto" w:fill="auto"/>
            <w:vAlign w:val="center"/>
          </w:tcPr>
          <w:p w14:paraId="393A5769">
            <w:pPr>
              <w:widowControl/>
              <w:jc w:val="center"/>
              <w:rPr>
                <w:rFonts w:hint="eastAsia" w:ascii="宋体" w:hAnsi="宋体" w:cs="宋体"/>
                <w:kern w:val="0"/>
                <w:sz w:val="24"/>
              </w:rPr>
            </w:pPr>
            <w:r>
              <w:rPr>
                <w:rFonts w:hint="eastAsia" w:ascii="宋体" w:hAnsi="宋体" w:cs="宋体"/>
                <w:kern w:val="0"/>
                <w:sz w:val="24"/>
              </w:rPr>
              <w:t>(2024年)</w:t>
            </w:r>
          </w:p>
        </w:tc>
      </w:tr>
      <w:tr w14:paraId="224C8044">
        <w:tblPrEx>
          <w:tblCellMar>
            <w:top w:w="0" w:type="dxa"/>
            <w:left w:w="108" w:type="dxa"/>
            <w:bottom w:w="0" w:type="dxa"/>
            <w:right w:w="108" w:type="dxa"/>
          </w:tblCellMar>
        </w:tblPrEx>
        <w:trPr>
          <w:trHeight w:val="507" w:hRule="atLeast"/>
          <w:jc w:val="center"/>
        </w:trPr>
        <w:tc>
          <w:tcPr>
            <w:tcW w:w="18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A0FE400">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7447" w:type="dxa"/>
            <w:gridSpan w:val="7"/>
            <w:tcBorders>
              <w:top w:val="single" w:color="auto" w:sz="4" w:space="0"/>
              <w:left w:val="nil"/>
              <w:bottom w:val="single" w:color="auto" w:sz="4" w:space="0"/>
              <w:right w:val="single" w:color="auto" w:sz="4" w:space="0"/>
            </w:tcBorders>
            <w:shd w:val="clear" w:color="auto" w:fill="auto"/>
            <w:vAlign w:val="center"/>
          </w:tcPr>
          <w:p w14:paraId="6EAA9CC1">
            <w:pPr>
              <w:widowControl/>
              <w:jc w:val="center"/>
              <w:rPr>
                <w:rFonts w:hint="eastAsia" w:ascii="宋体" w:hAnsi="宋体" w:cs="宋体"/>
                <w:kern w:val="0"/>
                <w:sz w:val="18"/>
                <w:szCs w:val="18"/>
              </w:rPr>
            </w:pPr>
            <w:r>
              <w:rPr>
                <w:rFonts w:hint="eastAsia" w:ascii="宋体" w:hAnsi="宋体" w:cs="宋体"/>
                <w:kern w:val="0"/>
                <w:sz w:val="18"/>
                <w:szCs w:val="18"/>
              </w:rPr>
              <w:t>托克逊县水利局</w:t>
            </w:r>
          </w:p>
        </w:tc>
      </w:tr>
      <w:tr w14:paraId="17C3118C">
        <w:tblPrEx>
          <w:tblCellMar>
            <w:top w:w="0" w:type="dxa"/>
            <w:left w:w="108" w:type="dxa"/>
            <w:bottom w:w="0" w:type="dxa"/>
            <w:right w:w="108" w:type="dxa"/>
          </w:tblCellMar>
        </w:tblPrEx>
        <w:trPr>
          <w:trHeight w:val="568" w:hRule="atLeast"/>
          <w:jc w:val="center"/>
        </w:trPr>
        <w:tc>
          <w:tcPr>
            <w:tcW w:w="18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E176C2">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060" w:type="dxa"/>
            <w:gridSpan w:val="3"/>
            <w:tcBorders>
              <w:top w:val="single" w:color="auto" w:sz="4" w:space="0"/>
              <w:left w:val="nil"/>
              <w:bottom w:val="single" w:color="auto" w:sz="4" w:space="0"/>
              <w:right w:val="single" w:color="000000" w:sz="4" w:space="0"/>
            </w:tcBorders>
            <w:shd w:val="clear" w:color="auto" w:fill="auto"/>
            <w:vAlign w:val="center"/>
          </w:tcPr>
          <w:p w14:paraId="4395EA4F">
            <w:pPr>
              <w:widowControl/>
              <w:jc w:val="center"/>
              <w:rPr>
                <w:rFonts w:hint="eastAsia" w:ascii="宋体" w:hAnsi="宋体" w:eastAsia="宋体" w:cs="宋体"/>
                <w:kern w:val="0"/>
                <w:sz w:val="18"/>
                <w:szCs w:val="18"/>
                <w:lang w:eastAsia="zh-CN"/>
              </w:rPr>
            </w:pPr>
            <w:r>
              <w:rPr>
                <w:rFonts w:hint="eastAsia" w:ascii="宋体" w:hAnsi="宋体" w:cs="宋体"/>
                <w:kern w:val="0"/>
                <w:sz w:val="18"/>
                <w:szCs w:val="18"/>
              </w:rPr>
              <w:t>2024年水利部门</w:t>
            </w:r>
            <w:r>
              <w:rPr>
                <w:rFonts w:hint="eastAsia" w:ascii="宋体" w:hAnsi="宋体" w:cs="宋体"/>
                <w:kern w:val="0"/>
                <w:sz w:val="18"/>
                <w:szCs w:val="18"/>
                <w:lang w:eastAsia="zh-CN"/>
              </w:rPr>
              <w:t>项目化解</w:t>
            </w:r>
          </w:p>
        </w:tc>
        <w:tc>
          <w:tcPr>
            <w:tcW w:w="1393" w:type="dxa"/>
            <w:gridSpan w:val="2"/>
            <w:tcBorders>
              <w:top w:val="single" w:color="auto" w:sz="4" w:space="0"/>
              <w:left w:val="nil"/>
              <w:bottom w:val="single" w:color="auto" w:sz="4" w:space="0"/>
              <w:right w:val="single" w:color="000000" w:sz="4" w:space="0"/>
            </w:tcBorders>
            <w:shd w:val="clear" w:color="auto" w:fill="auto"/>
            <w:vAlign w:val="center"/>
          </w:tcPr>
          <w:p w14:paraId="694AC006">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994" w:type="dxa"/>
            <w:gridSpan w:val="2"/>
            <w:tcBorders>
              <w:top w:val="single" w:color="auto" w:sz="4" w:space="0"/>
              <w:left w:val="nil"/>
              <w:bottom w:val="single" w:color="auto" w:sz="4" w:space="0"/>
              <w:right w:val="single" w:color="000000" w:sz="4" w:space="0"/>
            </w:tcBorders>
            <w:shd w:val="clear" w:color="auto" w:fill="auto"/>
            <w:vAlign w:val="center"/>
          </w:tcPr>
          <w:p w14:paraId="73B59286">
            <w:pPr>
              <w:widowControl/>
              <w:jc w:val="left"/>
              <w:rPr>
                <w:rFonts w:hint="eastAsia" w:ascii="宋体" w:hAnsi="宋体" w:cs="宋体"/>
                <w:kern w:val="0"/>
                <w:sz w:val="18"/>
                <w:szCs w:val="18"/>
              </w:rPr>
            </w:pPr>
            <w:r>
              <w:rPr>
                <w:rFonts w:hint="eastAsia" w:ascii="宋体" w:hAnsi="宋体" w:cs="宋体"/>
                <w:kern w:val="0"/>
                <w:sz w:val="18"/>
                <w:szCs w:val="18"/>
              </w:rPr>
              <w:t>热衣木江·热克甫</w:t>
            </w:r>
          </w:p>
        </w:tc>
      </w:tr>
      <w:tr w14:paraId="6BB8CFC3">
        <w:tblPrEx>
          <w:tblCellMar>
            <w:top w:w="0" w:type="dxa"/>
            <w:left w:w="108" w:type="dxa"/>
            <w:bottom w:w="0" w:type="dxa"/>
            <w:right w:w="108" w:type="dxa"/>
          </w:tblCellMar>
        </w:tblPrEx>
        <w:trPr>
          <w:trHeight w:val="835" w:hRule="atLeast"/>
          <w:jc w:val="center"/>
        </w:trPr>
        <w:tc>
          <w:tcPr>
            <w:tcW w:w="18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84ECDF">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277" w:type="dxa"/>
            <w:tcBorders>
              <w:top w:val="nil"/>
              <w:left w:val="nil"/>
              <w:bottom w:val="single" w:color="auto" w:sz="4" w:space="0"/>
              <w:right w:val="single" w:color="auto" w:sz="4" w:space="0"/>
            </w:tcBorders>
            <w:shd w:val="clear" w:color="auto" w:fill="auto"/>
            <w:vAlign w:val="center"/>
          </w:tcPr>
          <w:p w14:paraId="537FE5A7">
            <w:pPr>
              <w:widowControl/>
              <w:jc w:val="left"/>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958" w:type="dxa"/>
            <w:tcBorders>
              <w:top w:val="nil"/>
              <w:left w:val="nil"/>
              <w:bottom w:val="single" w:color="auto" w:sz="4" w:space="0"/>
              <w:right w:val="single" w:color="auto" w:sz="4" w:space="0"/>
            </w:tcBorders>
            <w:shd w:val="clear" w:color="auto" w:fill="auto"/>
            <w:vAlign w:val="center"/>
          </w:tcPr>
          <w:p w14:paraId="6C9A0BCF">
            <w:pPr>
              <w:widowControl/>
              <w:jc w:val="center"/>
              <w:rPr>
                <w:rFonts w:hint="eastAsia" w:ascii="宋体" w:hAnsi="宋体" w:cs="宋体"/>
                <w:kern w:val="0"/>
                <w:sz w:val="18"/>
                <w:szCs w:val="18"/>
              </w:rPr>
            </w:pPr>
            <w:r>
              <w:rPr>
                <w:rFonts w:hint="eastAsia" w:ascii="宋体" w:hAnsi="宋体" w:cs="宋体"/>
                <w:kern w:val="0"/>
                <w:sz w:val="18"/>
                <w:szCs w:val="18"/>
              </w:rPr>
              <w:t>70.00</w:t>
            </w:r>
          </w:p>
        </w:tc>
        <w:tc>
          <w:tcPr>
            <w:tcW w:w="825" w:type="dxa"/>
            <w:tcBorders>
              <w:top w:val="nil"/>
              <w:left w:val="nil"/>
              <w:bottom w:val="single" w:color="auto" w:sz="4" w:space="0"/>
              <w:right w:val="single" w:color="auto" w:sz="4" w:space="0"/>
            </w:tcBorders>
            <w:shd w:val="clear" w:color="auto" w:fill="auto"/>
            <w:vAlign w:val="center"/>
          </w:tcPr>
          <w:p w14:paraId="6CC403BA">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704" w:type="dxa"/>
            <w:tcBorders>
              <w:top w:val="nil"/>
              <w:left w:val="nil"/>
              <w:bottom w:val="single" w:color="auto" w:sz="4" w:space="0"/>
              <w:right w:val="single" w:color="auto" w:sz="4" w:space="0"/>
            </w:tcBorders>
            <w:shd w:val="clear" w:color="auto" w:fill="auto"/>
            <w:vAlign w:val="center"/>
          </w:tcPr>
          <w:p w14:paraId="36CFD668">
            <w:pPr>
              <w:widowControl/>
              <w:jc w:val="center"/>
              <w:rPr>
                <w:rFonts w:hint="eastAsia" w:ascii="宋体" w:hAnsi="宋体" w:cs="宋体"/>
                <w:kern w:val="0"/>
                <w:sz w:val="18"/>
                <w:szCs w:val="18"/>
              </w:rPr>
            </w:pPr>
            <w:r>
              <w:rPr>
                <w:rFonts w:hint="eastAsia" w:ascii="宋体" w:hAnsi="宋体" w:cs="宋体"/>
                <w:kern w:val="0"/>
                <w:sz w:val="18"/>
                <w:szCs w:val="18"/>
              </w:rPr>
              <w:t>70.00</w:t>
            </w:r>
          </w:p>
        </w:tc>
        <w:tc>
          <w:tcPr>
            <w:tcW w:w="689" w:type="dxa"/>
            <w:tcBorders>
              <w:top w:val="nil"/>
              <w:left w:val="nil"/>
              <w:bottom w:val="single" w:color="auto" w:sz="4" w:space="0"/>
              <w:right w:val="single" w:color="auto" w:sz="4" w:space="0"/>
            </w:tcBorders>
            <w:shd w:val="clear" w:color="auto" w:fill="auto"/>
            <w:vAlign w:val="center"/>
          </w:tcPr>
          <w:p w14:paraId="5E61138B">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994" w:type="dxa"/>
            <w:gridSpan w:val="2"/>
            <w:tcBorders>
              <w:top w:val="single" w:color="auto" w:sz="4" w:space="0"/>
              <w:left w:val="nil"/>
              <w:bottom w:val="single" w:color="auto" w:sz="4" w:space="0"/>
              <w:right w:val="single" w:color="000000" w:sz="4" w:space="0"/>
            </w:tcBorders>
            <w:shd w:val="clear" w:color="auto" w:fill="auto"/>
            <w:vAlign w:val="center"/>
          </w:tcPr>
          <w:p w14:paraId="4D37AB70">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10E301C4">
        <w:tblPrEx>
          <w:tblCellMar>
            <w:top w:w="0" w:type="dxa"/>
            <w:left w:w="108" w:type="dxa"/>
            <w:bottom w:w="0" w:type="dxa"/>
            <w:right w:w="108" w:type="dxa"/>
          </w:tblCellMar>
        </w:tblPrEx>
        <w:trPr>
          <w:trHeight w:val="1299" w:hRule="atLeast"/>
          <w:jc w:val="center"/>
        </w:trPr>
        <w:tc>
          <w:tcPr>
            <w:tcW w:w="18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075125">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7447" w:type="dxa"/>
            <w:gridSpan w:val="7"/>
            <w:tcBorders>
              <w:top w:val="single" w:color="auto" w:sz="4" w:space="0"/>
              <w:left w:val="nil"/>
              <w:bottom w:val="single" w:color="auto" w:sz="4" w:space="0"/>
              <w:right w:val="single" w:color="000000" w:sz="4" w:space="0"/>
            </w:tcBorders>
            <w:shd w:val="clear" w:color="auto" w:fill="auto"/>
            <w:vAlign w:val="center"/>
          </w:tcPr>
          <w:p w14:paraId="2FC0C219">
            <w:pPr>
              <w:widowControl/>
              <w:jc w:val="left"/>
              <w:rPr>
                <w:rFonts w:hint="eastAsia" w:ascii="宋体" w:hAnsi="宋体" w:cs="宋体"/>
                <w:kern w:val="0"/>
                <w:sz w:val="18"/>
                <w:szCs w:val="18"/>
              </w:rPr>
            </w:pPr>
            <w:r>
              <w:rPr>
                <w:rFonts w:hint="eastAsia" w:ascii="宋体" w:hAnsi="宋体" w:cs="宋体"/>
                <w:kern w:val="0"/>
                <w:sz w:val="18"/>
                <w:szCs w:val="18"/>
              </w:rPr>
              <w:t>通过实施拨付2024年水利部门工程欠款，与不少于5个企业核对债务信息，及时根据计划支付，实现中小型企业账款清欠工作目标，缓解中小企业资金压力。</w:t>
            </w:r>
          </w:p>
        </w:tc>
      </w:tr>
      <w:tr w14:paraId="33F332F9">
        <w:tblPrEx>
          <w:tblCellMar>
            <w:top w:w="0" w:type="dxa"/>
            <w:left w:w="108" w:type="dxa"/>
            <w:bottom w:w="0" w:type="dxa"/>
            <w:right w:w="108" w:type="dxa"/>
          </w:tblCellMar>
        </w:tblPrEx>
        <w:trPr>
          <w:trHeight w:val="527" w:hRule="atLeast"/>
          <w:jc w:val="center"/>
        </w:trPr>
        <w:tc>
          <w:tcPr>
            <w:tcW w:w="839" w:type="dxa"/>
            <w:tcBorders>
              <w:top w:val="nil"/>
              <w:left w:val="single" w:color="auto" w:sz="4" w:space="0"/>
              <w:bottom w:val="single" w:color="auto" w:sz="4" w:space="0"/>
              <w:right w:val="single" w:color="auto" w:sz="4" w:space="0"/>
            </w:tcBorders>
            <w:shd w:val="clear" w:color="auto" w:fill="auto"/>
            <w:vAlign w:val="center"/>
          </w:tcPr>
          <w:p w14:paraId="6FC77705">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033" w:type="dxa"/>
            <w:tcBorders>
              <w:top w:val="nil"/>
              <w:left w:val="nil"/>
              <w:bottom w:val="single" w:color="auto" w:sz="4" w:space="0"/>
              <w:right w:val="single" w:color="auto" w:sz="4" w:space="0"/>
            </w:tcBorders>
            <w:shd w:val="clear" w:color="auto" w:fill="auto"/>
            <w:vAlign w:val="center"/>
          </w:tcPr>
          <w:p w14:paraId="522DEB35">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277" w:type="dxa"/>
            <w:tcBorders>
              <w:top w:val="nil"/>
              <w:left w:val="nil"/>
              <w:bottom w:val="single" w:color="auto" w:sz="4" w:space="0"/>
              <w:right w:val="single" w:color="auto" w:sz="4" w:space="0"/>
            </w:tcBorders>
            <w:shd w:val="clear" w:color="auto" w:fill="auto"/>
            <w:vAlign w:val="center"/>
          </w:tcPr>
          <w:p w14:paraId="46A53BC7">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958" w:type="dxa"/>
            <w:tcBorders>
              <w:top w:val="nil"/>
              <w:left w:val="nil"/>
              <w:bottom w:val="single" w:color="auto" w:sz="4" w:space="0"/>
              <w:right w:val="single" w:color="auto" w:sz="4" w:space="0"/>
            </w:tcBorders>
            <w:shd w:val="clear" w:color="auto" w:fill="auto"/>
            <w:vAlign w:val="center"/>
          </w:tcPr>
          <w:p w14:paraId="4BF30DDF">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825" w:type="dxa"/>
            <w:tcBorders>
              <w:top w:val="nil"/>
              <w:left w:val="nil"/>
              <w:bottom w:val="single" w:color="auto" w:sz="4" w:space="0"/>
              <w:right w:val="single" w:color="auto" w:sz="4" w:space="0"/>
            </w:tcBorders>
            <w:shd w:val="clear" w:color="auto" w:fill="auto"/>
            <w:vAlign w:val="center"/>
          </w:tcPr>
          <w:p w14:paraId="4667EFEA">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704" w:type="dxa"/>
            <w:tcBorders>
              <w:top w:val="nil"/>
              <w:left w:val="nil"/>
              <w:bottom w:val="single" w:color="auto" w:sz="4" w:space="0"/>
              <w:right w:val="single" w:color="auto" w:sz="4" w:space="0"/>
            </w:tcBorders>
            <w:shd w:val="clear" w:color="auto" w:fill="auto"/>
            <w:vAlign w:val="center"/>
          </w:tcPr>
          <w:p w14:paraId="1C6BBDED">
            <w:pPr>
              <w:widowControl/>
              <w:jc w:val="center"/>
              <w:rPr>
                <w:rFonts w:hint="eastAsia" w:ascii="宋体" w:hAnsi="宋体" w:cs="宋体"/>
                <w:b/>
                <w:bCs/>
                <w:kern w:val="0"/>
                <w:sz w:val="18"/>
                <w:szCs w:val="18"/>
              </w:rPr>
            </w:pPr>
            <w:r>
              <w:rPr>
                <w:rFonts w:hint="eastAsia" w:ascii="宋体" w:hAnsi="宋体" w:cs="宋体"/>
                <w:b/>
                <w:bCs/>
                <w:kern w:val="0"/>
                <w:sz w:val="18"/>
                <w:szCs w:val="18"/>
              </w:rPr>
              <w:t>上年完</w:t>
            </w:r>
            <w:r>
              <w:rPr>
                <w:rFonts w:hint="eastAsia" w:ascii="宋体" w:hAnsi="宋体" w:cs="宋体"/>
                <w:b/>
                <w:bCs/>
                <w:kern w:val="0"/>
                <w:sz w:val="18"/>
                <w:szCs w:val="18"/>
              </w:rPr>
              <w:br w:type="textWrapping"/>
            </w:r>
            <w:r>
              <w:rPr>
                <w:rFonts w:hint="eastAsia" w:ascii="宋体" w:hAnsi="宋体" w:cs="宋体"/>
                <w:b/>
                <w:bCs/>
                <w:kern w:val="0"/>
                <w:sz w:val="18"/>
                <w:szCs w:val="18"/>
              </w:rPr>
              <w:t>成值</w:t>
            </w:r>
          </w:p>
        </w:tc>
        <w:tc>
          <w:tcPr>
            <w:tcW w:w="689" w:type="dxa"/>
            <w:tcBorders>
              <w:top w:val="nil"/>
              <w:left w:val="nil"/>
              <w:bottom w:val="single" w:color="auto" w:sz="4" w:space="0"/>
              <w:right w:val="single" w:color="auto" w:sz="4" w:space="0"/>
            </w:tcBorders>
            <w:shd w:val="clear" w:color="auto" w:fill="auto"/>
            <w:vAlign w:val="center"/>
          </w:tcPr>
          <w:p w14:paraId="6C61DF5F">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120" w:type="dxa"/>
            <w:tcBorders>
              <w:top w:val="nil"/>
              <w:left w:val="nil"/>
              <w:bottom w:val="single" w:color="auto" w:sz="4" w:space="0"/>
              <w:right w:val="single" w:color="auto" w:sz="4" w:space="0"/>
            </w:tcBorders>
            <w:shd w:val="clear" w:color="auto" w:fill="auto"/>
            <w:vAlign w:val="center"/>
          </w:tcPr>
          <w:p w14:paraId="01C33B26">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874" w:type="dxa"/>
            <w:tcBorders>
              <w:top w:val="nil"/>
              <w:left w:val="nil"/>
              <w:bottom w:val="single" w:color="auto" w:sz="4" w:space="0"/>
              <w:right w:val="single" w:color="auto" w:sz="4" w:space="0"/>
            </w:tcBorders>
            <w:shd w:val="clear" w:color="auto" w:fill="auto"/>
            <w:vAlign w:val="center"/>
          </w:tcPr>
          <w:p w14:paraId="39C0C931">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38B69CB2">
        <w:tblPrEx>
          <w:tblCellMar>
            <w:top w:w="0" w:type="dxa"/>
            <w:left w:w="108" w:type="dxa"/>
            <w:bottom w:w="0" w:type="dxa"/>
            <w:right w:w="108" w:type="dxa"/>
          </w:tblCellMar>
        </w:tblPrEx>
        <w:trPr>
          <w:trHeight w:val="751" w:hRule="atLeast"/>
          <w:jc w:val="center"/>
        </w:trPr>
        <w:tc>
          <w:tcPr>
            <w:tcW w:w="839" w:type="dxa"/>
            <w:vMerge w:val="restart"/>
            <w:tcBorders>
              <w:top w:val="nil"/>
              <w:left w:val="single" w:color="auto" w:sz="4" w:space="0"/>
              <w:bottom w:val="single" w:color="auto" w:sz="4" w:space="0"/>
              <w:right w:val="single" w:color="auto" w:sz="4" w:space="0"/>
            </w:tcBorders>
            <w:shd w:val="clear" w:color="auto" w:fill="auto"/>
            <w:vAlign w:val="center"/>
          </w:tcPr>
          <w:p w14:paraId="13F74098">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033" w:type="dxa"/>
            <w:tcBorders>
              <w:top w:val="nil"/>
              <w:left w:val="nil"/>
              <w:bottom w:val="single" w:color="auto" w:sz="4" w:space="0"/>
              <w:right w:val="single" w:color="auto" w:sz="4" w:space="0"/>
            </w:tcBorders>
            <w:shd w:val="clear" w:color="auto" w:fill="auto"/>
            <w:vAlign w:val="center"/>
          </w:tcPr>
          <w:p w14:paraId="0F75BB4C">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277" w:type="dxa"/>
            <w:tcBorders>
              <w:top w:val="nil"/>
              <w:left w:val="nil"/>
              <w:bottom w:val="single" w:color="auto" w:sz="4" w:space="0"/>
              <w:right w:val="single" w:color="auto" w:sz="4" w:space="0"/>
            </w:tcBorders>
            <w:shd w:val="clear" w:color="auto" w:fill="auto"/>
            <w:vAlign w:val="center"/>
          </w:tcPr>
          <w:p w14:paraId="329F0F4D">
            <w:pPr>
              <w:widowControl/>
              <w:jc w:val="left"/>
              <w:rPr>
                <w:rFonts w:hint="eastAsia" w:ascii="宋体" w:hAnsi="宋体" w:cs="宋体"/>
                <w:kern w:val="0"/>
                <w:sz w:val="18"/>
                <w:szCs w:val="18"/>
              </w:rPr>
            </w:pPr>
            <w:r>
              <w:rPr>
                <w:rFonts w:hint="eastAsia" w:ascii="宋体" w:hAnsi="宋体" w:cs="宋体"/>
                <w:kern w:val="0"/>
                <w:sz w:val="18"/>
                <w:szCs w:val="18"/>
              </w:rPr>
              <w:t>支付历年水利工程企业数量</w:t>
            </w:r>
          </w:p>
        </w:tc>
        <w:tc>
          <w:tcPr>
            <w:tcW w:w="958" w:type="dxa"/>
            <w:tcBorders>
              <w:top w:val="nil"/>
              <w:left w:val="nil"/>
              <w:bottom w:val="single" w:color="auto" w:sz="4" w:space="0"/>
              <w:right w:val="single" w:color="auto" w:sz="4" w:space="0"/>
            </w:tcBorders>
            <w:shd w:val="clear" w:color="auto" w:fill="auto"/>
            <w:vAlign w:val="center"/>
          </w:tcPr>
          <w:p w14:paraId="1B1ADBC2">
            <w:pPr>
              <w:widowControl/>
              <w:jc w:val="center"/>
              <w:rPr>
                <w:rFonts w:hint="eastAsia" w:ascii="宋体" w:hAnsi="宋体" w:cs="宋体"/>
                <w:kern w:val="0"/>
                <w:sz w:val="18"/>
                <w:szCs w:val="18"/>
              </w:rPr>
            </w:pPr>
            <w:r>
              <w:rPr>
                <w:rFonts w:hint="eastAsia" w:ascii="宋体" w:hAnsi="宋体" w:cs="宋体"/>
                <w:kern w:val="0"/>
                <w:sz w:val="18"/>
                <w:szCs w:val="18"/>
              </w:rPr>
              <w:t>≥5个</w:t>
            </w:r>
          </w:p>
        </w:tc>
        <w:tc>
          <w:tcPr>
            <w:tcW w:w="825" w:type="dxa"/>
            <w:tcBorders>
              <w:top w:val="nil"/>
              <w:left w:val="nil"/>
              <w:bottom w:val="single" w:color="auto" w:sz="4" w:space="0"/>
              <w:right w:val="single" w:color="auto" w:sz="4" w:space="0"/>
            </w:tcBorders>
            <w:shd w:val="clear" w:color="auto" w:fill="auto"/>
            <w:vAlign w:val="center"/>
          </w:tcPr>
          <w:p w14:paraId="706D72B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04" w:type="dxa"/>
            <w:tcBorders>
              <w:top w:val="nil"/>
              <w:left w:val="nil"/>
              <w:bottom w:val="single" w:color="auto" w:sz="4" w:space="0"/>
              <w:right w:val="single" w:color="auto" w:sz="4" w:space="0"/>
            </w:tcBorders>
            <w:shd w:val="clear" w:color="auto" w:fill="auto"/>
            <w:vAlign w:val="center"/>
          </w:tcPr>
          <w:p w14:paraId="31D612F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689" w:type="dxa"/>
            <w:tcBorders>
              <w:top w:val="nil"/>
              <w:left w:val="nil"/>
              <w:bottom w:val="single" w:color="auto" w:sz="4" w:space="0"/>
              <w:right w:val="single" w:color="auto" w:sz="4" w:space="0"/>
            </w:tcBorders>
            <w:shd w:val="clear" w:color="auto" w:fill="auto"/>
            <w:vAlign w:val="center"/>
          </w:tcPr>
          <w:p w14:paraId="7CA29B1E">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20" w:type="dxa"/>
            <w:tcBorders>
              <w:top w:val="nil"/>
              <w:left w:val="nil"/>
              <w:bottom w:val="single" w:color="auto" w:sz="4" w:space="0"/>
              <w:right w:val="single" w:color="auto" w:sz="4" w:space="0"/>
            </w:tcBorders>
            <w:shd w:val="clear" w:color="auto" w:fill="auto"/>
            <w:vAlign w:val="center"/>
          </w:tcPr>
          <w:p w14:paraId="0525C4B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74" w:type="dxa"/>
            <w:tcBorders>
              <w:top w:val="nil"/>
              <w:left w:val="nil"/>
              <w:bottom w:val="single" w:color="auto" w:sz="4" w:space="0"/>
              <w:right w:val="single" w:color="auto" w:sz="4" w:space="0"/>
            </w:tcBorders>
            <w:shd w:val="clear" w:color="auto" w:fill="auto"/>
            <w:vAlign w:val="center"/>
          </w:tcPr>
          <w:p w14:paraId="14F93D7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7999D72">
        <w:tblPrEx>
          <w:tblCellMar>
            <w:top w:w="0" w:type="dxa"/>
            <w:left w:w="108" w:type="dxa"/>
            <w:bottom w:w="0" w:type="dxa"/>
            <w:right w:w="108" w:type="dxa"/>
          </w:tblCellMar>
        </w:tblPrEx>
        <w:trPr>
          <w:trHeight w:val="751" w:hRule="atLeast"/>
          <w:jc w:val="center"/>
        </w:trPr>
        <w:tc>
          <w:tcPr>
            <w:tcW w:w="839" w:type="dxa"/>
            <w:vMerge w:val="continue"/>
            <w:tcBorders>
              <w:top w:val="nil"/>
              <w:left w:val="single" w:color="auto" w:sz="4" w:space="0"/>
              <w:bottom w:val="single" w:color="auto" w:sz="4" w:space="0"/>
              <w:right w:val="single" w:color="auto" w:sz="4" w:space="0"/>
            </w:tcBorders>
            <w:vAlign w:val="center"/>
          </w:tcPr>
          <w:p w14:paraId="50A63C8B">
            <w:pPr>
              <w:widowControl/>
              <w:jc w:val="left"/>
              <w:rPr>
                <w:rFonts w:hint="eastAsia" w:ascii="宋体" w:hAnsi="宋体" w:cs="宋体"/>
                <w:kern w:val="0"/>
                <w:sz w:val="18"/>
                <w:szCs w:val="18"/>
              </w:rPr>
            </w:pPr>
          </w:p>
        </w:tc>
        <w:tc>
          <w:tcPr>
            <w:tcW w:w="1033" w:type="dxa"/>
            <w:vMerge w:val="restart"/>
            <w:tcBorders>
              <w:top w:val="nil"/>
              <w:left w:val="single" w:color="auto" w:sz="4" w:space="0"/>
              <w:bottom w:val="single" w:color="000000" w:sz="4" w:space="0"/>
              <w:right w:val="single" w:color="auto" w:sz="4" w:space="0"/>
            </w:tcBorders>
            <w:shd w:val="clear" w:color="auto" w:fill="auto"/>
            <w:vAlign w:val="center"/>
          </w:tcPr>
          <w:p w14:paraId="146D7F35">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277" w:type="dxa"/>
            <w:tcBorders>
              <w:top w:val="nil"/>
              <w:left w:val="nil"/>
              <w:bottom w:val="single" w:color="auto" w:sz="4" w:space="0"/>
              <w:right w:val="single" w:color="auto" w:sz="4" w:space="0"/>
            </w:tcBorders>
            <w:shd w:val="clear" w:color="auto" w:fill="auto"/>
            <w:vAlign w:val="center"/>
          </w:tcPr>
          <w:p w14:paraId="47B5DE82">
            <w:pPr>
              <w:widowControl/>
              <w:jc w:val="left"/>
              <w:rPr>
                <w:rFonts w:hint="eastAsia" w:ascii="宋体" w:hAnsi="宋体" w:cs="宋体"/>
                <w:kern w:val="0"/>
                <w:sz w:val="18"/>
                <w:szCs w:val="18"/>
              </w:rPr>
            </w:pPr>
            <w:r>
              <w:rPr>
                <w:rFonts w:hint="eastAsia" w:ascii="宋体" w:hAnsi="宋体" w:cs="宋体"/>
                <w:kern w:val="0"/>
                <w:sz w:val="18"/>
                <w:szCs w:val="18"/>
              </w:rPr>
              <w:t>项目支付程序合规率</w:t>
            </w:r>
          </w:p>
        </w:tc>
        <w:tc>
          <w:tcPr>
            <w:tcW w:w="958" w:type="dxa"/>
            <w:tcBorders>
              <w:top w:val="nil"/>
              <w:left w:val="nil"/>
              <w:bottom w:val="single" w:color="auto" w:sz="4" w:space="0"/>
              <w:right w:val="single" w:color="auto" w:sz="4" w:space="0"/>
            </w:tcBorders>
            <w:shd w:val="clear" w:color="auto" w:fill="auto"/>
            <w:vAlign w:val="center"/>
          </w:tcPr>
          <w:p w14:paraId="2725FB4B">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825" w:type="dxa"/>
            <w:tcBorders>
              <w:top w:val="nil"/>
              <w:left w:val="nil"/>
              <w:bottom w:val="single" w:color="auto" w:sz="4" w:space="0"/>
              <w:right w:val="single" w:color="auto" w:sz="4" w:space="0"/>
            </w:tcBorders>
            <w:shd w:val="clear" w:color="auto" w:fill="auto"/>
            <w:vAlign w:val="center"/>
          </w:tcPr>
          <w:p w14:paraId="77262C7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04" w:type="dxa"/>
            <w:tcBorders>
              <w:top w:val="nil"/>
              <w:left w:val="nil"/>
              <w:bottom w:val="single" w:color="auto" w:sz="4" w:space="0"/>
              <w:right w:val="single" w:color="auto" w:sz="4" w:space="0"/>
            </w:tcBorders>
            <w:shd w:val="clear" w:color="auto" w:fill="auto"/>
            <w:vAlign w:val="center"/>
          </w:tcPr>
          <w:p w14:paraId="0E8477E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689" w:type="dxa"/>
            <w:tcBorders>
              <w:top w:val="nil"/>
              <w:left w:val="nil"/>
              <w:bottom w:val="single" w:color="auto" w:sz="4" w:space="0"/>
              <w:right w:val="single" w:color="auto" w:sz="4" w:space="0"/>
            </w:tcBorders>
            <w:shd w:val="clear" w:color="auto" w:fill="auto"/>
            <w:vAlign w:val="center"/>
          </w:tcPr>
          <w:p w14:paraId="0AF85B8B">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20" w:type="dxa"/>
            <w:tcBorders>
              <w:top w:val="nil"/>
              <w:left w:val="nil"/>
              <w:bottom w:val="single" w:color="auto" w:sz="4" w:space="0"/>
              <w:right w:val="single" w:color="auto" w:sz="4" w:space="0"/>
            </w:tcBorders>
            <w:shd w:val="clear" w:color="auto" w:fill="auto"/>
            <w:vAlign w:val="center"/>
          </w:tcPr>
          <w:p w14:paraId="74DCA4A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74" w:type="dxa"/>
            <w:tcBorders>
              <w:top w:val="nil"/>
              <w:left w:val="nil"/>
              <w:bottom w:val="single" w:color="auto" w:sz="4" w:space="0"/>
              <w:right w:val="single" w:color="auto" w:sz="4" w:space="0"/>
            </w:tcBorders>
            <w:shd w:val="clear" w:color="auto" w:fill="auto"/>
            <w:vAlign w:val="center"/>
          </w:tcPr>
          <w:p w14:paraId="4FA6A876">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09C3C0B">
        <w:tblPrEx>
          <w:tblCellMar>
            <w:top w:w="0" w:type="dxa"/>
            <w:left w:w="108" w:type="dxa"/>
            <w:bottom w:w="0" w:type="dxa"/>
            <w:right w:w="108" w:type="dxa"/>
          </w:tblCellMar>
        </w:tblPrEx>
        <w:trPr>
          <w:trHeight w:val="568" w:hRule="atLeast"/>
          <w:jc w:val="center"/>
        </w:trPr>
        <w:tc>
          <w:tcPr>
            <w:tcW w:w="839" w:type="dxa"/>
            <w:vMerge w:val="continue"/>
            <w:tcBorders>
              <w:top w:val="nil"/>
              <w:left w:val="single" w:color="auto" w:sz="4" w:space="0"/>
              <w:bottom w:val="single" w:color="auto" w:sz="4" w:space="0"/>
              <w:right w:val="single" w:color="auto" w:sz="4" w:space="0"/>
            </w:tcBorders>
            <w:vAlign w:val="center"/>
          </w:tcPr>
          <w:p w14:paraId="6B39EB70">
            <w:pPr>
              <w:widowControl/>
              <w:jc w:val="left"/>
              <w:rPr>
                <w:rFonts w:hint="eastAsia" w:ascii="宋体" w:hAnsi="宋体" w:cs="宋体"/>
                <w:kern w:val="0"/>
                <w:sz w:val="18"/>
                <w:szCs w:val="18"/>
              </w:rPr>
            </w:pPr>
          </w:p>
        </w:tc>
        <w:tc>
          <w:tcPr>
            <w:tcW w:w="1033" w:type="dxa"/>
            <w:vMerge w:val="continue"/>
            <w:tcBorders>
              <w:top w:val="nil"/>
              <w:left w:val="single" w:color="auto" w:sz="4" w:space="0"/>
              <w:bottom w:val="single" w:color="000000" w:sz="4" w:space="0"/>
              <w:right w:val="single" w:color="auto" w:sz="4" w:space="0"/>
            </w:tcBorders>
            <w:vAlign w:val="center"/>
          </w:tcPr>
          <w:p w14:paraId="280A1D67">
            <w:pPr>
              <w:widowControl/>
              <w:jc w:val="left"/>
              <w:rPr>
                <w:rFonts w:hint="eastAsia" w:ascii="宋体" w:hAnsi="宋体" w:cs="宋体"/>
                <w:kern w:val="0"/>
                <w:sz w:val="18"/>
                <w:szCs w:val="18"/>
              </w:rPr>
            </w:pPr>
          </w:p>
        </w:tc>
        <w:tc>
          <w:tcPr>
            <w:tcW w:w="2277" w:type="dxa"/>
            <w:tcBorders>
              <w:top w:val="nil"/>
              <w:left w:val="nil"/>
              <w:bottom w:val="single" w:color="auto" w:sz="4" w:space="0"/>
              <w:right w:val="single" w:color="auto" w:sz="4" w:space="0"/>
            </w:tcBorders>
            <w:shd w:val="clear" w:color="auto" w:fill="auto"/>
            <w:vAlign w:val="center"/>
          </w:tcPr>
          <w:p w14:paraId="2716B9AF">
            <w:pPr>
              <w:widowControl/>
              <w:jc w:val="left"/>
              <w:rPr>
                <w:rFonts w:hint="eastAsia" w:ascii="宋体" w:hAnsi="宋体" w:cs="宋体"/>
                <w:kern w:val="0"/>
                <w:sz w:val="18"/>
                <w:szCs w:val="18"/>
              </w:rPr>
            </w:pPr>
            <w:r>
              <w:rPr>
                <w:rFonts w:hint="eastAsia" w:ascii="宋体" w:hAnsi="宋体" w:cs="宋体"/>
                <w:kern w:val="0"/>
                <w:sz w:val="18"/>
                <w:szCs w:val="18"/>
              </w:rPr>
              <w:t>欠款项目验收合格率</w:t>
            </w:r>
          </w:p>
        </w:tc>
        <w:tc>
          <w:tcPr>
            <w:tcW w:w="958" w:type="dxa"/>
            <w:tcBorders>
              <w:top w:val="nil"/>
              <w:left w:val="nil"/>
              <w:bottom w:val="single" w:color="auto" w:sz="4" w:space="0"/>
              <w:right w:val="single" w:color="auto" w:sz="4" w:space="0"/>
            </w:tcBorders>
            <w:shd w:val="clear" w:color="auto" w:fill="auto"/>
            <w:vAlign w:val="center"/>
          </w:tcPr>
          <w:p w14:paraId="2DDE2A12">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825" w:type="dxa"/>
            <w:tcBorders>
              <w:top w:val="nil"/>
              <w:left w:val="nil"/>
              <w:bottom w:val="single" w:color="auto" w:sz="4" w:space="0"/>
              <w:right w:val="single" w:color="auto" w:sz="4" w:space="0"/>
            </w:tcBorders>
            <w:shd w:val="clear" w:color="auto" w:fill="auto"/>
            <w:vAlign w:val="center"/>
          </w:tcPr>
          <w:p w14:paraId="3F00B08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04" w:type="dxa"/>
            <w:tcBorders>
              <w:top w:val="nil"/>
              <w:left w:val="nil"/>
              <w:bottom w:val="single" w:color="auto" w:sz="4" w:space="0"/>
              <w:right w:val="single" w:color="auto" w:sz="4" w:space="0"/>
            </w:tcBorders>
            <w:shd w:val="clear" w:color="auto" w:fill="auto"/>
            <w:vAlign w:val="center"/>
          </w:tcPr>
          <w:p w14:paraId="1882246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689" w:type="dxa"/>
            <w:tcBorders>
              <w:top w:val="nil"/>
              <w:left w:val="nil"/>
              <w:bottom w:val="single" w:color="auto" w:sz="4" w:space="0"/>
              <w:right w:val="single" w:color="auto" w:sz="4" w:space="0"/>
            </w:tcBorders>
            <w:shd w:val="clear" w:color="auto" w:fill="auto"/>
            <w:vAlign w:val="center"/>
          </w:tcPr>
          <w:p w14:paraId="53BA938D">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20" w:type="dxa"/>
            <w:tcBorders>
              <w:top w:val="nil"/>
              <w:left w:val="nil"/>
              <w:bottom w:val="single" w:color="auto" w:sz="4" w:space="0"/>
              <w:right w:val="single" w:color="auto" w:sz="4" w:space="0"/>
            </w:tcBorders>
            <w:shd w:val="clear" w:color="auto" w:fill="auto"/>
            <w:vAlign w:val="center"/>
          </w:tcPr>
          <w:p w14:paraId="37BB5AC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74" w:type="dxa"/>
            <w:tcBorders>
              <w:top w:val="nil"/>
              <w:left w:val="nil"/>
              <w:bottom w:val="single" w:color="auto" w:sz="4" w:space="0"/>
              <w:right w:val="single" w:color="auto" w:sz="4" w:space="0"/>
            </w:tcBorders>
            <w:shd w:val="clear" w:color="auto" w:fill="auto"/>
            <w:vAlign w:val="center"/>
          </w:tcPr>
          <w:p w14:paraId="2996FE0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A8F06AF">
        <w:tblPrEx>
          <w:tblCellMar>
            <w:top w:w="0" w:type="dxa"/>
            <w:left w:w="108" w:type="dxa"/>
            <w:bottom w:w="0" w:type="dxa"/>
            <w:right w:w="108" w:type="dxa"/>
          </w:tblCellMar>
        </w:tblPrEx>
        <w:trPr>
          <w:trHeight w:val="568" w:hRule="atLeast"/>
          <w:jc w:val="center"/>
        </w:trPr>
        <w:tc>
          <w:tcPr>
            <w:tcW w:w="839" w:type="dxa"/>
            <w:vMerge w:val="continue"/>
            <w:tcBorders>
              <w:top w:val="nil"/>
              <w:left w:val="single" w:color="auto" w:sz="4" w:space="0"/>
              <w:bottom w:val="single" w:color="auto" w:sz="4" w:space="0"/>
              <w:right w:val="single" w:color="auto" w:sz="4" w:space="0"/>
            </w:tcBorders>
            <w:vAlign w:val="center"/>
          </w:tcPr>
          <w:p w14:paraId="24B8423F">
            <w:pPr>
              <w:widowControl/>
              <w:jc w:val="left"/>
              <w:rPr>
                <w:rFonts w:hint="eastAsia" w:ascii="宋体" w:hAnsi="宋体" w:cs="宋体"/>
                <w:kern w:val="0"/>
                <w:sz w:val="18"/>
                <w:szCs w:val="18"/>
              </w:rPr>
            </w:pPr>
          </w:p>
        </w:tc>
        <w:tc>
          <w:tcPr>
            <w:tcW w:w="1033" w:type="dxa"/>
            <w:tcBorders>
              <w:top w:val="nil"/>
              <w:left w:val="nil"/>
              <w:bottom w:val="single" w:color="auto" w:sz="4" w:space="0"/>
              <w:right w:val="single" w:color="auto" w:sz="4" w:space="0"/>
            </w:tcBorders>
            <w:shd w:val="clear" w:color="auto" w:fill="auto"/>
            <w:vAlign w:val="center"/>
          </w:tcPr>
          <w:p w14:paraId="4BD232F8">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277" w:type="dxa"/>
            <w:tcBorders>
              <w:top w:val="nil"/>
              <w:left w:val="nil"/>
              <w:bottom w:val="single" w:color="auto" w:sz="4" w:space="0"/>
              <w:right w:val="single" w:color="auto" w:sz="4" w:space="0"/>
            </w:tcBorders>
            <w:shd w:val="clear" w:color="auto" w:fill="auto"/>
            <w:vAlign w:val="center"/>
          </w:tcPr>
          <w:p w14:paraId="59FA23E4">
            <w:pPr>
              <w:widowControl/>
              <w:jc w:val="left"/>
              <w:rPr>
                <w:rFonts w:hint="eastAsia" w:ascii="宋体" w:hAnsi="宋体" w:cs="宋体"/>
                <w:kern w:val="0"/>
                <w:sz w:val="18"/>
                <w:szCs w:val="18"/>
              </w:rPr>
            </w:pPr>
            <w:r>
              <w:rPr>
                <w:rFonts w:hint="eastAsia" w:ascii="宋体" w:hAnsi="宋体" w:cs="宋体"/>
                <w:kern w:val="0"/>
                <w:sz w:val="18"/>
                <w:szCs w:val="18"/>
              </w:rPr>
              <w:t>资金支付及时率</w:t>
            </w:r>
          </w:p>
        </w:tc>
        <w:tc>
          <w:tcPr>
            <w:tcW w:w="958" w:type="dxa"/>
            <w:tcBorders>
              <w:top w:val="nil"/>
              <w:left w:val="nil"/>
              <w:bottom w:val="single" w:color="auto" w:sz="4" w:space="0"/>
              <w:right w:val="single" w:color="auto" w:sz="4" w:space="0"/>
            </w:tcBorders>
            <w:shd w:val="clear" w:color="auto" w:fill="auto"/>
            <w:vAlign w:val="center"/>
          </w:tcPr>
          <w:p w14:paraId="6C3FCCD3">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825" w:type="dxa"/>
            <w:tcBorders>
              <w:top w:val="nil"/>
              <w:left w:val="nil"/>
              <w:bottom w:val="single" w:color="auto" w:sz="4" w:space="0"/>
              <w:right w:val="single" w:color="auto" w:sz="4" w:space="0"/>
            </w:tcBorders>
            <w:shd w:val="clear" w:color="auto" w:fill="auto"/>
            <w:vAlign w:val="center"/>
          </w:tcPr>
          <w:p w14:paraId="66A1A32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04" w:type="dxa"/>
            <w:tcBorders>
              <w:top w:val="nil"/>
              <w:left w:val="nil"/>
              <w:bottom w:val="single" w:color="auto" w:sz="4" w:space="0"/>
              <w:right w:val="single" w:color="auto" w:sz="4" w:space="0"/>
            </w:tcBorders>
            <w:shd w:val="clear" w:color="auto" w:fill="auto"/>
            <w:vAlign w:val="center"/>
          </w:tcPr>
          <w:p w14:paraId="61FDDE2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689" w:type="dxa"/>
            <w:tcBorders>
              <w:top w:val="nil"/>
              <w:left w:val="nil"/>
              <w:bottom w:val="single" w:color="auto" w:sz="4" w:space="0"/>
              <w:right w:val="single" w:color="auto" w:sz="4" w:space="0"/>
            </w:tcBorders>
            <w:shd w:val="clear" w:color="auto" w:fill="auto"/>
            <w:vAlign w:val="center"/>
          </w:tcPr>
          <w:p w14:paraId="63411C3E">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20" w:type="dxa"/>
            <w:tcBorders>
              <w:top w:val="nil"/>
              <w:left w:val="nil"/>
              <w:bottom w:val="single" w:color="auto" w:sz="4" w:space="0"/>
              <w:right w:val="single" w:color="auto" w:sz="4" w:space="0"/>
            </w:tcBorders>
            <w:shd w:val="clear" w:color="auto" w:fill="auto"/>
            <w:vAlign w:val="center"/>
          </w:tcPr>
          <w:p w14:paraId="53E563B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74" w:type="dxa"/>
            <w:tcBorders>
              <w:top w:val="nil"/>
              <w:left w:val="nil"/>
              <w:bottom w:val="single" w:color="auto" w:sz="4" w:space="0"/>
              <w:right w:val="single" w:color="auto" w:sz="4" w:space="0"/>
            </w:tcBorders>
            <w:shd w:val="clear" w:color="auto" w:fill="auto"/>
            <w:vAlign w:val="center"/>
          </w:tcPr>
          <w:p w14:paraId="222E7018">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759845E">
        <w:tblPrEx>
          <w:tblCellMar>
            <w:top w:w="0" w:type="dxa"/>
            <w:left w:w="108" w:type="dxa"/>
            <w:bottom w:w="0" w:type="dxa"/>
            <w:right w:w="108" w:type="dxa"/>
          </w:tblCellMar>
        </w:tblPrEx>
        <w:trPr>
          <w:trHeight w:val="568" w:hRule="atLeast"/>
          <w:jc w:val="center"/>
        </w:trPr>
        <w:tc>
          <w:tcPr>
            <w:tcW w:w="839" w:type="dxa"/>
            <w:tcBorders>
              <w:top w:val="nil"/>
              <w:left w:val="single" w:color="auto" w:sz="4" w:space="0"/>
              <w:bottom w:val="single" w:color="auto" w:sz="4" w:space="0"/>
              <w:right w:val="single" w:color="auto" w:sz="4" w:space="0"/>
            </w:tcBorders>
            <w:shd w:val="clear" w:color="auto" w:fill="auto"/>
            <w:vAlign w:val="center"/>
          </w:tcPr>
          <w:p w14:paraId="0C0049BC">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033" w:type="dxa"/>
            <w:tcBorders>
              <w:top w:val="nil"/>
              <w:left w:val="nil"/>
              <w:bottom w:val="single" w:color="auto" w:sz="4" w:space="0"/>
              <w:right w:val="single" w:color="auto" w:sz="4" w:space="0"/>
            </w:tcBorders>
            <w:shd w:val="clear" w:color="auto" w:fill="auto"/>
            <w:vAlign w:val="center"/>
          </w:tcPr>
          <w:p w14:paraId="021962D4">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277" w:type="dxa"/>
            <w:tcBorders>
              <w:top w:val="nil"/>
              <w:left w:val="nil"/>
              <w:bottom w:val="single" w:color="auto" w:sz="4" w:space="0"/>
              <w:right w:val="single" w:color="auto" w:sz="4" w:space="0"/>
            </w:tcBorders>
            <w:shd w:val="clear" w:color="auto" w:fill="auto"/>
            <w:vAlign w:val="center"/>
          </w:tcPr>
          <w:p w14:paraId="22F114F7">
            <w:pPr>
              <w:widowControl/>
              <w:jc w:val="left"/>
              <w:rPr>
                <w:rFonts w:hint="eastAsia" w:ascii="宋体" w:hAnsi="宋体" w:cs="宋体"/>
                <w:kern w:val="0"/>
                <w:sz w:val="18"/>
                <w:szCs w:val="18"/>
              </w:rPr>
            </w:pPr>
            <w:r>
              <w:rPr>
                <w:rFonts w:hint="eastAsia" w:ascii="宋体" w:hAnsi="宋体" w:cs="宋体"/>
                <w:kern w:val="0"/>
                <w:sz w:val="18"/>
                <w:szCs w:val="18"/>
              </w:rPr>
              <w:t>支付2024年水利部门化解项目欠款</w:t>
            </w:r>
          </w:p>
        </w:tc>
        <w:tc>
          <w:tcPr>
            <w:tcW w:w="958" w:type="dxa"/>
            <w:tcBorders>
              <w:top w:val="nil"/>
              <w:left w:val="nil"/>
              <w:bottom w:val="single" w:color="auto" w:sz="4" w:space="0"/>
              <w:right w:val="single" w:color="auto" w:sz="4" w:space="0"/>
            </w:tcBorders>
            <w:shd w:val="clear" w:color="000000" w:fill="FFFFFF"/>
            <w:vAlign w:val="center"/>
          </w:tcPr>
          <w:p w14:paraId="15BE192F">
            <w:pPr>
              <w:widowControl/>
              <w:jc w:val="center"/>
              <w:rPr>
                <w:rFonts w:hint="eastAsia" w:ascii="宋体" w:hAnsi="宋体" w:cs="宋体"/>
                <w:kern w:val="0"/>
                <w:sz w:val="18"/>
                <w:szCs w:val="18"/>
              </w:rPr>
            </w:pPr>
            <w:r>
              <w:rPr>
                <w:rFonts w:hint="eastAsia" w:ascii="宋体" w:hAnsi="宋体" w:cs="宋体"/>
                <w:kern w:val="0"/>
                <w:sz w:val="18"/>
                <w:szCs w:val="18"/>
              </w:rPr>
              <w:t>≤70万元</w:t>
            </w:r>
          </w:p>
        </w:tc>
        <w:tc>
          <w:tcPr>
            <w:tcW w:w="825" w:type="dxa"/>
            <w:tcBorders>
              <w:top w:val="nil"/>
              <w:left w:val="nil"/>
              <w:bottom w:val="single" w:color="auto" w:sz="4" w:space="0"/>
              <w:right w:val="single" w:color="auto" w:sz="4" w:space="0"/>
            </w:tcBorders>
            <w:shd w:val="clear" w:color="auto" w:fill="auto"/>
            <w:vAlign w:val="center"/>
          </w:tcPr>
          <w:p w14:paraId="38D8D53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04" w:type="dxa"/>
            <w:tcBorders>
              <w:top w:val="nil"/>
              <w:left w:val="nil"/>
              <w:bottom w:val="single" w:color="auto" w:sz="4" w:space="0"/>
              <w:right w:val="single" w:color="auto" w:sz="4" w:space="0"/>
            </w:tcBorders>
            <w:shd w:val="clear" w:color="auto" w:fill="auto"/>
            <w:vAlign w:val="center"/>
          </w:tcPr>
          <w:p w14:paraId="7177D70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689" w:type="dxa"/>
            <w:tcBorders>
              <w:top w:val="nil"/>
              <w:left w:val="nil"/>
              <w:bottom w:val="single" w:color="auto" w:sz="4" w:space="0"/>
              <w:right w:val="single" w:color="auto" w:sz="4" w:space="0"/>
            </w:tcBorders>
            <w:shd w:val="clear" w:color="auto" w:fill="auto"/>
            <w:vAlign w:val="center"/>
          </w:tcPr>
          <w:p w14:paraId="1D81D92E">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120" w:type="dxa"/>
            <w:tcBorders>
              <w:top w:val="nil"/>
              <w:left w:val="nil"/>
              <w:bottom w:val="single" w:color="auto" w:sz="4" w:space="0"/>
              <w:right w:val="single" w:color="auto" w:sz="4" w:space="0"/>
            </w:tcBorders>
            <w:shd w:val="clear" w:color="auto" w:fill="auto"/>
            <w:vAlign w:val="center"/>
          </w:tcPr>
          <w:p w14:paraId="197569E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74" w:type="dxa"/>
            <w:tcBorders>
              <w:top w:val="nil"/>
              <w:left w:val="nil"/>
              <w:bottom w:val="single" w:color="auto" w:sz="4" w:space="0"/>
              <w:right w:val="single" w:color="auto" w:sz="4" w:space="0"/>
            </w:tcBorders>
            <w:shd w:val="clear" w:color="auto" w:fill="auto"/>
            <w:vAlign w:val="center"/>
          </w:tcPr>
          <w:p w14:paraId="486C21CD">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FA21FA0">
        <w:tblPrEx>
          <w:tblCellMar>
            <w:top w:w="0" w:type="dxa"/>
            <w:left w:w="108" w:type="dxa"/>
            <w:bottom w:w="0" w:type="dxa"/>
            <w:right w:w="108" w:type="dxa"/>
          </w:tblCellMar>
        </w:tblPrEx>
        <w:trPr>
          <w:trHeight w:val="568" w:hRule="atLeast"/>
          <w:jc w:val="center"/>
        </w:trPr>
        <w:tc>
          <w:tcPr>
            <w:tcW w:w="839" w:type="dxa"/>
            <w:vMerge w:val="restart"/>
            <w:tcBorders>
              <w:top w:val="single" w:color="auto" w:sz="4" w:space="0"/>
              <w:left w:val="single" w:color="auto" w:sz="4" w:space="0"/>
              <w:bottom w:val="nil"/>
              <w:right w:val="single" w:color="auto" w:sz="4" w:space="0"/>
            </w:tcBorders>
            <w:shd w:val="clear" w:color="auto" w:fill="auto"/>
            <w:vAlign w:val="center"/>
          </w:tcPr>
          <w:p w14:paraId="4038149E">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033" w:type="dxa"/>
            <w:tcBorders>
              <w:top w:val="single" w:color="auto" w:sz="4" w:space="0"/>
              <w:left w:val="nil"/>
              <w:bottom w:val="nil"/>
              <w:right w:val="single" w:color="auto" w:sz="4" w:space="0"/>
            </w:tcBorders>
            <w:shd w:val="clear" w:color="auto" w:fill="auto"/>
            <w:vAlign w:val="center"/>
          </w:tcPr>
          <w:p w14:paraId="427BBEA6">
            <w:pPr>
              <w:widowControl/>
              <w:jc w:val="center"/>
              <w:rPr>
                <w:rFonts w:hint="eastAsia" w:ascii="宋体" w:hAnsi="宋体" w:cs="宋体"/>
                <w:kern w:val="0"/>
                <w:sz w:val="18"/>
                <w:szCs w:val="18"/>
              </w:rPr>
            </w:pPr>
            <w:r>
              <w:rPr>
                <w:rFonts w:hint="eastAsia" w:ascii="宋体" w:hAnsi="宋体" w:cs="宋体"/>
                <w:kern w:val="0"/>
                <w:sz w:val="18"/>
                <w:szCs w:val="18"/>
              </w:rPr>
              <w:t>经济效益指标</w:t>
            </w:r>
          </w:p>
        </w:tc>
        <w:tc>
          <w:tcPr>
            <w:tcW w:w="2277" w:type="dxa"/>
            <w:tcBorders>
              <w:top w:val="nil"/>
              <w:left w:val="nil"/>
              <w:bottom w:val="single" w:color="auto" w:sz="4" w:space="0"/>
              <w:right w:val="single" w:color="auto" w:sz="4" w:space="0"/>
            </w:tcBorders>
            <w:shd w:val="clear" w:color="auto" w:fill="auto"/>
            <w:vAlign w:val="center"/>
          </w:tcPr>
          <w:p w14:paraId="204DCA90">
            <w:pPr>
              <w:widowControl/>
              <w:jc w:val="left"/>
              <w:rPr>
                <w:rFonts w:hint="eastAsia" w:ascii="宋体" w:hAnsi="宋体" w:cs="宋体"/>
                <w:kern w:val="0"/>
                <w:sz w:val="18"/>
                <w:szCs w:val="18"/>
              </w:rPr>
            </w:pPr>
            <w:r>
              <w:rPr>
                <w:rFonts w:hint="eastAsia" w:ascii="宋体" w:hAnsi="宋体" w:cs="宋体"/>
                <w:kern w:val="0"/>
                <w:sz w:val="18"/>
                <w:szCs w:val="18"/>
              </w:rPr>
              <w:t>缓解中小企业资金压力</w:t>
            </w:r>
          </w:p>
        </w:tc>
        <w:tc>
          <w:tcPr>
            <w:tcW w:w="958" w:type="dxa"/>
            <w:tcBorders>
              <w:top w:val="nil"/>
              <w:left w:val="nil"/>
              <w:bottom w:val="single" w:color="auto" w:sz="4" w:space="0"/>
              <w:right w:val="single" w:color="auto" w:sz="4" w:space="0"/>
            </w:tcBorders>
            <w:shd w:val="clear" w:color="auto" w:fill="auto"/>
            <w:vAlign w:val="center"/>
          </w:tcPr>
          <w:p w14:paraId="6360AB23">
            <w:pPr>
              <w:widowControl/>
              <w:jc w:val="center"/>
              <w:rPr>
                <w:rFonts w:hint="eastAsia" w:ascii="宋体" w:hAnsi="宋体" w:cs="宋体"/>
                <w:kern w:val="0"/>
                <w:sz w:val="18"/>
                <w:szCs w:val="18"/>
              </w:rPr>
            </w:pPr>
            <w:r>
              <w:rPr>
                <w:rFonts w:hint="eastAsia" w:ascii="宋体" w:hAnsi="宋体" w:cs="宋体"/>
                <w:kern w:val="0"/>
                <w:sz w:val="18"/>
                <w:szCs w:val="18"/>
              </w:rPr>
              <w:t>有效缓解</w:t>
            </w:r>
          </w:p>
        </w:tc>
        <w:tc>
          <w:tcPr>
            <w:tcW w:w="825" w:type="dxa"/>
            <w:tcBorders>
              <w:top w:val="nil"/>
              <w:left w:val="nil"/>
              <w:bottom w:val="single" w:color="auto" w:sz="4" w:space="0"/>
              <w:right w:val="single" w:color="auto" w:sz="4" w:space="0"/>
            </w:tcBorders>
            <w:shd w:val="clear" w:color="auto" w:fill="auto"/>
            <w:vAlign w:val="center"/>
          </w:tcPr>
          <w:p w14:paraId="0E9239B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04" w:type="dxa"/>
            <w:tcBorders>
              <w:top w:val="nil"/>
              <w:left w:val="nil"/>
              <w:bottom w:val="single" w:color="auto" w:sz="4" w:space="0"/>
              <w:right w:val="single" w:color="auto" w:sz="4" w:space="0"/>
            </w:tcBorders>
            <w:shd w:val="clear" w:color="auto" w:fill="auto"/>
            <w:vAlign w:val="center"/>
          </w:tcPr>
          <w:p w14:paraId="1ABD708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689" w:type="dxa"/>
            <w:tcBorders>
              <w:top w:val="nil"/>
              <w:left w:val="nil"/>
              <w:bottom w:val="single" w:color="auto" w:sz="4" w:space="0"/>
              <w:right w:val="single" w:color="auto" w:sz="4" w:space="0"/>
            </w:tcBorders>
            <w:shd w:val="clear" w:color="auto" w:fill="auto"/>
            <w:vAlign w:val="center"/>
          </w:tcPr>
          <w:p w14:paraId="70920031">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120" w:type="dxa"/>
            <w:tcBorders>
              <w:top w:val="nil"/>
              <w:left w:val="nil"/>
              <w:bottom w:val="single" w:color="auto" w:sz="4" w:space="0"/>
              <w:right w:val="single" w:color="auto" w:sz="4" w:space="0"/>
            </w:tcBorders>
            <w:shd w:val="clear" w:color="auto" w:fill="auto"/>
            <w:vAlign w:val="center"/>
          </w:tcPr>
          <w:p w14:paraId="2C1E5741">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874" w:type="dxa"/>
            <w:tcBorders>
              <w:top w:val="nil"/>
              <w:left w:val="nil"/>
              <w:bottom w:val="single" w:color="auto" w:sz="4" w:space="0"/>
              <w:right w:val="single" w:color="auto" w:sz="4" w:space="0"/>
            </w:tcBorders>
            <w:shd w:val="clear" w:color="auto" w:fill="auto"/>
            <w:vAlign w:val="center"/>
          </w:tcPr>
          <w:p w14:paraId="2306316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A8187AC">
        <w:tblPrEx>
          <w:tblCellMar>
            <w:top w:w="0" w:type="dxa"/>
            <w:left w:w="108" w:type="dxa"/>
            <w:bottom w:w="0" w:type="dxa"/>
            <w:right w:w="108" w:type="dxa"/>
          </w:tblCellMar>
        </w:tblPrEx>
        <w:trPr>
          <w:trHeight w:val="568" w:hRule="atLeast"/>
          <w:jc w:val="center"/>
        </w:trPr>
        <w:tc>
          <w:tcPr>
            <w:tcW w:w="839" w:type="dxa"/>
            <w:vMerge w:val="continue"/>
            <w:tcBorders>
              <w:top w:val="nil"/>
              <w:left w:val="single" w:color="auto" w:sz="4" w:space="0"/>
              <w:bottom w:val="single" w:color="auto" w:sz="4" w:space="0"/>
              <w:right w:val="single" w:color="auto" w:sz="4" w:space="0"/>
            </w:tcBorders>
            <w:vAlign w:val="center"/>
          </w:tcPr>
          <w:p w14:paraId="49A4037B">
            <w:pPr>
              <w:widowControl/>
              <w:jc w:val="left"/>
              <w:rPr>
                <w:rFonts w:hint="eastAsia" w:ascii="宋体" w:hAnsi="宋体" w:cs="宋体"/>
                <w:kern w:val="0"/>
                <w:sz w:val="18"/>
                <w:szCs w:val="18"/>
              </w:rPr>
            </w:pPr>
          </w:p>
        </w:tc>
        <w:tc>
          <w:tcPr>
            <w:tcW w:w="1033" w:type="dxa"/>
            <w:tcBorders>
              <w:top w:val="single" w:color="auto" w:sz="4" w:space="0"/>
              <w:left w:val="nil"/>
              <w:bottom w:val="single" w:color="auto" w:sz="4" w:space="0"/>
              <w:right w:val="single" w:color="auto" w:sz="4" w:space="0"/>
            </w:tcBorders>
            <w:shd w:val="clear" w:color="auto" w:fill="auto"/>
            <w:vAlign w:val="center"/>
          </w:tcPr>
          <w:p w14:paraId="34267507">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277" w:type="dxa"/>
            <w:tcBorders>
              <w:top w:val="nil"/>
              <w:left w:val="nil"/>
              <w:bottom w:val="single" w:color="auto" w:sz="4" w:space="0"/>
              <w:right w:val="single" w:color="auto" w:sz="4" w:space="0"/>
            </w:tcBorders>
            <w:shd w:val="clear" w:color="auto" w:fill="auto"/>
            <w:vAlign w:val="center"/>
          </w:tcPr>
          <w:p w14:paraId="4264643C">
            <w:pPr>
              <w:widowControl/>
              <w:jc w:val="left"/>
              <w:rPr>
                <w:rFonts w:hint="eastAsia" w:ascii="宋体" w:hAnsi="宋体" w:cs="宋体"/>
                <w:kern w:val="0"/>
                <w:sz w:val="18"/>
                <w:szCs w:val="18"/>
              </w:rPr>
            </w:pPr>
            <w:r>
              <w:rPr>
                <w:rFonts w:hint="eastAsia" w:ascii="宋体" w:hAnsi="宋体" w:cs="宋体"/>
                <w:kern w:val="0"/>
                <w:sz w:val="18"/>
                <w:szCs w:val="18"/>
              </w:rPr>
              <w:t>提高政府公信力</w:t>
            </w:r>
          </w:p>
        </w:tc>
        <w:tc>
          <w:tcPr>
            <w:tcW w:w="958" w:type="dxa"/>
            <w:tcBorders>
              <w:top w:val="nil"/>
              <w:left w:val="nil"/>
              <w:bottom w:val="single" w:color="auto" w:sz="4" w:space="0"/>
              <w:right w:val="single" w:color="auto" w:sz="4" w:space="0"/>
            </w:tcBorders>
            <w:shd w:val="clear" w:color="auto" w:fill="auto"/>
            <w:vAlign w:val="center"/>
          </w:tcPr>
          <w:p w14:paraId="206631B5">
            <w:pPr>
              <w:widowControl/>
              <w:jc w:val="center"/>
              <w:rPr>
                <w:rFonts w:hint="eastAsia" w:ascii="宋体" w:hAnsi="宋体" w:cs="宋体"/>
                <w:kern w:val="0"/>
                <w:sz w:val="18"/>
                <w:szCs w:val="18"/>
              </w:rPr>
            </w:pPr>
            <w:r>
              <w:rPr>
                <w:rFonts w:hint="eastAsia" w:ascii="宋体" w:hAnsi="宋体" w:cs="宋体"/>
                <w:kern w:val="0"/>
                <w:sz w:val="18"/>
                <w:szCs w:val="18"/>
              </w:rPr>
              <w:t>有效提升</w:t>
            </w:r>
          </w:p>
        </w:tc>
        <w:tc>
          <w:tcPr>
            <w:tcW w:w="825" w:type="dxa"/>
            <w:tcBorders>
              <w:top w:val="nil"/>
              <w:left w:val="nil"/>
              <w:bottom w:val="single" w:color="auto" w:sz="4" w:space="0"/>
              <w:right w:val="single" w:color="auto" w:sz="4" w:space="0"/>
            </w:tcBorders>
            <w:shd w:val="clear" w:color="auto" w:fill="auto"/>
            <w:vAlign w:val="center"/>
          </w:tcPr>
          <w:p w14:paraId="0B8DB36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04" w:type="dxa"/>
            <w:tcBorders>
              <w:top w:val="nil"/>
              <w:left w:val="nil"/>
              <w:bottom w:val="single" w:color="auto" w:sz="4" w:space="0"/>
              <w:right w:val="single" w:color="auto" w:sz="4" w:space="0"/>
            </w:tcBorders>
            <w:shd w:val="clear" w:color="auto" w:fill="auto"/>
            <w:vAlign w:val="center"/>
          </w:tcPr>
          <w:p w14:paraId="5628A7F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689" w:type="dxa"/>
            <w:tcBorders>
              <w:top w:val="nil"/>
              <w:left w:val="nil"/>
              <w:bottom w:val="single" w:color="auto" w:sz="4" w:space="0"/>
              <w:right w:val="single" w:color="auto" w:sz="4" w:space="0"/>
            </w:tcBorders>
            <w:shd w:val="clear" w:color="auto" w:fill="auto"/>
            <w:vAlign w:val="center"/>
          </w:tcPr>
          <w:p w14:paraId="70C1CE35">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120" w:type="dxa"/>
            <w:tcBorders>
              <w:top w:val="nil"/>
              <w:left w:val="nil"/>
              <w:bottom w:val="single" w:color="auto" w:sz="4" w:space="0"/>
              <w:right w:val="single" w:color="auto" w:sz="4" w:space="0"/>
            </w:tcBorders>
            <w:shd w:val="clear" w:color="auto" w:fill="auto"/>
            <w:vAlign w:val="center"/>
          </w:tcPr>
          <w:p w14:paraId="5610A8A9">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874" w:type="dxa"/>
            <w:tcBorders>
              <w:top w:val="nil"/>
              <w:left w:val="nil"/>
              <w:bottom w:val="single" w:color="auto" w:sz="4" w:space="0"/>
              <w:right w:val="single" w:color="auto" w:sz="4" w:space="0"/>
            </w:tcBorders>
            <w:shd w:val="clear" w:color="auto" w:fill="auto"/>
            <w:vAlign w:val="center"/>
          </w:tcPr>
          <w:p w14:paraId="58233A5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59555B19">
      <w:pPr>
        <w:widowControl/>
        <w:jc w:val="left"/>
        <w:rPr>
          <w:rFonts w:hint="eastAsia" w:ascii="宋体" w:hAnsi="宋体"/>
          <w:sz w:val="18"/>
          <w:szCs w:val="18"/>
        </w:rPr>
      </w:pPr>
    </w:p>
    <w:p w14:paraId="544289F9">
      <w:pPr>
        <w:widowControl/>
        <w:jc w:val="left"/>
        <w:rPr>
          <w:rFonts w:hint="eastAsia" w:ascii="宋体" w:hAnsi="宋体"/>
          <w:sz w:val="18"/>
          <w:szCs w:val="18"/>
        </w:rPr>
      </w:pPr>
      <w:r>
        <w:rPr>
          <w:rFonts w:hint="eastAsia" w:ascii="宋体" w:hAnsi="宋体"/>
          <w:sz w:val="18"/>
          <w:szCs w:val="18"/>
        </w:rPr>
        <w:br w:type="page"/>
      </w:r>
    </w:p>
    <w:tbl>
      <w:tblPr>
        <w:tblStyle w:val="4"/>
        <w:tblW w:w="9728" w:type="dxa"/>
        <w:jc w:val="center"/>
        <w:tblLayout w:type="autofit"/>
        <w:tblCellMar>
          <w:top w:w="0" w:type="dxa"/>
          <w:left w:w="108" w:type="dxa"/>
          <w:bottom w:w="0" w:type="dxa"/>
          <w:right w:w="108" w:type="dxa"/>
        </w:tblCellMar>
      </w:tblPr>
      <w:tblGrid>
        <w:gridCol w:w="871"/>
        <w:gridCol w:w="1076"/>
        <w:gridCol w:w="2368"/>
        <w:gridCol w:w="999"/>
        <w:gridCol w:w="861"/>
        <w:gridCol w:w="756"/>
        <w:gridCol w:w="719"/>
        <w:gridCol w:w="1143"/>
        <w:gridCol w:w="935"/>
      </w:tblGrid>
      <w:tr w14:paraId="70C9FBEB">
        <w:tblPrEx>
          <w:tblCellMar>
            <w:top w:w="0" w:type="dxa"/>
            <w:left w:w="108" w:type="dxa"/>
            <w:bottom w:w="0" w:type="dxa"/>
            <w:right w:w="108" w:type="dxa"/>
          </w:tblCellMar>
        </w:tblPrEx>
        <w:trPr>
          <w:trHeight w:val="590" w:hRule="atLeast"/>
          <w:jc w:val="center"/>
        </w:trPr>
        <w:tc>
          <w:tcPr>
            <w:tcW w:w="9728" w:type="dxa"/>
            <w:gridSpan w:val="9"/>
            <w:tcBorders>
              <w:top w:val="nil"/>
              <w:left w:val="nil"/>
              <w:bottom w:val="nil"/>
              <w:right w:val="nil"/>
            </w:tcBorders>
            <w:shd w:val="clear" w:color="auto" w:fill="auto"/>
            <w:vAlign w:val="center"/>
          </w:tcPr>
          <w:p w14:paraId="17B40900">
            <w:pPr>
              <w:widowControl/>
              <w:jc w:val="center"/>
              <w:rPr>
                <w:rFonts w:hint="eastAsia" w:ascii="宋体" w:hAnsi="宋体" w:cs="宋体"/>
                <w:b/>
                <w:bCs/>
                <w:kern w:val="0"/>
                <w:sz w:val="32"/>
                <w:szCs w:val="32"/>
              </w:rPr>
            </w:pPr>
            <w:r>
              <w:rPr>
                <w:rFonts w:hint="eastAsia" w:ascii="宋体" w:hAnsi="宋体" w:cs="宋体"/>
                <w:b/>
                <w:bCs/>
                <w:kern w:val="0"/>
                <w:sz w:val="32"/>
                <w:szCs w:val="32"/>
              </w:rPr>
              <w:t>项目支出绩效目标表</w:t>
            </w:r>
          </w:p>
        </w:tc>
      </w:tr>
      <w:tr w14:paraId="1687BDA3">
        <w:tblPrEx>
          <w:tblCellMar>
            <w:top w:w="0" w:type="dxa"/>
            <w:left w:w="108" w:type="dxa"/>
            <w:bottom w:w="0" w:type="dxa"/>
            <w:right w:w="108" w:type="dxa"/>
          </w:tblCellMar>
        </w:tblPrEx>
        <w:trPr>
          <w:trHeight w:val="330" w:hRule="atLeast"/>
          <w:jc w:val="center"/>
        </w:trPr>
        <w:tc>
          <w:tcPr>
            <w:tcW w:w="9728" w:type="dxa"/>
            <w:gridSpan w:val="9"/>
            <w:tcBorders>
              <w:top w:val="nil"/>
              <w:left w:val="nil"/>
              <w:bottom w:val="nil"/>
              <w:right w:val="nil"/>
            </w:tcBorders>
            <w:shd w:val="clear" w:color="auto" w:fill="auto"/>
            <w:vAlign w:val="center"/>
          </w:tcPr>
          <w:p w14:paraId="0FD26C0C">
            <w:pPr>
              <w:widowControl/>
              <w:jc w:val="center"/>
              <w:rPr>
                <w:rFonts w:hint="eastAsia" w:ascii="宋体" w:hAnsi="宋体" w:cs="宋体"/>
                <w:kern w:val="0"/>
                <w:sz w:val="24"/>
              </w:rPr>
            </w:pPr>
            <w:r>
              <w:rPr>
                <w:rFonts w:hint="eastAsia" w:ascii="宋体" w:hAnsi="宋体" w:cs="宋体"/>
                <w:kern w:val="0"/>
                <w:sz w:val="24"/>
              </w:rPr>
              <w:t>(2024年)</w:t>
            </w:r>
          </w:p>
        </w:tc>
      </w:tr>
      <w:tr w14:paraId="7A1C9BB8">
        <w:tblPrEx>
          <w:tblCellMar>
            <w:top w:w="0" w:type="dxa"/>
            <w:left w:w="108" w:type="dxa"/>
            <w:bottom w:w="0" w:type="dxa"/>
            <w:right w:w="108" w:type="dxa"/>
          </w:tblCellMar>
        </w:tblPrEx>
        <w:trPr>
          <w:trHeight w:val="459" w:hRule="atLeast"/>
          <w:jc w:val="center"/>
        </w:trPr>
        <w:tc>
          <w:tcPr>
            <w:tcW w:w="1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82CF4F">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7774" w:type="dxa"/>
            <w:gridSpan w:val="7"/>
            <w:tcBorders>
              <w:top w:val="single" w:color="auto" w:sz="4" w:space="0"/>
              <w:left w:val="nil"/>
              <w:bottom w:val="single" w:color="auto" w:sz="4" w:space="0"/>
              <w:right w:val="single" w:color="auto" w:sz="4" w:space="0"/>
            </w:tcBorders>
            <w:shd w:val="clear" w:color="auto" w:fill="auto"/>
            <w:vAlign w:val="center"/>
          </w:tcPr>
          <w:p w14:paraId="6557F345">
            <w:pPr>
              <w:widowControl/>
              <w:jc w:val="center"/>
              <w:rPr>
                <w:rFonts w:hint="eastAsia" w:ascii="宋体" w:hAnsi="宋体" w:cs="宋体"/>
                <w:kern w:val="0"/>
                <w:sz w:val="18"/>
                <w:szCs w:val="18"/>
              </w:rPr>
            </w:pPr>
            <w:r>
              <w:rPr>
                <w:rFonts w:hint="eastAsia" w:ascii="宋体" w:hAnsi="宋体" w:cs="宋体"/>
                <w:kern w:val="0"/>
                <w:sz w:val="18"/>
                <w:szCs w:val="18"/>
              </w:rPr>
              <w:t>托克逊县水利局</w:t>
            </w:r>
          </w:p>
        </w:tc>
      </w:tr>
      <w:tr w14:paraId="68664410">
        <w:tblPrEx>
          <w:tblCellMar>
            <w:top w:w="0" w:type="dxa"/>
            <w:left w:w="108" w:type="dxa"/>
            <w:bottom w:w="0" w:type="dxa"/>
            <w:right w:w="108" w:type="dxa"/>
          </w:tblCellMar>
        </w:tblPrEx>
        <w:trPr>
          <w:trHeight w:val="514" w:hRule="atLeast"/>
          <w:jc w:val="center"/>
        </w:trPr>
        <w:tc>
          <w:tcPr>
            <w:tcW w:w="1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8ED323">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238" w:type="dxa"/>
            <w:gridSpan w:val="3"/>
            <w:tcBorders>
              <w:top w:val="single" w:color="auto" w:sz="4" w:space="0"/>
              <w:left w:val="nil"/>
              <w:bottom w:val="single" w:color="auto" w:sz="4" w:space="0"/>
              <w:right w:val="single" w:color="000000" w:sz="4" w:space="0"/>
            </w:tcBorders>
            <w:shd w:val="clear" w:color="auto" w:fill="auto"/>
            <w:vAlign w:val="center"/>
          </w:tcPr>
          <w:p w14:paraId="2046B1C5">
            <w:pPr>
              <w:widowControl/>
              <w:jc w:val="center"/>
              <w:rPr>
                <w:rFonts w:hint="eastAsia" w:ascii="宋体" w:hAnsi="宋体" w:cs="宋体"/>
                <w:kern w:val="0"/>
                <w:sz w:val="18"/>
                <w:szCs w:val="18"/>
              </w:rPr>
            </w:pPr>
            <w:r>
              <w:rPr>
                <w:rFonts w:hint="eastAsia" w:ascii="宋体" w:hAnsi="宋体" w:cs="宋体"/>
                <w:kern w:val="0"/>
                <w:sz w:val="18"/>
                <w:szCs w:val="18"/>
              </w:rPr>
              <w:t>吐鲁番市托克逊县白杨河河道综合治理项目-人工湖溢流坝除险加固工程</w:t>
            </w:r>
          </w:p>
        </w:tc>
        <w:tc>
          <w:tcPr>
            <w:tcW w:w="1453" w:type="dxa"/>
            <w:gridSpan w:val="2"/>
            <w:tcBorders>
              <w:top w:val="single" w:color="auto" w:sz="4" w:space="0"/>
              <w:left w:val="nil"/>
              <w:bottom w:val="single" w:color="auto" w:sz="4" w:space="0"/>
              <w:right w:val="single" w:color="000000" w:sz="4" w:space="0"/>
            </w:tcBorders>
            <w:shd w:val="clear" w:color="auto" w:fill="auto"/>
            <w:vAlign w:val="center"/>
          </w:tcPr>
          <w:p w14:paraId="531E940E">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083" w:type="dxa"/>
            <w:gridSpan w:val="2"/>
            <w:tcBorders>
              <w:top w:val="single" w:color="auto" w:sz="4" w:space="0"/>
              <w:left w:val="nil"/>
              <w:bottom w:val="single" w:color="auto" w:sz="4" w:space="0"/>
              <w:right w:val="single" w:color="000000" w:sz="4" w:space="0"/>
            </w:tcBorders>
            <w:shd w:val="clear" w:color="auto" w:fill="auto"/>
            <w:vAlign w:val="center"/>
          </w:tcPr>
          <w:p w14:paraId="5722AD7C">
            <w:pPr>
              <w:widowControl/>
              <w:jc w:val="left"/>
              <w:rPr>
                <w:rFonts w:hint="eastAsia" w:ascii="宋体" w:hAnsi="宋体" w:cs="宋体"/>
                <w:kern w:val="0"/>
                <w:sz w:val="18"/>
                <w:szCs w:val="18"/>
              </w:rPr>
            </w:pPr>
            <w:r>
              <w:rPr>
                <w:rFonts w:hint="eastAsia" w:ascii="宋体" w:hAnsi="宋体" w:cs="宋体"/>
                <w:kern w:val="0"/>
                <w:sz w:val="18"/>
                <w:szCs w:val="18"/>
              </w:rPr>
              <w:t>热衣木江·热克甫</w:t>
            </w:r>
          </w:p>
        </w:tc>
      </w:tr>
      <w:tr w14:paraId="036EBA80">
        <w:tblPrEx>
          <w:tblCellMar>
            <w:top w:w="0" w:type="dxa"/>
            <w:left w:w="108" w:type="dxa"/>
            <w:bottom w:w="0" w:type="dxa"/>
            <w:right w:w="108" w:type="dxa"/>
          </w:tblCellMar>
        </w:tblPrEx>
        <w:trPr>
          <w:trHeight w:val="756" w:hRule="atLeast"/>
          <w:jc w:val="center"/>
        </w:trPr>
        <w:tc>
          <w:tcPr>
            <w:tcW w:w="1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4E07BC">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376" w:type="dxa"/>
            <w:tcBorders>
              <w:top w:val="nil"/>
              <w:left w:val="nil"/>
              <w:bottom w:val="single" w:color="auto" w:sz="4" w:space="0"/>
              <w:right w:val="single" w:color="auto" w:sz="4" w:space="0"/>
            </w:tcBorders>
            <w:shd w:val="clear" w:color="auto" w:fill="auto"/>
            <w:vAlign w:val="center"/>
          </w:tcPr>
          <w:p w14:paraId="6A8B7CAE">
            <w:pPr>
              <w:widowControl/>
              <w:jc w:val="left"/>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1000" w:type="dxa"/>
            <w:tcBorders>
              <w:top w:val="nil"/>
              <w:left w:val="nil"/>
              <w:bottom w:val="single" w:color="auto" w:sz="4" w:space="0"/>
              <w:right w:val="single" w:color="auto" w:sz="4" w:space="0"/>
            </w:tcBorders>
            <w:shd w:val="clear" w:color="auto" w:fill="auto"/>
            <w:vAlign w:val="center"/>
          </w:tcPr>
          <w:p w14:paraId="043B00B2">
            <w:pPr>
              <w:widowControl/>
              <w:jc w:val="center"/>
              <w:rPr>
                <w:rFonts w:hint="eastAsia" w:ascii="宋体" w:hAnsi="宋体" w:cs="宋体"/>
                <w:kern w:val="0"/>
                <w:sz w:val="18"/>
                <w:szCs w:val="18"/>
              </w:rPr>
            </w:pPr>
            <w:r>
              <w:rPr>
                <w:rFonts w:hint="eastAsia" w:ascii="宋体" w:hAnsi="宋体" w:cs="宋体"/>
                <w:kern w:val="0"/>
                <w:sz w:val="18"/>
                <w:szCs w:val="18"/>
              </w:rPr>
              <w:t>370.00</w:t>
            </w:r>
          </w:p>
        </w:tc>
        <w:tc>
          <w:tcPr>
            <w:tcW w:w="862" w:type="dxa"/>
            <w:tcBorders>
              <w:top w:val="nil"/>
              <w:left w:val="nil"/>
              <w:bottom w:val="single" w:color="auto" w:sz="4" w:space="0"/>
              <w:right w:val="single" w:color="auto" w:sz="4" w:space="0"/>
            </w:tcBorders>
            <w:shd w:val="clear" w:color="auto" w:fill="auto"/>
            <w:vAlign w:val="center"/>
          </w:tcPr>
          <w:p w14:paraId="66966C34">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733" w:type="dxa"/>
            <w:tcBorders>
              <w:top w:val="nil"/>
              <w:left w:val="nil"/>
              <w:bottom w:val="single" w:color="auto" w:sz="4" w:space="0"/>
              <w:right w:val="single" w:color="auto" w:sz="4" w:space="0"/>
            </w:tcBorders>
            <w:shd w:val="clear" w:color="auto" w:fill="auto"/>
            <w:vAlign w:val="center"/>
          </w:tcPr>
          <w:p w14:paraId="33C1E1EE">
            <w:pPr>
              <w:widowControl/>
              <w:jc w:val="center"/>
              <w:rPr>
                <w:rFonts w:hint="eastAsia" w:ascii="宋体" w:hAnsi="宋体" w:cs="宋体"/>
                <w:kern w:val="0"/>
                <w:sz w:val="18"/>
                <w:szCs w:val="18"/>
              </w:rPr>
            </w:pPr>
            <w:r>
              <w:rPr>
                <w:rFonts w:hint="eastAsia" w:ascii="宋体" w:hAnsi="宋体" w:cs="宋体"/>
                <w:kern w:val="0"/>
                <w:sz w:val="18"/>
                <w:szCs w:val="18"/>
              </w:rPr>
              <w:t>370.00</w:t>
            </w:r>
          </w:p>
        </w:tc>
        <w:tc>
          <w:tcPr>
            <w:tcW w:w="720" w:type="dxa"/>
            <w:tcBorders>
              <w:top w:val="nil"/>
              <w:left w:val="nil"/>
              <w:bottom w:val="single" w:color="auto" w:sz="4" w:space="0"/>
              <w:right w:val="single" w:color="auto" w:sz="4" w:space="0"/>
            </w:tcBorders>
            <w:shd w:val="clear" w:color="auto" w:fill="auto"/>
            <w:vAlign w:val="center"/>
          </w:tcPr>
          <w:p w14:paraId="3005358A">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2083" w:type="dxa"/>
            <w:gridSpan w:val="2"/>
            <w:tcBorders>
              <w:top w:val="single" w:color="auto" w:sz="4" w:space="0"/>
              <w:left w:val="nil"/>
              <w:bottom w:val="single" w:color="auto" w:sz="4" w:space="0"/>
              <w:right w:val="single" w:color="000000" w:sz="4" w:space="0"/>
            </w:tcBorders>
            <w:shd w:val="clear" w:color="auto" w:fill="auto"/>
            <w:vAlign w:val="center"/>
          </w:tcPr>
          <w:p w14:paraId="52E3ACF3">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36CCECFB">
        <w:tblPrEx>
          <w:tblCellMar>
            <w:top w:w="0" w:type="dxa"/>
            <w:left w:w="108" w:type="dxa"/>
            <w:bottom w:w="0" w:type="dxa"/>
            <w:right w:w="108" w:type="dxa"/>
          </w:tblCellMar>
        </w:tblPrEx>
        <w:trPr>
          <w:trHeight w:val="1048" w:hRule="atLeast"/>
          <w:jc w:val="center"/>
        </w:trPr>
        <w:tc>
          <w:tcPr>
            <w:tcW w:w="1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9F57A45">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7774" w:type="dxa"/>
            <w:gridSpan w:val="7"/>
            <w:tcBorders>
              <w:top w:val="single" w:color="auto" w:sz="4" w:space="0"/>
              <w:left w:val="nil"/>
              <w:bottom w:val="single" w:color="auto" w:sz="4" w:space="0"/>
              <w:right w:val="single" w:color="000000" w:sz="4" w:space="0"/>
            </w:tcBorders>
            <w:shd w:val="clear" w:color="auto" w:fill="auto"/>
            <w:vAlign w:val="center"/>
          </w:tcPr>
          <w:p w14:paraId="696084A0">
            <w:pPr>
              <w:widowControl/>
              <w:jc w:val="left"/>
              <w:rPr>
                <w:rFonts w:hint="eastAsia" w:ascii="宋体" w:hAnsi="宋体" w:cs="宋体"/>
                <w:kern w:val="0"/>
                <w:sz w:val="18"/>
                <w:szCs w:val="18"/>
              </w:rPr>
            </w:pPr>
            <w:r>
              <w:rPr>
                <w:rFonts w:hint="eastAsia" w:ascii="宋体" w:hAnsi="宋体" w:cs="宋体"/>
                <w:kern w:val="0"/>
                <w:sz w:val="18"/>
                <w:szCs w:val="18"/>
              </w:rPr>
              <w:t>通过实施拨付吐鲁番市托克逊县白杨河河道综合治理项目-人工湖溢流坝除险加固工程欠款，实现中小型企业账款清欠工作目标，缓解中小企业资金压力。</w:t>
            </w:r>
          </w:p>
        </w:tc>
      </w:tr>
      <w:tr w14:paraId="7443F1D7">
        <w:tblPrEx>
          <w:tblCellMar>
            <w:top w:w="0" w:type="dxa"/>
            <w:left w:w="108" w:type="dxa"/>
            <w:bottom w:w="0" w:type="dxa"/>
            <w:right w:w="108" w:type="dxa"/>
          </w:tblCellMar>
        </w:tblPrEx>
        <w:trPr>
          <w:trHeight w:val="477" w:hRule="atLeast"/>
          <w:jc w:val="center"/>
        </w:trPr>
        <w:tc>
          <w:tcPr>
            <w:tcW w:w="874" w:type="dxa"/>
            <w:tcBorders>
              <w:top w:val="nil"/>
              <w:left w:val="single" w:color="auto" w:sz="4" w:space="0"/>
              <w:bottom w:val="single" w:color="auto" w:sz="4" w:space="0"/>
              <w:right w:val="single" w:color="auto" w:sz="4" w:space="0"/>
            </w:tcBorders>
            <w:shd w:val="clear" w:color="auto" w:fill="auto"/>
            <w:vAlign w:val="center"/>
          </w:tcPr>
          <w:p w14:paraId="6EAC2083">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080" w:type="dxa"/>
            <w:tcBorders>
              <w:top w:val="nil"/>
              <w:left w:val="nil"/>
              <w:bottom w:val="single" w:color="auto" w:sz="4" w:space="0"/>
              <w:right w:val="single" w:color="auto" w:sz="4" w:space="0"/>
            </w:tcBorders>
            <w:shd w:val="clear" w:color="auto" w:fill="auto"/>
            <w:vAlign w:val="center"/>
          </w:tcPr>
          <w:p w14:paraId="5C683ECB">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376" w:type="dxa"/>
            <w:tcBorders>
              <w:top w:val="nil"/>
              <w:left w:val="nil"/>
              <w:bottom w:val="single" w:color="auto" w:sz="4" w:space="0"/>
              <w:right w:val="single" w:color="auto" w:sz="4" w:space="0"/>
            </w:tcBorders>
            <w:shd w:val="clear" w:color="auto" w:fill="auto"/>
            <w:vAlign w:val="center"/>
          </w:tcPr>
          <w:p w14:paraId="263DDFAB">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00" w:type="dxa"/>
            <w:tcBorders>
              <w:top w:val="nil"/>
              <w:left w:val="nil"/>
              <w:bottom w:val="single" w:color="auto" w:sz="4" w:space="0"/>
              <w:right w:val="single" w:color="auto" w:sz="4" w:space="0"/>
            </w:tcBorders>
            <w:shd w:val="clear" w:color="auto" w:fill="auto"/>
            <w:vAlign w:val="center"/>
          </w:tcPr>
          <w:p w14:paraId="2EBA6882">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862" w:type="dxa"/>
            <w:tcBorders>
              <w:top w:val="nil"/>
              <w:left w:val="nil"/>
              <w:bottom w:val="single" w:color="auto" w:sz="4" w:space="0"/>
              <w:right w:val="single" w:color="auto" w:sz="4" w:space="0"/>
            </w:tcBorders>
            <w:shd w:val="clear" w:color="auto" w:fill="auto"/>
            <w:vAlign w:val="center"/>
          </w:tcPr>
          <w:p w14:paraId="4047FE58">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733" w:type="dxa"/>
            <w:tcBorders>
              <w:top w:val="nil"/>
              <w:left w:val="nil"/>
              <w:bottom w:val="single" w:color="auto" w:sz="4" w:space="0"/>
              <w:right w:val="single" w:color="auto" w:sz="4" w:space="0"/>
            </w:tcBorders>
            <w:shd w:val="clear" w:color="auto" w:fill="auto"/>
            <w:vAlign w:val="center"/>
          </w:tcPr>
          <w:p w14:paraId="24F55BE0">
            <w:pPr>
              <w:widowControl/>
              <w:jc w:val="center"/>
              <w:rPr>
                <w:rFonts w:hint="eastAsia" w:ascii="宋体" w:hAnsi="宋体" w:cs="宋体"/>
                <w:b/>
                <w:bCs/>
                <w:kern w:val="0"/>
                <w:sz w:val="18"/>
                <w:szCs w:val="18"/>
              </w:rPr>
            </w:pPr>
            <w:r>
              <w:rPr>
                <w:rFonts w:hint="eastAsia" w:ascii="宋体" w:hAnsi="宋体" w:cs="宋体"/>
                <w:b/>
                <w:bCs/>
                <w:kern w:val="0"/>
                <w:sz w:val="18"/>
                <w:szCs w:val="18"/>
              </w:rPr>
              <w:t>上年完</w:t>
            </w:r>
            <w:r>
              <w:rPr>
                <w:rFonts w:hint="eastAsia" w:ascii="宋体" w:hAnsi="宋体" w:cs="宋体"/>
                <w:b/>
                <w:bCs/>
                <w:kern w:val="0"/>
                <w:sz w:val="18"/>
                <w:szCs w:val="18"/>
              </w:rPr>
              <w:br w:type="textWrapping"/>
            </w:r>
            <w:r>
              <w:rPr>
                <w:rFonts w:hint="eastAsia" w:ascii="宋体" w:hAnsi="宋体" w:cs="宋体"/>
                <w:b/>
                <w:bCs/>
                <w:kern w:val="0"/>
                <w:sz w:val="18"/>
                <w:szCs w:val="18"/>
              </w:rPr>
              <w:t>成值</w:t>
            </w:r>
          </w:p>
        </w:tc>
        <w:tc>
          <w:tcPr>
            <w:tcW w:w="720" w:type="dxa"/>
            <w:tcBorders>
              <w:top w:val="nil"/>
              <w:left w:val="nil"/>
              <w:bottom w:val="single" w:color="auto" w:sz="4" w:space="0"/>
              <w:right w:val="single" w:color="auto" w:sz="4" w:space="0"/>
            </w:tcBorders>
            <w:shd w:val="clear" w:color="auto" w:fill="auto"/>
            <w:vAlign w:val="center"/>
          </w:tcPr>
          <w:p w14:paraId="73D2550C">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146" w:type="dxa"/>
            <w:tcBorders>
              <w:top w:val="nil"/>
              <w:left w:val="nil"/>
              <w:bottom w:val="single" w:color="auto" w:sz="4" w:space="0"/>
              <w:right w:val="single" w:color="auto" w:sz="4" w:space="0"/>
            </w:tcBorders>
            <w:shd w:val="clear" w:color="auto" w:fill="auto"/>
            <w:vAlign w:val="center"/>
          </w:tcPr>
          <w:p w14:paraId="6715A1CC">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937" w:type="dxa"/>
            <w:tcBorders>
              <w:top w:val="nil"/>
              <w:left w:val="nil"/>
              <w:bottom w:val="single" w:color="auto" w:sz="4" w:space="0"/>
              <w:right w:val="single" w:color="auto" w:sz="4" w:space="0"/>
            </w:tcBorders>
            <w:shd w:val="clear" w:color="auto" w:fill="auto"/>
            <w:vAlign w:val="center"/>
          </w:tcPr>
          <w:p w14:paraId="43ECF370">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66A2F68B">
        <w:tblPrEx>
          <w:tblCellMar>
            <w:top w:w="0" w:type="dxa"/>
            <w:left w:w="108" w:type="dxa"/>
            <w:bottom w:w="0" w:type="dxa"/>
            <w:right w:w="108" w:type="dxa"/>
          </w:tblCellMar>
        </w:tblPrEx>
        <w:trPr>
          <w:trHeight w:val="679" w:hRule="atLeast"/>
          <w:jc w:val="center"/>
        </w:trPr>
        <w:tc>
          <w:tcPr>
            <w:tcW w:w="874" w:type="dxa"/>
            <w:vMerge w:val="restart"/>
            <w:tcBorders>
              <w:top w:val="nil"/>
              <w:left w:val="single" w:color="auto" w:sz="4" w:space="0"/>
              <w:bottom w:val="single" w:color="auto" w:sz="4" w:space="0"/>
              <w:right w:val="single" w:color="auto" w:sz="4" w:space="0"/>
            </w:tcBorders>
            <w:shd w:val="clear" w:color="auto" w:fill="auto"/>
            <w:vAlign w:val="center"/>
          </w:tcPr>
          <w:p w14:paraId="6DA1C35B">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080" w:type="dxa"/>
            <w:tcBorders>
              <w:top w:val="nil"/>
              <w:left w:val="nil"/>
              <w:bottom w:val="single" w:color="auto" w:sz="4" w:space="0"/>
              <w:right w:val="single" w:color="auto" w:sz="4" w:space="0"/>
            </w:tcBorders>
            <w:shd w:val="clear" w:color="auto" w:fill="auto"/>
            <w:vAlign w:val="center"/>
          </w:tcPr>
          <w:p w14:paraId="71D07CCE">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376" w:type="dxa"/>
            <w:tcBorders>
              <w:top w:val="nil"/>
              <w:left w:val="nil"/>
              <w:bottom w:val="single" w:color="auto" w:sz="4" w:space="0"/>
              <w:right w:val="single" w:color="auto" w:sz="4" w:space="0"/>
            </w:tcBorders>
            <w:shd w:val="clear" w:color="auto" w:fill="auto"/>
            <w:vAlign w:val="center"/>
          </w:tcPr>
          <w:p w14:paraId="6650E9B0">
            <w:pPr>
              <w:widowControl/>
              <w:jc w:val="left"/>
              <w:rPr>
                <w:rFonts w:hint="eastAsia" w:ascii="宋体" w:hAnsi="宋体" w:cs="宋体"/>
                <w:kern w:val="0"/>
                <w:sz w:val="18"/>
                <w:szCs w:val="18"/>
              </w:rPr>
            </w:pPr>
            <w:r>
              <w:rPr>
                <w:rFonts w:hint="eastAsia" w:ascii="宋体" w:hAnsi="宋体" w:cs="宋体"/>
                <w:kern w:val="0"/>
                <w:sz w:val="18"/>
                <w:szCs w:val="18"/>
              </w:rPr>
              <w:t>化解欠款的项目数量</w:t>
            </w:r>
          </w:p>
        </w:tc>
        <w:tc>
          <w:tcPr>
            <w:tcW w:w="1000" w:type="dxa"/>
            <w:tcBorders>
              <w:top w:val="nil"/>
              <w:left w:val="nil"/>
              <w:bottom w:val="single" w:color="auto" w:sz="4" w:space="0"/>
              <w:right w:val="single" w:color="auto" w:sz="4" w:space="0"/>
            </w:tcBorders>
            <w:shd w:val="clear" w:color="auto" w:fill="auto"/>
            <w:vAlign w:val="center"/>
          </w:tcPr>
          <w:p w14:paraId="4921F2B5">
            <w:pPr>
              <w:widowControl/>
              <w:jc w:val="center"/>
              <w:rPr>
                <w:rFonts w:hint="eastAsia" w:ascii="宋体" w:hAnsi="宋体" w:cs="宋体"/>
                <w:kern w:val="0"/>
                <w:sz w:val="18"/>
                <w:szCs w:val="18"/>
              </w:rPr>
            </w:pPr>
            <w:r>
              <w:rPr>
                <w:rFonts w:hint="eastAsia" w:ascii="宋体" w:hAnsi="宋体" w:cs="宋体"/>
                <w:kern w:val="0"/>
                <w:sz w:val="18"/>
                <w:szCs w:val="18"/>
              </w:rPr>
              <w:t>≥1个</w:t>
            </w:r>
          </w:p>
        </w:tc>
        <w:tc>
          <w:tcPr>
            <w:tcW w:w="862" w:type="dxa"/>
            <w:tcBorders>
              <w:top w:val="nil"/>
              <w:left w:val="nil"/>
              <w:bottom w:val="single" w:color="auto" w:sz="4" w:space="0"/>
              <w:right w:val="single" w:color="auto" w:sz="4" w:space="0"/>
            </w:tcBorders>
            <w:shd w:val="clear" w:color="auto" w:fill="auto"/>
            <w:vAlign w:val="center"/>
          </w:tcPr>
          <w:p w14:paraId="3668E79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33" w:type="dxa"/>
            <w:tcBorders>
              <w:top w:val="nil"/>
              <w:left w:val="nil"/>
              <w:bottom w:val="single" w:color="auto" w:sz="4" w:space="0"/>
              <w:right w:val="single" w:color="auto" w:sz="4" w:space="0"/>
            </w:tcBorders>
            <w:shd w:val="clear" w:color="auto" w:fill="auto"/>
            <w:vAlign w:val="center"/>
          </w:tcPr>
          <w:p w14:paraId="7188690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20" w:type="dxa"/>
            <w:tcBorders>
              <w:top w:val="nil"/>
              <w:left w:val="nil"/>
              <w:bottom w:val="single" w:color="auto" w:sz="4" w:space="0"/>
              <w:right w:val="single" w:color="auto" w:sz="4" w:space="0"/>
            </w:tcBorders>
            <w:shd w:val="clear" w:color="auto" w:fill="auto"/>
            <w:vAlign w:val="center"/>
          </w:tcPr>
          <w:p w14:paraId="1932636D">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46" w:type="dxa"/>
            <w:tcBorders>
              <w:top w:val="nil"/>
              <w:left w:val="nil"/>
              <w:bottom w:val="single" w:color="auto" w:sz="4" w:space="0"/>
              <w:right w:val="single" w:color="auto" w:sz="4" w:space="0"/>
            </w:tcBorders>
            <w:shd w:val="clear" w:color="auto" w:fill="auto"/>
            <w:vAlign w:val="center"/>
          </w:tcPr>
          <w:p w14:paraId="3D1D087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37" w:type="dxa"/>
            <w:tcBorders>
              <w:top w:val="nil"/>
              <w:left w:val="nil"/>
              <w:bottom w:val="single" w:color="auto" w:sz="4" w:space="0"/>
              <w:right w:val="single" w:color="auto" w:sz="4" w:space="0"/>
            </w:tcBorders>
            <w:shd w:val="clear" w:color="auto" w:fill="auto"/>
            <w:vAlign w:val="center"/>
          </w:tcPr>
          <w:p w14:paraId="1DDA9C1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458E735">
        <w:tblPrEx>
          <w:tblCellMar>
            <w:top w:w="0" w:type="dxa"/>
            <w:left w:w="108" w:type="dxa"/>
            <w:bottom w:w="0" w:type="dxa"/>
            <w:right w:w="108" w:type="dxa"/>
          </w:tblCellMar>
        </w:tblPrEx>
        <w:trPr>
          <w:trHeight w:val="679" w:hRule="atLeast"/>
          <w:jc w:val="center"/>
        </w:trPr>
        <w:tc>
          <w:tcPr>
            <w:tcW w:w="874" w:type="dxa"/>
            <w:vMerge w:val="continue"/>
            <w:tcBorders>
              <w:top w:val="nil"/>
              <w:left w:val="single" w:color="auto" w:sz="4" w:space="0"/>
              <w:bottom w:val="single" w:color="auto" w:sz="4" w:space="0"/>
              <w:right w:val="single" w:color="auto" w:sz="4" w:space="0"/>
            </w:tcBorders>
            <w:vAlign w:val="center"/>
          </w:tcPr>
          <w:p w14:paraId="14D92AAF">
            <w:pPr>
              <w:widowControl/>
              <w:jc w:val="left"/>
              <w:rPr>
                <w:rFonts w:hint="eastAsia" w:ascii="宋体" w:hAnsi="宋体" w:cs="宋体"/>
                <w:kern w:val="0"/>
                <w:sz w:val="18"/>
                <w:szCs w:val="18"/>
              </w:rPr>
            </w:pPr>
          </w:p>
        </w:tc>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14:paraId="6A473C89">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376" w:type="dxa"/>
            <w:tcBorders>
              <w:top w:val="nil"/>
              <w:left w:val="nil"/>
              <w:bottom w:val="single" w:color="auto" w:sz="4" w:space="0"/>
              <w:right w:val="single" w:color="auto" w:sz="4" w:space="0"/>
            </w:tcBorders>
            <w:shd w:val="clear" w:color="auto" w:fill="auto"/>
            <w:vAlign w:val="center"/>
          </w:tcPr>
          <w:p w14:paraId="49EA401E">
            <w:pPr>
              <w:widowControl/>
              <w:jc w:val="left"/>
              <w:rPr>
                <w:rFonts w:hint="eastAsia" w:ascii="宋体" w:hAnsi="宋体" w:cs="宋体"/>
                <w:kern w:val="0"/>
                <w:sz w:val="18"/>
                <w:szCs w:val="18"/>
              </w:rPr>
            </w:pPr>
            <w:r>
              <w:rPr>
                <w:rFonts w:hint="eastAsia" w:ascii="宋体" w:hAnsi="宋体" w:cs="宋体"/>
                <w:kern w:val="0"/>
                <w:sz w:val="18"/>
                <w:szCs w:val="18"/>
              </w:rPr>
              <w:t>项目支付程序合规率</w:t>
            </w:r>
          </w:p>
        </w:tc>
        <w:tc>
          <w:tcPr>
            <w:tcW w:w="1000" w:type="dxa"/>
            <w:tcBorders>
              <w:top w:val="nil"/>
              <w:left w:val="nil"/>
              <w:bottom w:val="single" w:color="auto" w:sz="4" w:space="0"/>
              <w:right w:val="single" w:color="auto" w:sz="4" w:space="0"/>
            </w:tcBorders>
            <w:shd w:val="clear" w:color="auto" w:fill="auto"/>
            <w:vAlign w:val="center"/>
          </w:tcPr>
          <w:p w14:paraId="3AAA8B67">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862" w:type="dxa"/>
            <w:tcBorders>
              <w:top w:val="nil"/>
              <w:left w:val="nil"/>
              <w:bottom w:val="single" w:color="auto" w:sz="4" w:space="0"/>
              <w:right w:val="single" w:color="auto" w:sz="4" w:space="0"/>
            </w:tcBorders>
            <w:shd w:val="clear" w:color="auto" w:fill="auto"/>
            <w:vAlign w:val="center"/>
          </w:tcPr>
          <w:p w14:paraId="3BB2B35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33" w:type="dxa"/>
            <w:tcBorders>
              <w:top w:val="nil"/>
              <w:left w:val="nil"/>
              <w:bottom w:val="single" w:color="auto" w:sz="4" w:space="0"/>
              <w:right w:val="single" w:color="auto" w:sz="4" w:space="0"/>
            </w:tcBorders>
            <w:shd w:val="clear" w:color="auto" w:fill="auto"/>
            <w:vAlign w:val="center"/>
          </w:tcPr>
          <w:p w14:paraId="519761B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20" w:type="dxa"/>
            <w:tcBorders>
              <w:top w:val="nil"/>
              <w:left w:val="nil"/>
              <w:bottom w:val="single" w:color="auto" w:sz="4" w:space="0"/>
              <w:right w:val="single" w:color="auto" w:sz="4" w:space="0"/>
            </w:tcBorders>
            <w:shd w:val="clear" w:color="auto" w:fill="auto"/>
            <w:vAlign w:val="center"/>
          </w:tcPr>
          <w:p w14:paraId="378D1B33">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46" w:type="dxa"/>
            <w:tcBorders>
              <w:top w:val="nil"/>
              <w:left w:val="nil"/>
              <w:bottom w:val="single" w:color="auto" w:sz="4" w:space="0"/>
              <w:right w:val="single" w:color="auto" w:sz="4" w:space="0"/>
            </w:tcBorders>
            <w:shd w:val="clear" w:color="auto" w:fill="auto"/>
            <w:vAlign w:val="center"/>
          </w:tcPr>
          <w:p w14:paraId="3B594C5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37" w:type="dxa"/>
            <w:tcBorders>
              <w:top w:val="nil"/>
              <w:left w:val="nil"/>
              <w:bottom w:val="single" w:color="auto" w:sz="4" w:space="0"/>
              <w:right w:val="single" w:color="auto" w:sz="4" w:space="0"/>
            </w:tcBorders>
            <w:shd w:val="clear" w:color="auto" w:fill="auto"/>
            <w:vAlign w:val="center"/>
          </w:tcPr>
          <w:p w14:paraId="6BD1A2A1">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583E776">
        <w:tblPrEx>
          <w:tblCellMar>
            <w:top w:w="0" w:type="dxa"/>
            <w:left w:w="108" w:type="dxa"/>
            <w:bottom w:w="0" w:type="dxa"/>
            <w:right w:w="108" w:type="dxa"/>
          </w:tblCellMar>
        </w:tblPrEx>
        <w:trPr>
          <w:trHeight w:val="514" w:hRule="atLeast"/>
          <w:jc w:val="center"/>
        </w:trPr>
        <w:tc>
          <w:tcPr>
            <w:tcW w:w="874" w:type="dxa"/>
            <w:vMerge w:val="continue"/>
            <w:tcBorders>
              <w:top w:val="nil"/>
              <w:left w:val="single" w:color="auto" w:sz="4" w:space="0"/>
              <w:bottom w:val="single" w:color="auto" w:sz="4" w:space="0"/>
              <w:right w:val="single" w:color="auto" w:sz="4" w:space="0"/>
            </w:tcBorders>
            <w:vAlign w:val="center"/>
          </w:tcPr>
          <w:p w14:paraId="41AACBAC">
            <w:pPr>
              <w:widowControl/>
              <w:jc w:val="left"/>
              <w:rPr>
                <w:rFonts w:hint="eastAsia" w:ascii="宋体" w:hAnsi="宋体" w:cs="宋体"/>
                <w:kern w:val="0"/>
                <w:sz w:val="18"/>
                <w:szCs w:val="18"/>
              </w:rPr>
            </w:pPr>
          </w:p>
        </w:tc>
        <w:tc>
          <w:tcPr>
            <w:tcW w:w="1080" w:type="dxa"/>
            <w:vMerge w:val="continue"/>
            <w:tcBorders>
              <w:top w:val="nil"/>
              <w:left w:val="single" w:color="auto" w:sz="4" w:space="0"/>
              <w:bottom w:val="single" w:color="000000" w:sz="4" w:space="0"/>
              <w:right w:val="single" w:color="auto" w:sz="4" w:space="0"/>
            </w:tcBorders>
            <w:vAlign w:val="center"/>
          </w:tcPr>
          <w:p w14:paraId="50546325">
            <w:pPr>
              <w:widowControl/>
              <w:jc w:val="left"/>
              <w:rPr>
                <w:rFonts w:hint="eastAsia" w:ascii="宋体" w:hAnsi="宋体" w:cs="宋体"/>
                <w:kern w:val="0"/>
                <w:sz w:val="18"/>
                <w:szCs w:val="18"/>
              </w:rPr>
            </w:pPr>
          </w:p>
        </w:tc>
        <w:tc>
          <w:tcPr>
            <w:tcW w:w="2376" w:type="dxa"/>
            <w:tcBorders>
              <w:top w:val="nil"/>
              <w:left w:val="nil"/>
              <w:bottom w:val="single" w:color="auto" w:sz="4" w:space="0"/>
              <w:right w:val="single" w:color="auto" w:sz="4" w:space="0"/>
            </w:tcBorders>
            <w:shd w:val="clear" w:color="auto" w:fill="auto"/>
            <w:vAlign w:val="center"/>
          </w:tcPr>
          <w:p w14:paraId="506C5E3A">
            <w:pPr>
              <w:widowControl/>
              <w:jc w:val="left"/>
              <w:rPr>
                <w:rFonts w:hint="eastAsia" w:ascii="宋体" w:hAnsi="宋体" w:cs="宋体"/>
                <w:kern w:val="0"/>
                <w:sz w:val="18"/>
                <w:szCs w:val="18"/>
              </w:rPr>
            </w:pPr>
            <w:r>
              <w:rPr>
                <w:rFonts w:hint="eastAsia" w:ascii="宋体" w:hAnsi="宋体" w:cs="宋体"/>
                <w:kern w:val="0"/>
                <w:sz w:val="18"/>
                <w:szCs w:val="18"/>
              </w:rPr>
              <w:t>项目验收合格率</w:t>
            </w:r>
          </w:p>
        </w:tc>
        <w:tc>
          <w:tcPr>
            <w:tcW w:w="1000" w:type="dxa"/>
            <w:tcBorders>
              <w:top w:val="nil"/>
              <w:left w:val="nil"/>
              <w:bottom w:val="single" w:color="auto" w:sz="4" w:space="0"/>
              <w:right w:val="single" w:color="auto" w:sz="4" w:space="0"/>
            </w:tcBorders>
            <w:shd w:val="clear" w:color="auto" w:fill="auto"/>
            <w:vAlign w:val="center"/>
          </w:tcPr>
          <w:p w14:paraId="6867C477">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862" w:type="dxa"/>
            <w:tcBorders>
              <w:top w:val="nil"/>
              <w:left w:val="nil"/>
              <w:bottom w:val="single" w:color="auto" w:sz="4" w:space="0"/>
              <w:right w:val="single" w:color="auto" w:sz="4" w:space="0"/>
            </w:tcBorders>
            <w:shd w:val="clear" w:color="auto" w:fill="auto"/>
            <w:vAlign w:val="center"/>
          </w:tcPr>
          <w:p w14:paraId="6FE8EA8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33" w:type="dxa"/>
            <w:tcBorders>
              <w:top w:val="nil"/>
              <w:left w:val="nil"/>
              <w:bottom w:val="single" w:color="auto" w:sz="4" w:space="0"/>
              <w:right w:val="single" w:color="auto" w:sz="4" w:space="0"/>
            </w:tcBorders>
            <w:shd w:val="clear" w:color="auto" w:fill="auto"/>
            <w:vAlign w:val="center"/>
          </w:tcPr>
          <w:p w14:paraId="557B6E4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20" w:type="dxa"/>
            <w:tcBorders>
              <w:top w:val="nil"/>
              <w:left w:val="nil"/>
              <w:bottom w:val="single" w:color="auto" w:sz="4" w:space="0"/>
              <w:right w:val="single" w:color="auto" w:sz="4" w:space="0"/>
            </w:tcBorders>
            <w:shd w:val="clear" w:color="auto" w:fill="auto"/>
            <w:vAlign w:val="center"/>
          </w:tcPr>
          <w:p w14:paraId="7B427D38">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46" w:type="dxa"/>
            <w:tcBorders>
              <w:top w:val="nil"/>
              <w:left w:val="nil"/>
              <w:bottom w:val="single" w:color="auto" w:sz="4" w:space="0"/>
              <w:right w:val="single" w:color="auto" w:sz="4" w:space="0"/>
            </w:tcBorders>
            <w:shd w:val="clear" w:color="auto" w:fill="auto"/>
            <w:vAlign w:val="center"/>
          </w:tcPr>
          <w:p w14:paraId="40CACEF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37" w:type="dxa"/>
            <w:tcBorders>
              <w:top w:val="nil"/>
              <w:left w:val="nil"/>
              <w:bottom w:val="single" w:color="auto" w:sz="4" w:space="0"/>
              <w:right w:val="single" w:color="auto" w:sz="4" w:space="0"/>
            </w:tcBorders>
            <w:shd w:val="clear" w:color="auto" w:fill="auto"/>
            <w:vAlign w:val="center"/>
          </w:tcPr>
          <w:p w14:paraId="3F72E33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887A974">
        <w:tblPrEx>
          <w:tblCellMar>
            <w:top w:w="0" w:type="dxa"/>
            <w:left w:w="108" w:type="dxa"/>
            <w:bottom w:w="0" w:type="dxa"/>
            <w:right w:w="108" w:type="dxa"/>
          </w:tblCellMar>
        </w:tblPrEx>
        <w:trPr>
          <w:trHeight w:val="514" w:hRule="atLeast"/>
          <w:jc w:val="center"/>
        </w:trPr>
        <w:tc>
          <w:tcPr>
            <w:tcW w:w="874" w:type="dxa"/>
            <w:vMerge w:val="continue"/>
            <w:tcBorders>
              <w:top w:val="nil"/>
              <w:left w:val="single" w:color="auto" w:sz="4" w:space="0"/>
              <w:bottom w:val="single" w:color="auto" w:sz="4" w:space="0"/>
              <w:right w:val="single" w:color="auto" w:sz="4" w:space="0"/>
            </w:tcBorders>
            <w:vAlign w:val="center"/>
          </w:tcPr>
          <w:p w14:paraId="205366F8">
            <w:pPr>
              <w:widowControl/>
              <w:jc w:val="left"/>
              <w:rPr>
                <w:rFonts w:hint="eastAsia" w:ascii="宋体" w:hAnsi="宋体" w:cs="宋体"/>
                <w:kern w:val="0"/>
                <w:sz w:val="18"/>
                <w:szCs w:val="18"/>
              </w:rPr>
            </w:pPr>
          </w:p>
        </w:tc>
        <w:tc>
          <w:tcPr>
            <w:tcW w:w="1080" w:type="dxa"/>
            <w:tcBorders>
              <w:top w:val="nil"/>
              <w:left w:val="nil"/>
              <w:bottom w:val="single" w:color="auto" w:sz="4" w:space="0"/>
              <w:right w:val="single" w:color="auto" w:sz="4" w:space="0"/>
            </w:tcBorders>
            <w:shd w:val="clear" w:color="auto" w:fill="auto"/>
            <w:vAlign w:val="center"/>
          </w:tcPr>
          <w:p w14:paraId="3AA20E69">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376" w:type="dxa"/>
            <w:tcBorders>
              <w:top w:val="nil"/>
              <w:left w:val="nil"/>
              <w:bottom w:val="single" w:color="auto" w:sz="4" w:space="0"/>
              <w:right w:val="single" w:color="auto" w:sz="4" w:space="0"/>
            </w:tcBorders>
            <w:shd w:val="clear" w:color="auto" w:fill="auto"/>
            <w:vAlign w:val="center"/>
          </w:tcPr>
          <w:p w14:paraId="760FB592">
            <w:pPr>
              <w:widowControl/>
              <w:jc w:val="left"/>
              <w:rPr>
                <w:rFonts w:hint="eastAsia" w:ascii="宋体" w:hAnsi="宋体" w:cs="宋体"/>
                <w:kern w:val="0"/>
                <w:sz w:val="18"/>
                <w:szCs w:val="18"/>
              </w:rPr>
            </w:pPr>
            <w:r>
              <w:rPr>
                <w:rFonts w:hint="eastAsia" w:ascii="宋体" w:hAnsi="宋体" w:cs="宋体"/>
                <w:kern w:val="0"/>
                <w:sz w:val="18"/>
                <w:szCs w:val="18"/>
              </w:rPr>
              <w:t>资金支付及时率</w:t>
            </w:r>
          </w:p>
        </w:tc>
        <w:tc>
          <w:tcPr>
            <w:tcW w:w="1000" w:type="dxa"/>
            <w:tcBorders>
              <w:top w:val="nil"/>
              <w:left w:val="nil"/>
              <w:bottom w:val="single" w:color="auto" w:sz="4" w:space="0"/>
              <w:right w:val="single" w:color="auto" w:sz="4" w:space="0"/>
            </w:tcBorders>
            <w:shd w:val="clear" w:color="auto" w:fill="auto"/>
            <w:vAlign w:val="center"/>
          </w:tcPr>
          <w:p w14:paraId="53B5A3AA">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862" w:type="dxa"/>
            <w:tcBorders>
              <w:top w:val="nil"/>
              <w:left w:val="nil"/>
              <w:bottom w:val="single" w:color="auto" w:sz="4" w:space="0"/>
              <w:right w:val="single" w:color="auto" w:sz="4" w:space="0"/>
            </w:tcBorders>
            <w:shd w:val="clear" w:color="auto" w:fill="auto"/>
            <w:vAlign w:val="center"/>
          </w:tcPr>
          <w:p w14:paraId="7A5493E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33" w:type="dxa"/>
            <w:tcBorders>
              <w:top w:val="nil"/>
              <w:left w:val="nil"/>
              <w:bottom w:val="single" w:color="auto" w:sz="4" w:space="0"/>
              <w:right w:val="single" w:color="auto" w:sz="4" w:space="0"/>
            </w:tcBorders>
            <w:shd w:val="clear" w:color="auto" w:fill="auto"/>
            <w:vAlign w:val="center"/>
          </w:tcPr>
          <w:p w14:paraId="19BA513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20" w:type="dxa"/>
            <w:tcBorders>
              <w:top w:val="nil"/>
              <w:left w:val="nil"/>
              <w:bottom w:val="single" w:color="auto" w:sz="4" w:space="0"/>
              <w:right w:val="single" w:color="auto" w:sz="4" w:space="0"/>
            </w:tcBorders>
            <w:shd w:val="clear" w:color="auto" w:fill="auto"/>
            <w:vAlign w:val="center"/>
          </w:tcPr>
          <w:p w14:paraId="1BCA9E99">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46" w:type="dxa"/>
            <w:tcBorders>
              <w:top w:val="nil"/>
              <w:left w:val="nil"/>
              <w:bottom w:val="single" w:color="auto" w:sz="4" w:space="0"/>
              <w:right w:val="single" w:color="auto" w:sz="4" w:space="0"/>
            </w:tcBorders>
            <w:shd w:val="clear" w:color="auto" w:fill="auto"/>
            <w:vAlign w:val="center"/>
          </w:tcPr>
          <w:p w14:paraId="4733117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37" w:type="dxa"/>
            <w:tcBorders>
              <w:top w:val="nil"/>
              <w:left w:val="nil"/>
              <w:bottom w:val="single" w:color="auto" w:sz="4" w:space="0"/>
              <w:right w:val="single" w:color="auto" w:sz="4" w:space="0"/>
            </w:tcBorders>
            <w:shd w:val="clear" w:color="auto" w:fill="auto"/>
            <w:vAlign w:val="center"/>
          </w:tcPr>
          <w:p w14:paraId="0D322A26">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BA1548C">
        <w:tblPrEx>
          <w:tblCellMar>
            <w:top w:w="0" w:type="dxa"/>
            <w:left w:w="108" w:type="dxa"/>
            <w:bottom w:w="0" w:type="dxa"/>
            <w:right w:w="108" w:type="dxa"/>
          </w:tblCellMar>
        </w:tblPrEx>
        <w:trPr>
          <w:trHeight w:val="864" w:hRule="atLeast"/>
          <w:jc w:val="center"/>
        </w:trPr>
        <w:tc>
          <w:tcPr>
            <w:tcW w:w="874" w:type="dxa"/>
            <w:tcBorders>
              <w:top w:val="nil"/>
              <w:left w:val="single" w:color="auto" w:sz="4" w:space="0"/>
              <w:bottom w:val="single" w:color="auto" w:sz="4" w:space="0"/>
              <w:right w:val="single" w:color="auto" w:sz="4" w:space="0"/>
            </w:tcBorders>
            <w:shd w:val="clear" w:color="auto" w:fill="auto"/>
            <w:vAlign w:val="center"/>
          </w:tcPr>
          <w:p w14:paraId="677CA313">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080" w:type="dxa"/>
            <w:tcBorders>
              <w:top w:val="nil"/>
              <w:left w:val="nil"/>
              <w:bottom w:val="single" w:color="auto" w:sz="4" w:space="0"/>
              <w:right w:val="single" w:color="auto" w:sz="4" w:space="0"/>
            </w:tcBorders>
            <w:shd w:val="clear" w:color="auto" w:fill="auto"/>
            <w:vAlign w:val="center"/>
          </w:tcPr>
          <w:p w14:paraId="33890B3C">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376" w:type="dxa"/>
            <w:tcBorders>
              <w:top w:val="nil"/>
              <w:left w:val="nil"/>
              <w:bottom w:val="single" w:color="auto" w:sz="4" w:space="0"/>
              <w:right w:val="single" w:color="auto" w:sz="4" w:space="0"/>
            </w:tcBorders>
            <w:shd w:val="clear" w:color="auto" w:fill="auto"/>
            <w:vAlign w:val="center"/>
          </w:tcPr>
          <w:p w14:paraId="2B80D5E3">
            <w:pPr>
              <w:widowControl/>
              <w:jc w:val="left"/>
              <w:rPr>
                <w:rFonts w:hint="eastAsia" w:ascii="宋体" w:hAnsi="宋体" w:cs="宋体"/>
                <w:kern w:val="0"/>
                <w:sz w:val="18"/>
                <w:szCs w:val="18"/>
              </w:rPr>
            </w:pPr>
            <w:r>
              <w:rPr>
                <w:rFonts w:hint="eastAsia" w:ascii="宋体" w:hAnsi="宋体" w:cs="宋体"/>
                <w:kern w:val="0"/>
                <w:sz w:val="18"/>
                <w:szCs w:val="18"/>
              </w:rPr>
              <w:t>支付工程欠款</w:t>
            </w:r>
          </w:p>
        </w:tc>
        <w:tc>
          <w:tcPr>
            <w:tcW w:w="1000" w:type="dxa"/>
            <w:tcBorders>
              <w:top w:val="nil"/>
              <w:left w:val="nil"/>
              <w:bottom w:val="single" w:color="auto" w:sz="4" w:space="0"/>
              <w:right w:val="single" w:color="auto" w:sz="4" w:space="0"/>
            </w:tcBorders>
            <w:shd w:val="clear" w:color="000000" w:fill="FFFFFF"/>
            <w:vAlign w:val="center"/>
          </w:tcPr>
          <w:p w14:paraId="089A3E2F">
            <w:pPr>
              <w:widowControl/>
              <w:jc w:val="center"/>
              <w:rPr>
                <w:rFonts w:hint="eastAsia" w:ascii="宋体" w:hAnsi="宋体" w:cs="宋体"/>
                <w:kern w:val="0"/>
                <w:sz w:val="18"/>
                <w:szCs w:val="18"/>
              </w:rPr>
            </w:pPr>
            <w:r>
              <w:rPr>
                <w:rFonts w:hint="eastAsia" w:ascii="宋体" w:hAnsi="宋体" w:cs="宋体"/>
                <w:kern w:val="0"/>
                <w:sz w:val="18"/>
                <w:szCs w:val="18"/>
              </w:rPr>
              <w:t>≤370万元</w:t>
            </w:r>
          </w:p>
        </w:tc>
        <w:tc>
          <w:tcPr>
            <w:tcW w:w="862" w:type="dxa"/>
            <w:tcBorders>
              <w:top w:val="nil"/>
              <w:left w:val="nil"/>
              <w:bottom w:val="single" w:color="auto" w:sz="4" w:space="0"/>
              <w:right w:val="single" w:color="auto" w:sz="4" w:space="0"/>
            </w:tcBorders>
            <w:shd w:val="clear" w:color="auto" w:fill="auto"/>
            <w:vAlign w:val="center"/>
          </w:tcPr>
          <w:p w14:paraId="205046F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33" w:type="dxa"/>
            <w:tcBorders>
              <w:top w:val="nil"/>
              <w:left w:val="nil"/>
              <w:bottom w:val="single" w:color="auto" w:sz="4" w:space="0"/>
              <w:right w:val="single" w:color="auto" w:sz="4" w:space="0"/>
            </w:tcBorders>
            <w:shd w:val="clear" w:color="auto" w:fill="auto"/>
            <w:vAlign w:val="center"/>
          </w:tcPr>
          <w:p w14:paraId="42BEA2C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20" w:type="dxa"/>
            <w:tcBorders>
              <w:top w:val="nil"/>
              <w:left w:val="nil"/>
              <w:bottom w:val="single" w:color="auto" w:sz="4" w:space="0"/>
              <w:right w:val="single" w:color="auto" w:sz="4" w:space="0"/>
            </w:tcBorders>
            <w:shd w:val="clear" w:color="auto" w:fill="auto"/>
            <w:vAlign w:val="center"/>
          </w:tcPr>
          <w:p w14:paraId="2676B515">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146" w:type="dxa"/>
            <w:tcBorders>
              <w:top w:val="nil"/>
              <w:left w:val="nil"/>
              <w:bottom w:val="single" w:color="auto" w:sz="4" w:space="0"/>
              <w:right w:val="single" w:color="auto" w:sz="4" w:space="0"/>
            </w:tcBorders>
            <w:shd w:val="clear" w:color="auto" w:fill="auto"/>
            <w:vAlign w:val="center"/>
          </w:tcPr>
          <w:p w14:paraId="330DC0D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37" w:type="dxa"/>
            <w:tcBorders>
              <w:top w:val="nil"/>
              <w:left w:val="nil"/>
              <w:bottom w:val="single" w:color="auto" w:sz="4" w:space="0"/>
              <w:right w:val="single" w:color="auto" w:sz="4" w:space="0"/>
            </w:tcBorders>
            <w:shd w:val="clear" w:color="auto" w:fill="auto"/>
            <w:vAlign w:val="center"/>
          </w:tcPr>
          <w:p w14:paraId="31ABEC9F">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6365533">
        <w:tblPrEx>
          <w:tblCellMar>
            <w:top w:w="0" w:type="dxa"/>
            <w:left w:w="108" w:type="dxa"/>
            <w:bottom w:w="0" w:type="dxa"/>
            <w:right w:w="108" w:type="dxa"/>
          </w:tblCellMar>
        </w:tblPrEx>
        <w:trPr>
          <w:trHeight w:val="514" w:hRule="atLeast"/>
          <w:jc w:val="center"/>
        </w:trPr>
        <w:tc>
          <w:tcPr>
            <w:tcW w:w="874" w:type="dxa"/>
            <w:vMerge w:val="restart"/>
            <w:tcBorders>
              <w:top w:val="single" w:color="auto" w:sz="4" w:space="0"/>
              <w:left w:val="single" w:color="auto" w:sz="4" w:space="0"/>
              <w:bottom w:val="nil"/>
              <w:right w:val="single" w:color="auto" w:sz="4" w:space="0"/>
            </w:tcBorders>
            <w:shd w:val="clear" w:color="auto" w:fill="auto"/>
            <w:vAlign w:val="center"/>
          </w:tcPr>
          <w:p w14:paraId="67354EF5">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080" w:type="dxa"/>
            <w:tcBorders>
              <w:top w:val="single" w:color="auto" w:sz="4" w:space="0"/>
              <w:left w:val="nil"/>
              <w:bottom w:val="nil"/>
              <w:right w:val="single" w:color="auto" w:sz="4" w:space="0"/>
            </w:tcBorders>
            <w:shd w:val="clear" w:color="auto" w:fill="auto"/>
            <w:vAlign w:val="center"/>
          </w:tcPr>
          <w:p w14:paraId="0322ED84">
            <w:pPr>
              <w:widowControl/>
              <w:jc w:val="center"/>
              <w:rPr>
                <w:rFonts w:hint="eastAsia" w:ascii="宋体" w:hAnsi="宋体" w:cs="宋体"/>
                <w:kern w:val="0"/>
                <w:sz w:val="18"/>
                <w:szCs w:val="18"/>
              </w:rPr>
            </w:pPr>
            <w:r>
              <w:rPr>
                <w:rFonts w:hint="eastAsia" w:ascii="宋体" w:hAnsi="宋体" w:cs="宋体"/>
                <w:kern w:val="0"/>
                <w:sz w:val="18"/>
                <w:szCs w:val="18"/>
              </w:rPr>
              <w:t>经济效益指标</w:t>
            </w:r>
          </w:p>
        </w:tc>
        <w:tc>
          <w:tcPr>
            <w:tcW w:w="2376" w:type="dxa"/>
            <w:tcBorders>
              <w:top w:val="nil"/>
              <w:left w:val="nil"/>
              <w:bottom w:val="single" w:color="auto" w:sz="4" w:space="0"/>
              <w:right w:val="single" w:color="auto" w:sz="4" w:space="0"/>
            </w:tcBorders>
            <w:shd w:val="clear" w:color="auto" w:fill="auto"/>
            <w:vAlign w:val="center"/>
          </w:tcPr>
          <w:p w14:paraId="6DFE92A1">
            <w:pPr>
              <w:widowControl/>
              <w:jc w:val="left"/>
              <w:rPr>
                <w:rFonts w:hint="eastAsia" w:ascii="宋体" w:hAnsi="宋体" w:cs="宋体"/>
                <w:kern w:val="0"/>
                <w:sz w:val="18"/>
                <w:szCs w:val="18"/>
              </w:rPr>
            </w:pPr>
            <w:r>
              <w:rPr>
                <w:rFonts w:hint="eastAsia" w:ascii="宋体" w:hAnsi="宋体" w:cs="宋体"/>
                <w:kern w:val="0"/>
                <w:sz w:val="18"/>
                <w:szCs w:val="18"/>
              </w:rPr>
              <w:t>缓解中小企业资金压力</w:t>
            </w:r>
          </w:p>
        </w:tc>
        <w:tc>
          <w:tcPr>
            <w:tcW w:w="1000" w:type="dxa"/>
            <w:tcBorders>
              <w:top w:val="nil"/>
              <w:left w:val="nil"/>
              <w:bottom w:val="single" w:color="auto" w:sz="4" w:space="0"/>
              <w:right w:val="single" w:color="auto" w:sz="4" w:space="0"/>
            </w:tcBorders>
            <w:shd w:val="clear" w:color="auto" w:fill="auto"/>
            <w:vAlign w:val="center"/>
          </w:tcPr>
          <w:p w14:paraId="5A4C14BD">
            <w:pPr>
              <w:widowControl/>
              <w:jc w:val="center"/>
              <w:rPr>
                <w:rFonts w:hint="eastAsia" w:ascii="宋体" w:hAnsi="宋体" w:cs="宋体"/>
                <w:kern w:val="0"/>
                <w:sz w:val="18"/>
                <w:szCs w:val="18"/>
              </w:rPr>
            </w:pPr>
            <w:r>
              <w:rPr>
                <w:rFonts w:hint="eastAsia" w:ascii="宋体" w:hAnsi="宋体" w:cs="宋体"/>
                <w:kern w:val="0"/>
                <w:sz w:val="18"/>
                <w:szCs w:val="18"/>
              </w:rPr>
              <w:t>有效缓解</w:t>
            </w:r>
          </w:p>
        </w:tc>
        <w:tc>
          <w:tcPr>
            <w:tcW w:w="862" w:type="dxa"/>
            <w:tcBorders>
              <w:top w:val="nil"/>
              <w:left w:val="nil"/>
              <w:bottom w:val="single" w:color="auto" w:sz="4" w:space="0"/>
              <w:right w:val="single" w:color="auto" w:sz="4" w:space="0"/>
            </w:tcBorders>
            <w:shd w:val="clear" w:color="auto" w:fill="auto"/>
            <w:vAlign w:val="center"/>
          </w:tcPr>
          <w:p w14:paraId="33C476F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33" w:type="dxa"/>
            <w:tcBorders>
              <w:top w:val="nil"/>
              <w:left w:val="nil"/>
              <w:bottom w:val="single" w:color="auto" w:sz="4" w:space="0"/>
              <w:right w:val="single" w:color="auto" w:sz="4" w:space="0"/>
            </w:tcBorders>
            <w:shd w:val="clear" w:color="auto" w:fill="auto"/>
            <w:vAlign w:val="center"/>
          </w:tcPr>
          <w:p w14:paraId="1313E50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20" w:type="dxa"/>
            <w:tcBorders>
              <w:top w:val="nil"/>
              <w:left w:val="nil"/>
              <w:bottom w:val="single" w:color="auto" w:sz="4" w:space="0"/>
              <w:right w:val="single" w:color="auto" w:sz="4" w:space="0"/>
            </w:tcBorders>
            <w:shd w:val="clear" w:color="auto" w:fill="auto"/>
            <w:vAlign w:val="center"/>
          </w:tcPr>
          <w:p w14:paraId="7D46F3F8">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146" w:type="dxa"/>
            <w:tcBorders>
              <w:top w:val="nil"/>
              <w:left w:val="nil"/>
              <w:bottom w:val="single" w:color="auto" w:sz="4" w:space="0"/>
              <w:right w:val="single" w:color="auto" w:sz="4" w:space="0"/>
            </w:tcBorders>
            <w:shd w:val="clear" w:color="auto" w:fill="auto"/>
            <w:vAlign w:val="center"/>
          </w:tcPr>
          <w:p w14:paraId="260A5F8A">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937" w:type="dxa"/>
            <w:tcBorders>
              <w:top w:val="nil"/>
              <w:left w:val="nil"/>
              <w:bottom w:val="single" w:color="auto" w:sz="4" w:space="0"/>
              <w:right w:val="single" w:color="auto" w:sz="4" w:space="0"/>
            </w:tcBorders>
            <w:shd w:val="clear" w:color="auto" w:fill="auto"/>
            <w:vAlign w:val="center"/>
          </w:tcPr>
          <w:p w14:paraId="7700011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CC4B671">
        <w:tblPrEx>
          <w:tblCellMar>
            <w:top w:w="0" w:type="dxa"/>
            <w:left w:w="108" w:type="dxa"/>
            <w:bottom w:w="0" w:type="dxa"/>
            <w:right w:w="108" w:type="dxa"/>
          </w:tblCellMar>
        </w:tblPrEx>
        <w:trPr>
          <w:trHeight w:val="514" w:hRule="atLeast"/>
          <w:jc w:val="center"/>
        </w:trPr>
        <w:tc>
          <w:tcPr>
            <w:tcW w:w="874" w:type="dxa"/>
            <w:vMerge w:val="continue"/>
            <w:tcBorders>
              <w:top w:val="nil"/>
              <w:left w:val="single" w:color="auto" w:sz="4" w:space="0"/>
              <w:bottom w:val="single" w:color="auto" w:sz="4" w:space="0"/>
              <w:right w:val="single" w:color="auto" w:sz="4" w:space="0"/>
            </w:tcBorders>
            <w:vAlign w:val="center"/>
          </w:tcPr>
          <w:p w14:paraId="7D6F65F5">
            <w:pPr>
              <w:widowControl/>
              <w:jc w:val="left"/>
              <w:rPr>
                <w:rFonts w:hint="eastAsia" w:ascii="宋体" w:hAnsi="宋体" w:cs="宋体"/>
                <w:kern w:val="0"/>
                <w:sz w:val="18"/>
                <w:szCs w:val="18"/>
              </w:rPr>
            </w:pPr>
          </w:p>
        </w:tc>
        <w:tc>
          <w:tcPr>
            <w:tcW w:w="1080" w:type="dxa"/>
            <w:tcBorders>
              <w:top w:val="single" w:color="auto" w:sz="4" w:space="0"/>
              <w:left w:val="nil"/>
              <w:bottom w:val="single" w:color="auto" w:sz="4" w:space="0"/>
              <w:right w:val="single" w:color="auto" w:sz="4" w:space="0"/>
            </w:tcBorders>
            <w:shd w:val="clear" w:color="auto" w:fill="auto"/>
            <w:vAlign w:val="center"/>
          </w:tcPr>
          <w:p w14:paraId="35A75F71">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376" w:type="dxa"/>
            <w:tcBorders>
              <w:top w:val="nil"/>
              <w:left w:val="nil"/>
              <w:bottom w:val="single" w:color="auto" w:sz="4" w:space="0"/>
              <w:right w:val="single" w:color="auto" w:sz="4" w:space="0"/>
            </w:tcBorders>
            <w:shd w:val="clear" w:color="auto" w:fill="auto"/>
            <w:vAlign w:val="center"/>
          </w:tcPr>
          <w:p w14:paraId="71053A34">
            <w:pPr>
              <w:widowControl/>
              <w:jc w:val="left"/>
              <w:rPr>
                <w:rFonts w:hint="eastAsia" w:ascii="宋体" w:hAnsi="宋体" w:cs="宋体"/>
                <w:kern w:val="0"/>
                <w:sz w:val="18"/>
                <w:szCs w:val="18"/>
              </w:rPr>
            </w:pPr>
            <w:r>
              <w:rPr>
                <w:rFonts w:hint="eastAsia" w:ascii="宋体" w:hAnsi="宋体" w:cs="宋体"/>
                <w:kern w:val="0"/>
                <w:sz w:val="18"/>
                <w:szCs w:val="18"/>
              </w:rPr>
              <w:t>提高政府公信力</w:t>
            </w:r>
          </w:p>
        </w:tc>
        <w:tc>
          <w:tcPr>
            <w:tcW w:w="1000" w:type="dxa"/>
            <w:tcBorders>
              <w:top w:val="nil"/>
              <w:left w:val="nil"/>
              <w:bottom w:val="single" w:color="auto" w:sz="4" w:space="0"/>
              <w:right w:val="single" w:color="auto" w:sz="4" w:space="0"/>
            </w:tcBorders>
            <w:shd w:val="clear" w:color="auto" w:fill="auto"/>
            <w:vAlign w:val="center"/>
          </w:tcPr>
          <w:p w14:paraId="7096DA05">
            <w:pPr>
              <w:widowControl/>
              <w:jc w:val="center"/>
              <w:rPr>
                <w:rFonts w:hint="eastAsia" w:ascii="宋体" w:hAnsi="宋体" w:cs="宋体"/>
                <w:kern w:val="0"/>
                <w:sz w:val="18"/>
                <w:szCs w:val="18"/>
              </w:rPr>
            </w:pPr>
            <w:r>
              <w:rPr>
                <w:rFonts w:hint="eastAsia" w:ascii="宋体" w:hAnsi="宋体" w:cs="宋体"/>
                <w:kern w:val="0"/>
                <w:sz w:val="18"/>
                <w:szCs w:val="18"/>
              </w:rPr>
              <w:t>有效提升</w:t>
            </w:r>
          </w:p>
        </w:tc>
        <w:tc>
          <w:tcPr>
            <w:tcW w:w="862" w:type="dxa"/>
            <w:tcBorders>
              <w:top w:val="nil"/>
              <w:left w:val="nil"/>
              <w:bottom w:val="single" w:color="auto" w:sz="4" w:space="0"/>
              <w:right w:val="single" w:color="auto" w:sz="4" w:space="0"/>
            </w:tcBorders>
            <w:shd w:val="clear" w:color="auto" w:fill="auto"/>
            <w:vAlign w:val="center"/>
          </w:tcPr>
          <w:p w14:paraId="6636D8D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33" w:type="dxa"/>
            <w:tcBorders>
              <w:top w:val="nil"/>
              <w:left w:val="nil"/>
              <w:bottom w:val="single" w:color="auto" w:sz="4" w:space="0"/>
              <w:right w:val="single" w:color="auto" w:sz="4" w:space="0"/>
            </w:tcBorders>
            <w:shd w:val="clear" w:color="auto" w:fill="auto"/>
            <w:vAlign w:val="center"/>
          </w:tcPr>
          <w:p w14:paraId="6129A70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20" w:type="dxa"/>
            <w:tcBorders>
              <w:top w:val="nil"/>
              <w:left w:val="nil"/>
              <w:bottom w:val="single" w:color="auto" w:sz="4" w:space="0"/>
              <w:right w:val="single" w:color="auto" w:sz="4" w:space="0"/>
            </w:tcBorders>
            <w:shd w:val="clear" w:color="auto" w:fill="auto"/>
            <w:vAlign w:val="center"/>
          </w:tcPr>
          <w:p w14:paraId="15F92869">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146" w:type="dxa"/>
            <w:tcBorders>
              <w:top w:val="nil"/>
              <w:left w:val="nil"/>
              <w:bottom w:val="single" w:color="auto" w:sz="4" w:space="0"/>
              <w:right w:val="single" w:color="auto" w:sz="4" w:space="0"/>
            </w:tcBorders>
            <w:shd w:val="clear" w:color="auto" w:fill="auto"/>
            <w:vAlign w:val="center"/>
          </w:tcPr>
          <w:p w14:paraId="12900376">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937" w:type="dxa"/>
            <w:tcBorders>
              <w:top w:val="nil"/>
              <w:left w:val="nil"/>
              <w:bottom w:val="single" w:color="auto" w:sz="4" w:space="0"/>
              <w:right w:val="single" w:color="auto" w:sz="4" w:space="0"/>
            </w:tcBorders>
            <w:shd w:val="clear" w:color="auto" w:fill="auto"/>
            <w:vAlign w:val="center"/>
          </w:tcPr>
          <w:p w14:paraId="39E18C0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4364A9F7">
      <w:pPr>
        <w:widowControl/>
        <w:jc w:val="left"/>
        <w:rPr>
          <w:rFonts w:hint="eastAsia" w:ascii="宋体" w:hAnsi="宋体"/>
          <w:sz w:val="18"/>
          <w:szCs w:val="18"/>
        </w:rPr>
      </w:pPr>
    </w:p>
    <w:p w14:paraId="56006A08">
      <w:pPr>
        <w:widowControl/>
        <w:jc w:val="left"/>
        <w:rPr>
          <w:rFonts w:hint="eastAsia" w:ascii="宋体" w:hAnsi="宋体"/>
          <w:sz w:val="18"/>
          <w:szCs w:val="18"/>
        </w:rPr>
      </w:pPr>
      <w:r>
        <w:rPr>
          <w:rFonts w:hint="eastAsia" w:ascii="宋体" w:hAnsi="宋体"/>
          <w:sz w:val="18"/>
          <w:szCs w:val="18"/>
        </w:rPr>
        <w:br w:type="page"/>
      </w:r>
    </w:p>
    <w:tbl>
      <w:tblPr>
        <w:tblStyle w:val="4"/>
        <w:tblW w:w="10377" w:type="dxa"/>
        <w:jc w:val="center"/>
        <w:tblLayout w:type="autofit"/>
        <w:tblCellMar>
          <w:top w:w="0" w:type="dxa"/>
          <w:left w:w="108" w:type="dxa"/>
          <w:bottom w:w="0" w:type="dxa"/>
          <w:right w:w="108" w:type="dxa"/>
        </w:tblCellMar>
      </w:tblPr>
      <w:tblGrid>
        <w:gridCol w:w="933"/>
        <w:gridCol w:w="1151"/>
        <w:gridCol w:w="2533"/>
        <w:gridCol w:w="1067"/>
        <w:gridCol w:w="920"/>
        <w:gridCol w:w="783"/>
        <w:gridCol w:w="767"/>
        <w:gridCol w:w="1365"/>
        <w:gridCol w:w="858"/>
      </w:tblGrid>
      <w:tr w14:paraId="6E8FF358">
        <w:tblPrEx>
          <w:tblCellMar>
            <w:top w:w="0" w:type="dxa"/>
            <w:left w:w="108" w:type="dxa"/>
            <w:bottom w:w="0" w:type="dxa"/>
            <w:right w:w="108" w:type="dxa"/>
          </w:tblCellMar>
        </w:tblPrEx>
        <w:trPr>
          <w:trHeight w:val="631" w:hRule="atLeast"/>
          <w:jc w:val="center"/>
        </w:trPr>
        <w:tc>
          <w:tcPr>
            <w:tcW w:w="10377" w:type="dxa"/>
            <w:gridSpan w:val="9"/>
            <w:tcBorders>
              <w:top w:val="nil"/>
              <w:left w:val="nil"/>
              <w:bottom w:val="nil"/>
              <w:right w:val="nil"/>
            </w:tcBorders>
            <w:shd w:val="clear" w:color="auto" w:fill="auto"/>
            <w:vAlign w:val="center"/>
          </w:tcPr>
          <w:p w14:paraId="68F087A0">
            <w:pPr>
              <w:widowControl/>
              <w:jc w:val="center"/>
              <w:rPr>
                <w:rFonts w:hint="eastAsia" w:ascii="宋体" w:hAnsi="宋体" w:cs="宋体"/>
                <w:b/>
                <w:bCs/>
                <w:kern w:val="0"/>
                <w:sz w:val="32"/>
                <w:szCs w:val="32"/>
              </w:rPr>
            </w:pPr>
            <w:r>
              <w:rPr>
                <w:rFonts w:hint="eastAsia" w:ascii="宋体" w:hAnsi="宋体" w:cs="宋体"/>
                <w:b/>
                <w:bCs/>
                <w:kern w:val="0"/>
                <w:sz w:val="32"/>
                <w:szCs w:val="32"/>
              </w:rPr>
              <w:t>项目支出绩效目标表</w:t>
            </w:r>
          </w:p>
        </w:tc>
      </w:tr>
      <w:tr w14:paraId="34807A38">
        <w:tblPrEx>
          <w:tblCellMar>
            <w:top w:w="0" w:type="dxa"/>
            <w:left w:w="108" w:type="dxa"/>
            <w:bottom w:w="0" w:type="dxa"/>
            <w:right w:w="108" w:type="dxa"/>
          </w:tblCellMar>
        </w:tblPrEx>
        <w:trPr>
          <w:trHeight w:val="353" w:hRule="atLeast"/>
          <w:jc w:val="center"/>
        </w:trPr>
        <w:tc>
          <w:tcPr>
            <w:tcW w:w="10377" w:type="dxa"/>
            <w:gridSpan w:val="9"/>
            <w:tcBorders>
              <w:top w:val="nil"/>
              <w:left w:val="nil"/>
              <w:bottom w:val="nil"/>
              <w:right w:val="nil"/>
            </w:tcBorders>
            <w:shd w:val="clear" w:color="auto" w:fill="auto"/>
            <w:vAlign w:val="center"/>
          </w:tcPr>
          <w:p w14:paraId="2377583A">
            <w:pPr>
              <w:widowControl/>
              <w:jc w:val="center"/>
              <w:rPr>
                <w:rFonts w:hint="eastAsia" w:ascii="宋体" w:hAnsi="宋体" w:cs="宋体"/>
                <w:kern w:val="0"/>
                <w:sz w:val="24"/>
              </w:rPr>
            </w:pPr>
            <w:r>
              <w:rPr>
                <w:rFonts w:hint="eastAsia" w:ascii="宋体" w:hAnsi="宋体" w:cs="宋体"/>
                <w:kern w:val="0"/>
                <w:sz w:val="24"/>
              </w:rPr>
              <w:t>(2024年)</w:t>
            </w:r>
          </w:p>
        </w:tc>
      </w:tr>
      <w:tr w14:paraId="166C7AA2">
        <w:tblPrEx>
          <w:tblCellMar>
            <w:top w:w="0" w:type="dxa"/>
            <w:left w:w="108" w:type="dxa"/>
            <w:bottom w:w="0" w:type="dxa"/>
            <w:right w:w="108" w:type="dxa"/>
          </w:tblCellMar>
        </w:tblPrEx>
        <w:trPr>
          <w:trHeight w:val="490" w:hRule="atLeast"/>
          <w:jc w:val="center"/>
        </w:trPr>
        <w:tc>
          <w:tcPr>
            <w:tcW w:w="20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FDD8552">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291" w:type="dxa"/>
            <w:gridSpan w:val="7"/>
            <w:tcBorders>
              <w:top w:val="single" w:color="auto" w:sz="4" w:space="0"/>
              <w:left w:val="nil"/>
              <w:bottom w:val="single" w:color="auto" w:sz="4" w:space="0"/>
              <w:right w:val="single" w:color="auto" w:sz="4" w:space="0"/>
            </w:tcBorders>
            <w:shd w:val="clear" w:color="auto" w:fill="auto"/>
            <w:vAlign w:val="center"/>
          </w:tcPr>
          <w:p w14:paraId="30505F80">
            <w:pPr>
              <w:widowControl/>
              <w:jc w:val="center"/>
              <w:rPr>
                <w:rFonts w:hint="eastAsia" w:ascii="宋体" w:hAnsi="宋体" w:cs="宋体"/>
                <w:kern w:val="0"/>
                <w:sz w:val="18"/>
                <w:szCs w:val="18"/>
              </w:rPr>
            </w:pPr>
            <w:r>
              <w:rPr>
                <w:rFonts w:hint="eastAsia" w:ascii="宋体" w:hAnsi="宋体" w:cs="宋体"/>
                <w:kern w:val="0"/>
                <w:sz w:val="18"/>
                <w:szCs w:val="18"/>
              </w:rPr>
              <w:t>托克逊县水利局</w:t>
            </w:r>
          </w:p>
        </w:tc>
      </w:tr>
      <w:tr w14:paraId="113A906A">
        <w:tblPrEx>
          <w:tblCellMar>
            <w:top w:w="0" w:type="dxa"/>
            <w:left w:w="108" w:type="dxa"/>
            <w:bottom w:w="0" w:type="dxa"/>
            <w:right w:w="108" w:type="dxa"/>
          </w:tblCellMar>
        </w:tblPrEx>
        <w:trPr>
          <w:trHeight w:val="549" w:hRule="atLeast"/>
          <w:jc w:val="center"/>
        </w:trPr>
        <w:tc>
          <w:tcPr>
            <w:tcW w:w="20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A9571E">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521" w:type="dxa"/>
            <w:gridSpan w:val="3"/>
            <w:tcBorders>
              <w:top w:val="single" w:color="auto" w:sz="4" w:space="0"/>
              <w:left w:val="nil"/>
              <w:bottom w:val="single" w:color="auto" w:sz="4" w:space="0"/>
              <w:right w:val="single" w:color="000000" w:sz="4" w:space="0"/>
            </w:tcBorders>
            <w:shd w:val="clear" w:color="auto" w:fill="auto"/>
            <w:vAlign w:val="center"/>
          </w:tcPr>
          <w:p w14:paraId="2D7FF191">
            <w:pPr>
              <w:widowControl/>
              <w:jc w:val="center"/>
              <w:rPr>
                <w:rFonts w:hint="eastAsia" w:ascii="宋体" w:hAnsi="宋体" w:cs="宋体"/>
                <w:kern w:val="0"/>
                <w:sz w:val="18"/>
                <w:szCs w:val="18"/>
              </w:rPr>
            </w:pPr>
            <w:r>
              <w:rPr>
                <w:rFonts w:hint="eastAsia" w:ascii="宋体" w:hAnsi="宋体" w:cs="宋体"/>
                <w:kern w:val="0"/>
                <w:sz w:val="18"/>
                <w:szCs w:val="18"/>
              </w:rPr>
              <w:t>2018年吐鲁番水资源综合管理系统及农田水利设施（托克逊县）工程（化解中小企业欠款）</w:t>
            </w:r>
          </w:p>
        </w:tc>
        <w:tc>
          <w:tcPr>
            <w:tcW w:w="1550" w:type="dxa"/>
            <w:gridSpan w:val="2"/>
            <w:tcBorders>
              <w:top w:val="single" w:color="auto" w:sz="4" w:space="0"/>
              <w:left w:val="nil"/>
              <w:bottom w:val="single" w:color="auto" w:sz="4" w:space="0"/>
              <w:right w:val="single" w:color="000000" w:sz="4" w:space="0"/>
            </w:tcBorders>
            <w:shd w:val="clear" w:color="auto" w:fill="auto"/>
            <w:vAlign w:val="center"/>
          </w:tcPr>
          <w:p w14:paraId="20630F16">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219" w:type="dxa"/>
            <w:gridSpan w:val="2"/>
            <w:tcBorders>
              <w:top w:val="single" w:color="auto" w:sz="4" w:space="0"/>
              <w:left w:val="nil"/>
              <w:bottom w:val="single" w:color="auto" w:sz="4" w:space="0"/>
              <w:right w:val="single" w:color="000000" w:sz="4" w:space="0"/>
            </w:tcBorders>
            <w:shd w:val="clear" w:color="auto" w:fill="auto"/>
            <w:vAlign w:val="center"/>
          </w:tcPr>
          <w:p w14:paraId="13467671">
            <w:pPr>
              <w:widowControl/>
              <w:jc w:val="left"/>
              <w:rPr>
                <w:rFonts w:hint="eastAsia" w:ascii="宋体" w:hAnsi="宋体" w:cs="宋体"/>
                <w:kern w:val="0"/>
                <w:sz w:val="18"/>
                <w:szCs w:val="18"/>
              </w:rPr>
            </w:pPr>
            <w:r>
              <w:rPr>
                <w:rFonts w:hint="eastAsia" w:ascii="宋体" w:hAnsi="宋体" w:cs="宋体"/>
                <w:kern w:val="0"/>
                <w:sz w:val="18"/>
                <w:szCs w:val="18"/>
              </w:rPr>
              <w:t>热衣木江·热克甫</w:t>
            </w:r>
          </w:p>
        </w:tc>
      </w:tr>
      <w:tr w14:paraId="5524CE77">
        <w:tblPrEx>
          <w:tblCellMar>
            <w:top w:w="0" w:type="dxa"/>
            <w:left w:w="108" w:type="dxa"/>
            <w:bottom w:w="0" w:type="dxa"/>
            <w:right w:w="108" w:type="dxa"/>
          </w:tblCellMar>
        </w:tblPrEx>
        <w:trPr>
          <w:trHeight w:val="807" w:hRule="atLeast"/>
          <w:jc w:val="center"/>
        </w:trPr>
        <w:tc>
          <w:tcPr>
            <w:tcW w:w="20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C2F14D">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534" w:type="dxa"/>
            <w:tcBorders>
              <w:top w:val="nil"/>
              <w:left w:val="nil"/>
              <w:bottom w:val="single" w:color="auto" w:sz="4" w:space="0"/>
              <w:right w:val="single" w:color="auto" w:sz="4" w:space="0"/>
            </w:tcBorders>
            <w:shd w:val="clear" w:color="auto" w:fill="auto"/>
            <w:vAlign w:val="center"/>
          </w:tcPr>
          <w:p w14:paraId="67AFD2B0">
            <w:pPr>
              <w:widowControl/>
              <w:jc w:val="left"/>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1067" w:type="dxa"/>
            <w:tcBorders>
              <w:top w:val="nil"/>
              <w:left w:val="nil"/>
              <w:bottom w:val="single" w:color="auto" w:sz="4" w:space="0"/>
              <w:right w:val="single" w:color="auto" w:sz="4" w:space="0"/>
            </w:tcBorders>
            <w:shd w:val="clear" w:color="auto" w:fill="auto"/>
            <w:vAlign w:val="center"/>
          </w:tcPr>
          <w:p w14:paraId="5F32A139">
            <w:pPr>
              <w:widowControl/>
              <w:jc w:val="center"/>
              <w:rPr>
                <w:rFonts w:hint="eastAsia" w:ascii="宋体" w:hAnsi="宋体" w:cs="宋体"/>
                <w:kern w:val="0"/>
                <w:sz w:val="18"/>
                <w:szCs w:val="18"/>
              </w:rPr>
            </w:pPr>
            <w:r>
              <w:rPr>
                <w:rFonts w:hint="eastAsia" w:ascii="宋体" w:hAnsi="宋体" w:cs="宋体"/>
                <w:kern w:val="0"/>
                <w:sz w:val="18"/>
                <w:szCs w:val="18"/>
              </w:rPr>
              <w:t>46.50</w:t>
            </w:r>
          </w:p>
        </w:tc>
        <w:tc>
          <w:tcPr>
            <w:tcW w:w="919" w:type="dxa"/>
            <w:tcBorders>
              <w:top w:val="nil"/>
              <w:left w:val="nil"/>
              <w:bottom w:val="single" w:color="auto" w:sz="4" w:space="0"/>
              <w:right w:val="single" w:color="auto" w:sz="4" w:space="0"/>
            </w:tcBorders>
            <w:shd w:val="clear" w:color="auto" w:fill="auto"/>
            <w:vAlign w:val="center"/>
          </w:tcPr>
          <w:p w14:paraId="345FE824">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783" w:type="dxa"/>
            <w:tcBorders>
              <w:top w:val="nil"/>
              <w:left w:val="nil"/>
              <w:bottom w:val="single" w:color="auto" w:sz="4" w:space="0"/>
              <w:right w:val="single" w:color="auto" w:sz="4" w:space="0"/>
            </w:tcBorders>
            <w:shd w:val="clear" w:color="auto" w:fill="auto"/>
            <w:vAlign w:val="center"/>
          </w:tcPr>
          <w:p w14:paraId="5E597E26">
            <w:pPr>
              <w:widowControl/>
              <w:jc w:val="center"/>
              <w:rPr>
                <w:rFonts w:hint="eastAsia" w:ascii="宋体" w:hAnsi="宋体" w:cs="宋体"/>
                <w:kern w:val="0"/>
                <w:sz w:val="18"/>
                <w:szCs w:val="18"/>
              </w:rPr>
            </w:pPr>
            <w:r>
              <w:rPr>
                <w:rFonts w:hint="eastAsia" w:ascii="宋体" w:hAnsi="宋体" w:cs="宋体"/>
                <w:kern w:val="0"/>
                <w:sz w:val="18"/>
                <w:szCs w:val="18"/>
              </w:rPr>
              <w:t>46.50</w:t>
            </w:r>
          </w:p>
        </w:tc>
        <w:tc>
          <w:tcPr>
            <w:tcW w:w="766" w:type="dxa"/>
            <w:tcBorders>
              <w:top w:val="nil"/>
              <w:left w:val="nil"/>
              <w:bottom w:val="single" w:color="auto" w:sz="4" w:space="0"/>
              <w:right w:val="single" w:color="auto" w:sz="4" w:space="0"/>
            </w:tcBorders>
            <w:shd w:val="clear" w:color="auto" w:fill="auto"/>
            <w:vAlign w:val="center"/>
          </w:tcPr>
          <w:p w14:paraId="2A49662D">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2219" w:type="dxa"/>
            <w:gridSpan w:val="2"/>
            <w:tcBorders>
              <w:top w:val="single" w:color="auto" w:sz="4" w:space="0"/>
              <w:left w:val="nil"/>
              <w:bottom w:val="single" w:color="auto" w:sz="4" w:space="0"/>
              <w:right w:val="single" w:color="000000" w:sz="4" w:space="0"/>
            </w:tcBorders>
            <w:shd w:val="clear" w:color="auto" w:fill="auto"/>
            <w:vAlign w:val="center"/>
          </w:tcPr>
          <w:p w14:paraId="5CE1952D">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3BCB5320">
        <w:tblPrEx>
          <w:tblCellMar>
            <w:top w:w="0" w:type="dxa"/>
            <w:left w:w="108" w:type="dxa"/>
            <w:bottom w:w="0" w:type="dxa"/>
            <w:right w:w="108" w:type="dxa"/>
          </w:tblCellMar>
        </w:tblPrEx>
        <w:trPr>
          <w:trHeight w:val="923" w:hRule="atLeast"/>
          <w:jc w:val="center"/>
        </w:trPr>
        <w:tc>
          <w:tcPr>
            <w:tcW w:w="20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119363">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291" w:type="dxa"/>
            <w:gridSpan w:val="7"/>
            <w:tcBorders>
              <w:top w:val="single" w:color="auto" w:sz="4" w:space="0"/>
              <w:left w:val="nil"/>
              <w:bottom w:val="single" w:color="auto" w:sz="4" w:space="0"/>
              <w:right w:val="single" w:color="000000" w:sz="4" w:space="0"/>
            </w:tcBorders>
            <w:shd w:val="clear" w:color="auto" w:fill="auto"/>
            <w:vAlign w:val="center"/>
          </w:tcPr>
          <w:p w14:paraId="3D4FDC83">
            <w:pPr>
              <w:widowControl/>
              <w:jc w:val="left"/>
              <w:rPr>
                <w:rFonts w:hint="eastAsia" w:ascii="宋体" w:hAnsi="宋体" w:cs="宋体"/>
                <w:kern w:val="0"/>
                <w:sz w:val="18"/>
                <w:szCs w:val="18"/>
              </w:rPr>
            </w:pPr>
            <w:r>
              <w:rPr>
                <w:rFonts w:hint="eastAsia" w:ascii="宋体" w:hAnsi="宋体" w:cs="宋体"/>
                <w:kern w:val="0"/>
                <w:sz w:val="18"/>
                <w:szCs w:val="18"/>
              </w:rPr>
              <w:t>通过实施拨付2018年吐鲁番水资源综合管理系统及农田水利设施（托克逊县）工程欠款，与不少于3个企业核对债务信息，及时根据计划支付，实现中小型企业账款清欠工作目标，缓解中小企业资金压力。</w:t>
            </w:r>
          </w:p>
        </w:tc>
      </w:tr>
      <w:tr w14:paraId="4FCFC51F">
        <w:tblPrEx>
          <w:tblCellMar>
            <w:top w:w="0" w:type="dxa"/>
            <w:left w:w="108" w:type="dxa"/>
            <w:bottom w:w="0" w:type="dxa"/>
            <w:right w:w="108" w:type="dxa"/>
          </w:tblCellMar>
        </w:tblPrEx>
        <w:trPr>
          <w:trHeight w:val="511" w:hRule="atLeast"/>
          <w:jc w:val="center"/>
        </w:trPr>
        <w:tc>
          <w:tcPr>
            <w:tcW w:w="934" w:type="dxa"/>
            <w:tcBorders>
              <w:top w:val="nil"/>
              <w:left w:val="single" w:color="auto" w:sz="4" w:space="0"/>
              <w:bottom w:val="single" w:color="auto" w:sz="4" w:space="0"/>
              <w:right w:val="single" w:color="auto" w:sz="4" w:space="0"/>
            </w:tcBorders>
            <w:shd w:val="clear" w:color="auto" w:fill="auto"/>
            <w:vAlign w:val="center"/>
          </w:tcPr>
          <w:p w14:paraId="0240C952">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151" w:type="dxa"/>
            <w:tcBorders>
              <w:top w:val="nil"/>
              <w:left w:val="nil"/>
              <w:bottom w:val="single" w:color="auto" w:sz="4" w:space="0"/>
              <w:right w:val="single" w:color="auto" w:sz="4" w:space="0"/>
            </w:tcBorders>
            <w:shd w:val="clear" w:color="auto" w:fill="auto"/>
            <w:vAlign w:val="center"/>
          </w:tcPr>
          <w:p w14:paraId="0A780856">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534" w:type="dxa"/>
            <w:tcBorders>
              <w:top w:val="nil"/>
              <w:left w:val="nil"/>
              <w:bottom w:val="single" w:color="auto" w:sz="4" w:space="0"/>
              <w:right w:val="single" w:color="auto" w:sz="4" w:space="0"/>
            </w:tcBorders>
            <w:shd w:val="clear" w:color="auto" w:fill="auto"/>
            <w:vAlign w:val="center"/>
          </w:tcPr>
          <w:p w14:paraId="39E491E7">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67" w:type="dxa"/>
            <w:tcBorders>
              <w:top w:val="nil"/>
              <w:left w:val="nil"/>
              <w:bottom w:val="single" w:color="auto" w:sz="4" w:space="0"/>
              <w:right w:val="single" w:color="auto" w:sz="4" w:space="0"/>
            </w:tcBorders>
            <w:shd w:val="clear" w:color="auto" w:fill="auto"/>
            <w:vAlign w:val="center"/>
          </w:tcPr>
          <w:p w14:paraId="10BE2068">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919" w:type="dxa"/>
            <w:tcBorders>
              <w:top w:val="nil"/>
              <w:left w:val="nil"/>
              <w:bottom w:val="single" w:color="auto" w:sz="4" w:space="0"/>
              <w:right w:val="single" w:color="auto" w:sz="4" w:space="0"/>
            </w:tcBorders>
            <w:shd w:val="clear" w:color="auto" w:fill="auto"/>
            <w:vAlign w:val="center"/>
          </w:tcPr>
          <w:p w14:paraId="68EDE3A3">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783" w:type="dxa"/>
            <w:tcBorders>
              <w:top w:val="nil"/>
              <w:left w:val="nil"/>
              <w:bottom w:val="single" w:color="auto" w:sz="4" w:space="0"/>
              <w:right w:val="single" w:color="auto" w:sz="4" w:space="0"/>
            </w:tcBorders>
            <w:shd w:val="clear" w:color="auto" w:fill="auto"/>
            <w:vAlign w:val="center"/>
          </w:tcPr>
          <w:p w14:paraId="0942C45A">
            <w:pPr>
              <w:widowControl/>
              <w:jc w:val="center"/>
              <w:rPr>
                <w:rFonts w:hint="eastAsia" w:ascii="宋体" w:hAnsi="宋体" w:cs="宋体"/>
                <w:b/>
                <w:bCs/>
                <w:kern w:val="0"/>
                <w:sz w:val="18"/>
                <w:szCs w:val="18"/>
              </w:rPr>
            </w:pPr>
            <w:r>
              <w:rPr>
                <w:rFonts w:hint="eastAsia" w:ascii="宋体" w:hAnsi="宋体" w:cs="宋体"/>
                <w:b/>
                <w:bCs/>
                <w:kern w:val="0"/>
                <w:sz w:val="18"/>
                <w:szCs w:val="18"/>
              </w:rPr>
              <w:t>上年完</w:t>
            </w:r>
            <w:r>
              <w:rPr>
                <w:rFonts w:hint="eastAsia" w:ascii="宋体" w:hAnsi="宋体" w:cs="宋体"/>
                <w:b/>
                <w:bCs/>
                <w:kern w:val="0"/>
                <w:sz w:val="18"/>
                <w:szCs w:val="18"/>
              </w:rPr>
              <w:br w:type="textWrapping"/>
            </w:r>
            <w:r>
              <w:rPr>
                <w:rFonts w:hint="eastAsia" w:ascii="宋体" w:hAnsi="宋体" w:cs="宋体"/>
                <w:b/>
                <w:bCs/>
                <w:kern w:val="0"/>
                <w:sz w:val="18"/>
                <w:szCs w:val="18"/>
              </w:rPr>
              <w:t>成值</w:t>
            </w:r>
          </w:p>
        </w:tc>
        <w:tc>
          <w:tcPr>
            <w:tcW w:w="766" w:type="dxa"/>
            <w:tcBorders>
              <w:top w:val="nil"/>
              <w:left w:val="nil"/>
              <w:bottom w:val="single" w:color="auto" w:sz="4" w:space="0"/>
              <w:right w:val="single" w:color="auto" w:sz="4" w:space="0"/>
            </w:tcBorders>
            <w:shd w:val="clear" w:color="auto" w:fill="auto"/>
            <w:vAlign w:val="center"/>
          </w:tcPr>
          <w:p w14:paraId="617365E5">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365" w:type="dxa"/>
            <w:tcBorders>
              <w:top w:val="nil"/>
              <w:left w:val="nil"/>
              <w:bottom w:val="single" w:color="auto" w:sz="4" w:space="0"/>
              <w:right w:val="single" w:color="auto" w:sz="4" w:space="0"/>
            </w:tcBorders>
            <w:shd w:val="clear" w:color="auto" w:fill="auto"/>
            <w:vAlign w:val="center"/>
          </w:tcPr>
          <w:p w14:paraId="2318DAAF">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854" w:type="dxa"/>
            <w:tcBorders>
              <w:top w:val="nil"/>
              <w:left w:val="nil"/>
              <w:bottom w:val="single" w:color="auto" w:sz="4" w:space="0"/>
              <w:right w:val="single" w:color="auto" w:sz="4" w:space="0"/>
            </w:tcBorders>
            <w:shd w:val="clear" w:color="auto" w:fill="auto"/>
            <w:vAlign w:val="center"/>
          </w:tcPr>
          <w:p w14:paraId="0B8A32E9">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7A43913A">
        <w:tblPrEx>
          <w:tblCellMar>
            <w:top w:w="0" w:type="dxa"/>
            <w:left w:w="108" w:type="dxa"/>
            <w:bottom w:w="0" w:type="dxa"/>
            <w:right w:w="108" w:type="dxa"/>
          </w:tblCellMar>
        </w:tblPrEx>
        <w:trPr>
          <w:trHeight w:val="727" w:hRule="atLeast"/>
          <w:jc w:val="center"/>
        </w:trPr>
        <w:tc>
          <w:tcPr>
            <w:tcW w:w="934" w:type="dxa"/>
            <w:vMerge w:val="restart"/>
            <w:tcBorders>
              <w:top w:val="nil"/>
              <w:left w:val="single" w:color="auto" w:sz="4" w:space="0"/>
              <w:bottom w:val="single" w:color="auto" w:sz="4" w:space="0"/>
              <w:right w:val="single" w:color="auto" w:sz="4" w:space="0"/>
            </w:tcBorders>
            <w:shd w:val="clear" w:color="auto" w:fill="auto"/>
            <w:vAlign w:val="center"/>
          </w:tcPr>
          <w:p w14:paraId="70CA241B">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151" w:type="dxa"/>
            <w:vMerge w:val="restart"/>
            <w:tcBorders>
              <w:top w:val="nil"/>
              <w:left w:val="single" w:color="auto" w:sz="4" w:space="0"/>
              <w:bottom w:val="single" w:color="000000" w:sz="4" w:space="0"/>
              <w:right w:val="single" w:color="auto" w:sz="4" w:space="0"/>
            </w:tcBorders>
            <w:shd w:val="clear" w:color="auto" w:fill="auto"/>
            <w:vAlign w:val="center"/>
          </w:tcPr>
          <w:p w14:paraId="15D80497">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534" w:type="dxa"/>
            <w:tcBorders>
              <w:top w:val="nil"/>
              <w:left w:val="nil"/>
              <w:bottom w:val="single" w:color="auto" w:sz="4" w:space="0"/>
              <w:right w:val="single" w:color="auto" w:sz="4" w:space="0"/>
            </w:tcBorders>
            <w:shd w:val="clear" w:color="auto" w:fill="auto"/>
            <w:vAlign w:val="center"/>
          </w:tcPr>
          <w:p w14:paraId="1B34D42C">
            <w:pPr>
              <w:widowControl/>
              <w:jc w:val="left"/>
              <w:rPr>
                <w:rFonts w:hint="eastAsia" w:ascii="宋体" w:hAnsi="宋体" w:cs="宋体"/>
                <w:kern w:val="0"/>
                <w:sz w:val="18"/>
                <w:szCs w:val="18"/>
              </w:rPr>
            </w:pPr>
            <w:r>
              <w:rPr>
                <w:rFonts w:hint="eastAsia" w:ascii="宋体" w:hAnsi="宋体" w:cs="宋体"/>
                <w:kern w:val="0"/>
                <w:sz w:val="18"/>
                <w:szCs w:val="18"/>
              </w:rPr>
              <w:t>支付历年水利工程欠款企业数量</w:t>
            </w:r>
          </w:p>
        </w:tc>
        <w:tc>
          <w:tcPr>
            <w:tcW w:w="1067" w:type="dxa"/>
            <w:tcBorders>
              <w:top w:val="nil"/>
              <w:left w:val="nil"/>
              <w:bottom w:val="single" w:color="auto" w:sz="4" w:space="0"/>
              <w:right w:val="single" w:color="auto" w:sz="4" w:space="0"/>
            </w:tcBorders>
            <w:shd w:val="clear" w:color="auto" w:fill="auto"/>
            <w:vAlign w:val="center"/>
          </w:tcPr>
          <w:p w14:paraId="54BC621E">
            <w:pPr>
              <w:widowControl/>
              <w:jc w:val="center"/>
              <w:rPr>
                <w:rFonts w:hint="eastAsia" w:ascii="宋体" w:hAnsi="宋体" w:cs="宋体"/>
                <w:kern w:val="0"/>
                <w:sz w:val="18"/>
                <w:szCs w:val="18"/>
              </w:rPr>
            </w:pPr>
            <w:r>
              <w:rPr>
                <w:rFonts w:hint="eastAsia" w:ascii="宋体" w:hAnsi="宋体" w:cs="宋体"/>
                <w:kern w:val="0"/>
                <w:sz w:val="18"/>
                <w:szCs w:val="18"/>
              </w:rPr>
              <w:t>≥3个</w:t>
            </w:r>
          </w:p>
        </w:tc>
        <w:tc>
          <w:tcPr>
            <w:tcW w:w="919" w:type="dxa"/>
            <w:tcBorders>
              <w:top w:val="nil"/>
              <w:left w:val="nil"/>
              <w:bottom w:val="single" w:color="auto" w:sz="4" w:space="0"/>
              <w:right w:val="single" w:color="auto" w:sz="4" w:space="0"/>
            </w:tcBorders>
            <w:shd w:val="clear" w:color="auto" w:fill="auto"/>
            <w:vAlign w:val="center"/>
          </w:tcPr>
          <w:p w14:paraId="5A0CF35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3" w:type="dxa"/>
            <w:tcBorders>
              <w:top w:val="nil"/>
              <w:left w:val="nil"/>
              <w:bottom w:val="single" w:color="auto" w:sz="4" w:space="0"/>
              <w:right w:val="single" w:color="auto" w:sz="4" w:space="0"/>
            </w:tcBorders>
            <w:shd w:val="clear" w:color="auto" w:fill="auto"/>
            <w:vAlign w:val="center"/>
          </w:tcPr>
          <w:p w14:paraId="3DE00D4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66" w:type="dxa"/>
            <w:tcBorders>
              <w:top w:val="nil"/>
              <w:left w:val="nil"/>
              <w:bottom w:val="single" w:color="auto" w:sz="4" w:space="0"/>
              <w:right w:val="single" w:color="auto" w:sz="4" w:space="0"/>
            </w:tcBorders>
            <w:shd w:val="clear" w:color="auto" w:fill="auto"/>
            <w:vAlign w:val="center"/>
          </w:tcPr>
          <w:p w14:paraId="576AFB64">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365" w:type="dxa"/>
            <w:tcBorders>
              <w:top w:val="nil"/>
              <w:left w:val="nil"/>
              <w:bottom w:val="single" w:color="auto" w:sz="4" w:space="0"/>
              <w:right w:val="single" w:color="auto" w:sz="4" w:space="0"/>
            </w:tcBorders>
            <w:shd w:val="clear" w:color="auto" w:fill="auto"/>
            <w:vAlign w:val="center"/>
          </w:tcPr>
          <w:p w14:paraId="3E3B22E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54" w:type="dxa"/>
            <w:tcBorders>
              <w:top w:val="nil"/>
              <w:left w:val="nil"/>
              <w:bottom w:val="single" w:color="auto" w:sz="4" w:space="0"/>
              <w:right w:val="single" w:color="auto" w:sz="4" w:space="0"/>
            </w:tcBorders>
            <w:shd w:val="clear" w:color="auto" w:fill="auto"/>
            <w:vAlign w:val="center"/>
          </w:tcPr>
          <w:p w14:paraId="7DB740F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8BB4BF7">
        <w:tblPrEx>
          <w:tblCellMar>
            <w:top w:w="0" w:type="dxa"/>
            <w:left w:w="108" w:type="dxa"/>
            <w:bottom w:w="0" w:type="dxa"/>
            <w:right w:w="108" w:type="dxa"/>
          </w:tblCellMar>
        </w:tblPrEx>
        <w:trPr>
          <w:trHeight w:val="727" w:hRule="atLeast"/>
          <w:jc w:val="center"/>
        </w:trPr>
        <w:tc>
          <w:tcPr>
            <w:tcW w:w="934" w:type="dxa"/>
            <w:vMerge w:val="continue"/>
            <w:tcBorders>
              <w:top w:val="nil"/>
              <w:left w:val="single" w:color="auto" w:sz="4" w:space="0"/>
              <w:bottom w:val="single" w:color="auto" w:sz="4" w:space="0"/>
              <w:right w:val="single" w:color="auto" w:sz="4" w:space="0"/>
            </w:tcBorders>
            <w:vAlign w:val="center"/>
          </w:tcPr>
          <w:p w14:paraId="0D274E17">
            <w:pPr>
              <w:widowControl/>
              <w:jc w:val="left"/>
              <w:rPr>
                <w:rFonts w:hint="eastAsia" w:ascii="宋体" w:hAnsi="宋体" w:cs="宋体"/>
                <w:kern w:val="0"/>
                <w:sz w:val="18"/>
                <w:szCs w:val="18"/>
              </w:rPr>
            </w:pPr>
          </w:p>
        </w:tc>
        <w:tc>
          <w:tcPr>
            <w:tcW w:w="1151" w:type="dxa"/>
            <w:vMerge w:val="continue"/>
            <w:tcBorders>
              <w:top w:val="nil"/>
              <w:left w:val="single" w:color="auto" w:sz="4" w:space="0"/>
              <w:bottom w:val="single" w:color="000000" w:sz="4" w:space="0"/>
              <w:right w:val="single" w:color="auto" w:sz="4" w:space="0"/>
            </w:tcBorders>
            <w:vAlign w:val="center"/>
          </w:tcPr>
          <w:p w14:paraId="37EB911D">
            <w:pPr>
              <w:widowControl/>
              <w:jc w:val="left"/>
              <w:rPr>
                <w:rFonts w:hint="eastAsia" w:ascii="宋体" w:hAnsi="宋体" w:cs="宋体"/>
                <w:kern w:val="0"/>
                <w:sz w:val="18"/>
                <w:szCs w:val="18"/>
              </w:rPr>
            </w:pPr>
          </w:p>
        </w:tc>
        <w:tc>
          <w:tcPr>
            <w:tcW w:w="2534" w:type="dxa"/>
            <w:tcBorders>
              <w:top w:val="nil"/>
              <w:left w:val="nil"/>
              <w:bottom w:val="single" w:color="auto" w:sz="4" w:space="0"/>
              <w:right w:val="single" w:color="auto" w:sz="4" w:space="0"/>
            </w:tcBorders>
            <w:shd w:val="clear" w:color="auto" w:fill="auto"/>
            <w:vAlign w:val="center"/>
          </w:tcPr>
          <w:p w14:paraId="632AC752">
            <w:pPr>
              <w:widowControl/>
              <w:jc w:val="left"/>
              <w:rPr>
                <w:rFonts w:hint="eastAsia" w:ascii="宋体" w:hAnsi="宋体" w:cs="宋体"/>
                <w:kern w:val="0"/>
                <w:sz w:val="18"/>
                <w:szCs w:val="18"/>
              </w:rPr>
            </w:pPr>
            <w:r>
              <w:rPr>
                <w:rFonts w:hint="eastAsia" w:ascii="宋体" w:hAnsi="宋体" w:cs="宋体"/>
                <w:kern w:val="0"/>
                <w:sz w:val="18"/>
                <w:szCs w:val="18"/>
              </w:rPr>
              <w:t>支付中小企业工程欠款的项目数量</w:t>
            </w:r>
          </w:p>
        </w:tc>
        <w:tc>
          <w:tcPr>
            <w:tcW w:w="1067" w:type="dxa"/>
            <w:tcBorders>
              <w:top w:val="nil"/>
              <w:left w:val="nil"/>
              <w:bottom w:val="single" w:color="auto" w:sz="4" w:space="0"/>
              <w:right w:val="single" w:color="auto" w:sz="4" w:space="0"/>
            </w:tcBorders>
            <w:shd w:val="clear" w:color="auto" w:fill="auto"/>
            <w:vAlign w:val="center"/>
          </w:tcPr>
          <w:p w14:paraId="7B2D810F">
            <w:pPr>
              <w:widowControl/>
              <w:jc w:val="center"/>
              <w:rPr>
                <w:rFonts w:hint="eastAsia" w:ascii="宋体" w:hAnsi="宋体" w:cs="宋体"/>
                <w:kern w:val="0"/>
                <w:sz w:val="18"/>
                <w:szCs w:val="18"/>
              </w:rPr>
            </w:pPr>
            <w:r>
              <w:rPr>
                <w:rFonts w:hint="eastAsia" w:ascii="宋体" w:hAnsi="宋体" w:cs="宋体"/>
                <w:kern w:val="0"/>
                <w:sz w:val="18"/>
                <w:szCs w:val="18"/>
              </w:rPr>
              <w:t>1个</w:t>
            </w:r>
          </w:p>
        </w:tc>
        <w:tc>
          <w:tcPr>
            <w:tcW w:w="919" w:type="dxa"/>
            <w:tcBorders>
              <w:top w:val="nil"/>
              <w:left w:val="nil"/>
              <w:bottom w:val="single" w:color="auto" w:sz="4" w:space="0"/>
              <w:right w:val="single" w:color="auto" w:sz="4" w:space="0"/>
            </w:tcBorders>
            <w:shd w:val="clear" w:color="auto" w:fill="auto"/>
            <w:vAlign w:val="center"/>
          </w:tcPr>
          <w:p w14:paraId="1BBD085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3" w:type="dxa"/>
            <w:tcBorders>
              <w:top w:val="nil"/>
              <w:left w:val="nil"/>
              <w:bottom w:val="single" w:color="auto" w:sz="4" w:space="0"/>
              <w:right w:val="single" w:color="auto" w:sz="4" w:space="0"/>
            </w:tcBorders>
            <w:shd w:val="clear" w:color="auto" w:fill="auto"/>
            <w:vAlign w:val="center"/>
          </w:tcPr>
          <w:p w14:paraId="3DF6076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66" w:type="dxa"/>
            <w:tcBorders>
              <w:top w:val="nil"/>
              <w:left w:val="nil"/>
              <w:bottom w:val="single" w:color="auto" w:sz="4" w:space="0"/>
              <w:right w:val="single" w:color="auto" w:sz="4" w:space="0"/>
            </w:tcBorders>
            <w:shd w:val="clear" w:color="auto" w:fill="auto"/>
            <w:vAlign w:val="center"/>
          </w:tcPr>
          <w:p w14:paraId="22863EA1">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365" w:type="dxa"/>
            <w:tcBorders>
              <w:top w:val="nil"/>
              <w:left w:val="nil"/>
              <w:bottom w:val="single" w:color="auto" w:sz="4" w:space="0"/>
              <w:right w:val="single" w:color="auto" w:sz="4" w:space="0"/>
            </w:tcBorders>
            <w:shd w:val="clear" w:color="auto" w:fill="auto"/>
            <w:vAlign w:val="center"/>
          </w:tcPr>
          <w:p w14:paraId="131D5BE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54" w:type="dxa"/>
            <w:tcBorders>
              <w:top w:val="nil"/>
              <w:left w:val="nil"/>
              <w:bottom w:val="single" w:color="auto" w:sz="4" w:space="0"/>
              <w:right w:val="single" w:color="auto" w:sz="4" w:space="0"/>
            </w:tcBorders>
            <w:shd w:val="clear" w:color="auto" w:fill="auto"/>
            <w:vAlign w:val="center"/>
          </w:tcPr>
          <w:p w14:paraId="685BE70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79C8EB0">
        <w:tblPrEx>
          <w:tblCellMar>
            <w:top w:w="0" w:type="dxa"/>
            <w:left w:w="108" w:type="dxa"/>
            <w:bottom w:w="0" w:type="dxa"/>
            <w:right w:w="108" w:type="dxa"/>
          </w:tblCellMar>
        </w:tblPrEx>
        <w:trPr>
          <w:trHeight w:val="727" w:hRule="atLeast"/>
          <w:jc w:val="center"/>
        </w:trPr>
        <w:tc>
          <w:tcPr>
            <w:tcW w:w="934" w:type="dxa"/>
            <w:vMerge w:val="continue"/>
            <w:tcBorders>
              <w:top w:val="nil"/>
              <w:left w:val="single" w:color="auto" w:sz="4" w:space="0"/>
              <w:bottom w:val="single" w:color="auto" w:sz="4" w:space="0"/>
              <w:right w:val="single" w:color="auto" w:sz="4" w:space="0"/>
            </w:tcBorders>
            <w:vAlign w:val="center"/>
          </w:tcPr>
          <w:p w14:paraId="345E1AB3">
            <w:pPr>
              <w:widowControl/>
              <w:jc w:val="left"/>
              <w:rPr>
                <w:rFonts w:hint="eastAsia" w:ascii="宋体" w:hAnsi="宋体" w:cs="宋体"/>
                <w:kern w:val="0"/>
                <w:sz w:val="18"/>
                <w:szCs w:val="18"/>
              </w:rPr>
            </w:pPr>
          </w:p>
        </w:tc>
        <w:tc>
          <w:tcPr>
            <w:tcW w:w="1151" w:type="dxa"/>
            <w:tcBorders>
              <w:top w:val="nil"/>
              <w:left w:val="nil"/>
              <w:bottom w:val="single" w:color="auto" w:sz="4" w:space="0"/>
              <w:right w:val="single" w:color="auto" w:sz="4" w:space="0"/>
            </w:tcBorders>
            <w:shd w:val="clear" w:color="auto" w:fill="auto"/>
            <w:vAlign w:val="center"/>
          </w:tcPr>
          <w:p w14:paraId="193301F2">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534" w:type="dxa"/>
            <w:tcBorders>
              <w:top w:val="nil"/>
              <w:left w:val="nil"/>
              <w:bottom w:val="single" w:color="auto" w:sz="4" w:space="0"/>
              <w:right w:val="single" w:color="auto" w:sz="4" w:space="0"/>
            </w:tcBorders>
            <w:shd w:val="clear" w:color="auto" w:fill="auto"/>
            <w:vAlign w:val="center"/>
          </w:tcPr>
          <w:p w14:paraId="54DE6E3D">
            <w:pPr>
              <w:widowControl/>
              <w:jc w:val="left"/>
              <w:rPr>
                <w:rFonts w:hint="eastAsia" w:ascii="宋体" w:hAnsi="宋体" w:cs="宋体"/>
                <w:kern w:val="0"/>
                <w:sz w:val="18"/>
                <w:szCs w:val="18"/>
              </w:rPr>
            </w:pPr>
            <w:r>
              <w:rPr>
                <w:rFonts w:hint="eastAsia" w:ascii="宋体" w:hAnsi="宋体" w:cs="宋体"/>
                <w:kern w:val="0"/>
                <w:sz w:val="18"/>
                <w:szCs w:val="18"/>
              </w:rPr>
              <w:t>项目支付程序合规率</w:t>
            </w:r>
          </w:p>
        </w:tc>
        <w:tc>
          <w:tcPr>
            <w:tcW w:w="1067" w:type="dxa"/>
            <w:tcBorders>
              <w:top w:val="nil"/>
              <w:left w:val="nil"/>
              <w:bottom w:val="single" w:color="auto" w:sz="4" w:space="0"/>
              <w:right w:val="single" w:color="auto" w:sz="4" w:space="0"/>
            </w:tcBorders>
            <w:shd w:val="clear" w:color="auto" w:fill="auto"/>
            <w:vAlign w:val="center"/>
          </w:tcPr>
          <w:p w14:paraId="74380561">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19" w:type="dxa"/>
            <w:tcBorders>
              <w:top w:val="nil"/>
              <w:left w:val="nil"/>
              <w:bottom w:val="single" w:color="auto" w:sz="4" w:space="0"/>
              <w:right w:val="single" w:color="auto" w:sz="4" w:space="0"/>
            </w:tcBorders>
            <w:shd w:val="clear" w:color="auto" w:fill="auto"/>
            <w:vAlign w:val="center"/>
          </w:tcPr>
          <w:p w14:paraId="243357A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3" w:type="dxa"/>
            <w:tcBorders>
              <w:top w:val="nil"/>
              <w:left w:val="nil"/>
              <w:bottom w:val="single" w:color="auto" w:sz="4" w:space="0"/>
              <w:right w:val="single" w:color="auto" w:sz="4" w:space="0"/>
            </w:tcBorders>
            <w:shd w:val="clear" w:color="auto" w:fill="auto"/>
            <w:vAlign w:val="center"/>
          </w:tcPr>
          <w:p w14:paraId="60B717A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66" w:type="dxa"/>
            <w:tcBorders>
              <w:top w:val="nil"/>
              <w:left w:val="nil"/>
              <w:bottom w:val="single" w:color="auto" w:sz="4" w:space="0"/>
              <w:right w:val="single" w:color="auto" w:sz="4" w:space="0"/>
            </w:tcBorders>
            <w:shd w:val="clear" w:color="auto" w:fill="auto"/>
            <w:vAlign w:val="center"/>
          </w:tcPr>
          <w:p w14:paraId="6B136E62">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365" w:type="dxa"/>
            <w:tcBorders>
              <w:top w:val="nil"/>
              <w:left w:val="nil"/>
              <w:bottom w:val="single" w:color="auto" w:sz="4" w:space="0"/>
              <w:right w:val="single" w:color="auto" w:sz="4" w:space="0"/>
            </w:tcBorders>
            <w:shd w:val="clear" w:color="auto" w:fill="auto"/>
            <w:vAlign w:val="center"/>
          </w:tcPr>
          <w:p w14:paraId="637E841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54" w:type="dxa"/>
            <w:tcBorders>
              <w:top w:val="nil"/>
              <w:left w:val="nil"/>
              <w:bottom w:val="single" w:color="auto" w:sz="4" w:space="0"/>
              <w:right w:val="single" w:color="auto" w:sz="4" w:space="0"/>
            </w:tcBorders>
            <w:shd w:val="clear" w:color="auto" w:fill="auto"/>
            <w:vAlign w:val="center"/>
          </w:tcPr>
          <w:p w14:paraId="079E1BC8">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4833A47">
        <w:tblPrEx>
          <w:tblCellMar>
            <w:top w:w="0" w:type="dxa"/>
            <w:left w:w="108" w:type="dxa"/>
            <w:bottom w:w="0" w:type="dxa"/>
            <w:right w:w="108" w:type="dxa"/>
          </w:tblCellMar>
        </w:tblPrEx>
        <w:trPr>
          <w:trHeight w:val="549" w:hRule="atLeast"/>
          <w:jc w:val="center"/>
        </w:trPr>
        <w:tc>
          <w:tcPr>
            <w:tcW w:w="934" w:type="dxa"/>
            <w:vMerge w:val="continue"/>
            <w:tcBorders>
              <w:top w:val="nil"/>
              <w:left w:val="single" w:color="auto" w:sz="4" w:space="0"/>
              <w:bottom w:val="single" w:color="auto" w:sz="4" w:space="0"/>
              <w:right w:val="single" w:color="auto" w:sz="4" w:space="0"/>
            </w:tcBorders>
            <w:vAlign w:val="center"/>
          </w:tcPr>
          <w:p w14:paraId="2C1AD745">
            <w:pPr>
              <w:widowControl/>
              <w:jc w:val="left"/>
              <w:rPr>
                <w:rFonts w:hint="eastAsia" w:ascii="宋体" w:hAnsi="宋体" w:cs="宋体"/>
                <w:kern w:val="0"/>
                <w:sz w:val="18"/>
                <w:szCs w:val="18"/>
              </w:rPr>
            </w:pPr>
          </w:p>
        </w:tc>
        <w:tc>
          <w:tcPr>
            <w:tcW w:w="1151" w:type="dxa"/>
            <w:tcBorders>
              <w:top w:val="nil"/>
              <w:left w:val="nil"/>
              <w:bottom w:val="single" w:color="auto" w:sz="4" w:space="0"/>
              <w:right w:val="single" w:color="auto" w:sz="4" w:space="0"/>
            </w:tcBorders>
            <w:shd w:val="clear" w:color="auto" w:fill="auto"/>
            <w:vAlign w:val="center"/>
          </w:tcPr>
          <w:p w14:paraId="1CC14A09">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534" w:type="dxa"/>
            <w:tcBorders>
              <w:top w:val="nil"/>
              <w:left w:val="nil"/>
              <w:bottom w:val="single" w:color="auto" w:sz="4" w:space="0"/>
              <w:right w:val="single" w:color="auto" w:sz="4" w:space="0"/>
            </w:tcBorders>
            <w:shd w:val="clear" w:color="auto" w:fill="auto"/>
            <w:vAlign w:val="center"/>
          </w:tcPr>
          <w:p w14:paraId="3E41F830">
            <w:pPr>
              <w:widowControl/>
              <w:jc w:val="left"/>
              <w:rPr>
                <w:rFonts w:hint="eastAsia" w:ascii="宋体" w:hAnsi="宋体" w:cs="宋体"/>
                <w:kern w:val="0"/>
                <w:sz w:val="18"/>
                <w:szCs w:val="18"/>
              </w:rPr>
            </w:pPr>
            <w:r>
              <w:rPr>
                <w:rFonts w:hint="eastAsia" w:ascii="宋体" w:hAnsi="宋体" w:cs="宋体"/>
                <w:kern w:val="0"/>
                <w:sz w:val="18"/>
                <w:szCs w:val="18"/>
              </w:rPr>
              <w:t>资金支付及时率</w:t>
            </w:r>
          </w:p>
        </w:tc>
        <w:tc>
          <w:tcPr>
            <w:tcW w:w="1067" w:type="dxa"/>
            <w:tcBorders>
              <w:top w:val="nil"/>
              <w:left w:val="nil"/>
              <w:bottom w:val="single" w:color="auto" w:sz="4" w:space="0"/>
              <w:right w:val="single" w:color="auto" w:sz="4" w:space="0"/>
            </w:tcBorders>
            <w:shd w:val="clear" w:color="auto" w:fill="auto"/>
            <w:vAlign w:val="center"/>
          </w:tcPr>
          <w:p w14:paraId="03DB16C4">
            <w:pPr>
              <w:widowControl/>
              <w:jc w:val="center"/>
              <w:rPr>
                <w:rFonts w:hint="eastAsia" w:ascii="宋体" w:hAnsi="宋体" w:cs="宋体"/>
                <w:kern w:val="0"/>
                <w:sz w:val="18"/>
                <w:szCs w:val="18"/>
              </w:rPr>
            </w:pPr>
            <w:r>
              <w:rPr>
                <w:rFonts w:hint="eastAsia" w:ascii="宋体" w:hAnsi="宋体" w:cs="宋体"/>
                <w:kern w:val="0"/>
                <w:sz w:val="18"/>
                <w:szCs w:val="18"/>
              </w:rPr>
              <w:t>≥95%</w:t>
            </w:r>
          </w:p>
        </w:tc>
        <w:tc>
          <w:tcPr>
            <w:tcW w:w="919" w:type="dxa"/>
            <w:tcBorders>
              <w:top w:val="nil"/>
              <w:left w:val="nil"/>
              <w:bottom w:val="single" w:color="auto" w:sz="4" w:space="0"/>
              <w:right w:val="single" w:color="auto" w:sz="4" w:space="0"/>
            </w:tcBorders>
            <w:shd w:val="clear" w:color="auto" w:fill="auto"/>
            <w:vAlign w:val="center"/>
          </w:tcPr>
          <w:p w14:paraId="0705221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3" w:type="dxa"/>
            <w:tcBorders>
              <w:top w:val="nil"/>
              <w:left w:val="nil"/>
              <w:bottom w:val="single" w:color="auto" w:sz="4" w:space="0"/>
              <w:right w:val="single" w:color="auto" w:sz="4" w:space="0"/>
            </w:tcBorders>
            <w:shd w:val="clear" w:color="auto" w:fill="auto"/>
            <w:vAlign w:val="center"/>
          </w:tcPr>
          <w:p w14:paraId="6AF896E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66" w:type="dxa"/>
            <w:tcBorders>
              <w:top w:val="nil"/>
              <w:left w:val="nil"/>
              <w:bottom w:val="single" w:color="auto" w:sz="4" w:space="0"/>
              <w:right w:val="single" w:color="auto" w:sz="4" w:space="0"/>
            </w:tcBorders>
            <w:shd w:val="clear" w:color="auto" w:fill="auto"/>
            <w:vAlign w:val="center"/>
          </w:tcPr>
          <w:p w14:paraId="5DC11220">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365" w:type="dxa"/>
            <w:tcBorders>
              <w:top w:val="nil"/>
              <w:left w:val="nil"/>
              <w:bottom w:val="single" w:color="auto" w:sz="4" w:space="0"/>
              <w:right w:val="single" w:color="auto" w:sz="4" w:space="0"/>
            </w:tcBorders>
            <w:shd w:val="clear" w:color="auto" w:fill="auto"/>
            <w:vAlign w:val="center"/>
          </w:tcPr>
          <w:p w14:paraId="52E12E1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54" w:type="dxa"/>
            <w:tcBorders>
              <w:top w:val="nil"/>
              <w:left w:val="nil"/>
              <w:bottom w:val="single" w:color="auto" w:sz="4" w:space="0"/>
              <w:right w:val="single" w:color="auto" w:sz="4" w:space="0"/>
            </w:tcBorders>
            <w:shd w:val="clear" w:color="auto" w:fill="auto"/>
            <w:vAlign w:val="center"/>
          </w:tcPr>
          <w:p w14:paraId="23B2FC3B">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52DD62C">
        <w:tblPrEx>
          <w:tblCellMar>
            <w:top w:w="0" w:type="dxa"/>
            <w:left w:w="108" w:type="dxa"/>
            <w:bottom w:w="0" w:type="dxa"/>
            <w:right w:w="108" w:type="dxa"/>
          </w:tblCellMar>
        </w:tblPrEx>
        <w:trPr>
          <w:trHeight w:val="549" w:hRule="atLeast"/>
          <w:jc w:val="center"/>
        </w:trPr>
        <w:tc>
          <w:tcPr>
            <w:tcW w:w="934" w:type="dxa"/>
            <w:tcBorders>
              <w:top w:val="nil"/>
              <w:left w:val="single" w:color="auto" w:sz="4" w:space="0"/>
              <w:bottom w:val="single" w:color="auto" w:sz="4" w:space="0"/>
              <w:right w:val="single" w:color="auto" w:sz="4" w:space="0"/>
            </w:tcBorders>
            <w:shd w:val="clear" w:color="auto" w:fill="auto"/>
            <w:vAlign w:val="center"/>
          </w:tcPr>
          <w:p w14:paraId="595F7D46">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151" w:type="dxa"/>
            <w:tcBorders>
              <w:top w:val="nil"/>
              <w:left w:val="nil"/>
              <w:bottom w:val="single" w:color="auto" w:sz="4" w:space="0"/>
              <w:right w:val="single" w:color="auto" w:sz="4" w:space="0"/>
            </w:tcBorders>
            <w:shd w:val="clear" w:color="auto" w:fill="auto"/>
            <w:vAlign w:val="center"/>
          </w:tcPr>
          <w:p w14:paraId="3F55CB35">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534" w:type="dxa"/>
            <w:tcBorders>
              <w:top w:val="nil"/>
              <w:left w:val="nil"/>
              <w:bottom w:val="single" w:color="auto" w:sz="4" w:space="0"/>
              <w:right w:val="single" w:color="auto" w:sz="4" w:space="0"/>
            </w:tcBorders>
            <w:shd w:val="clear" w:color="auto" w:fill="auto"/>
            <w:vAlign w:val="center"/>
          </w:tcPr>
          <w:p w14:paraId="596195DB">
            <w:pPr>
              <w:widowControl/>
              <w:jc w:val="left"/>
              <w:rPr>
                <w:rFonts w:hint="eastAsia" w:ascii="宋体" w:hAnsi="宋体" w:cs="宋体"/>
                <w:kern w:val="0"/>
                <w:sz w:val="18"/>
                <w:szCs w:val="18"/>
              </w:rPr>
            </w:pPr>
            <w:r>
              <w:rPr>
                <w:rFonts w:hint="eastAsia" w:ascii="宋体" w:hAnsi="宋体" w:cs="宋体"/>
                <w:kern w:val="0"/>
                <w:sz w:val="18"/>
                <w:szCs w:val="18"/>
              </w:rPr>
              <w:t>支付2018年吐鲁番水资源综合管理系统及农田水利设施（托克逊县）工程欠款</w:t>
            </w:r>
          </w:p>
        </w:tc>
        <w:tc>
          <w:tcPr>
            <w:tcW w:w="1067" w:type="dxa"/>
            <w:tcBorders>
              <w:top w:val="nil"/>
              <w:left w:val="nil"/>
              <w:bottom w:val="single" w:color="auto" w:sz="4" w:space="0"/>
              <w:right w:val="single" w:color="auto" w:sz="4" w:space="0"/>
            </w:tcBorders>
            <w:shd w:val="clear" w:color="000000" w:fill="FFFFFF"/>
            <w:vAlign w:val="center"/>
          </w:tcPr>
          <w:p w14:paraId="0FBED817">
            <w:pPr>
              <w:widowControl/>
              <w:jc w:val="center"/>
              <w:rPr>
                <w:rFonts w:hint="eastAsia" w:ascii="宋体" w:hAnsi="宋体" w:cs="宋体"/>
                <w:kern w:val="0"/>
                <w:sz w:val="18"/>
                <w:szCs w:val="18"/>
              </w:rPr>
            </w:pPr>
            <w:r>
              <w:rPr>
                <w:rFonts w:hint="eastAsia" w:ascii="宋体" w:hAnsi="宋体" w:cs="宋体"/>
                <w:kern w:val="0"/>
                <w:sz w:val="18"/>
                <w:szCs w:val="18"/>
              </w:rPr>
              <w:t xml:space="preserve">≤46.50 </w:t>
            </w:r>
            <w:r>
              <w:rPr>
                <w:rFonts w:hint="eastAsia" w:ascii="宋体" w:hAnsi="宋体" w:cs="宋体"/>
                <w:kern w:val="0"/>
                <w:sz w:val="18"/>
                <w:szCs w:val="18"/>
              </w:rPr>
              <w:br w:type="textWrapping"/>
            </w:r>
            <w:r>
              <w:rPr>
                <w:rFonts w:hint="eastAsia" w:ascii="宋体" w:hAnsi="宋体" w:cs="宋体"/>
                <w:kern w:val="0"/>
                <w:sz w:val="18"/>
                <w:szCs w:val="18"/>
              </w:rPr>
              <w:t>万元</w:t>
            </w:r>
          </w:p>
        </w:tc>
        <w:tc>
          <w:tcPr>
            <w:tcW w:w="919" w:type="dxa"/>
            <w:tcBorders>
              <w:top w:val="nil"/>
              <w:left w:val="nil"/>
              <w:bottom w:val="single" w:color="auto" w:sz="4" w:space="0"/>
              <w:right w:val="single" w:color="auto" w:sz="4" w:space="0"/>
            </w:tcBorders>
            <w:shd w:val="clear" w:color="auto" w:fill="auto"/>
            <w:vAlign w:val="center"/>
          </w:tcPr>
          <w:p w14:paraId="2774A28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3" w:type="dxa"/>
            <w:tcBorders>
              <w:top w:val="nil"/>
              <w:left w:val="nil"/>
              <w:bottom w:val="single" w:color="auto" w:sz="4" w:space="0"/>
              <w:right w:val="single" w:color="auto" w:sz="4" w:space="0"/>
            </w:tcBorders>
            <w:shd w:val="clear" w:color="auto" w:fill="auto"/>
            <w:vAlign w:val="center"/>
          </w:tcPr>
          <w:p w14:paraId="408CDDE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66" w:type="dxa"/>
            <w:tcBorders>
              <w:top w:val="nil"/>
              <w:left w:val="nil"/>
              <w:bottom w:val="single" w:color="auto" w:sz="4" w:space="0"/>
              <w:right w:val="single" w:color="auto" w:sz="4" w:space="0"/>
            </w:tcBorders>
            <w:shd w:val="clear" w:color="auto" w:fill="auto"/>
            <w:vAlign w:val="center"/>
          </w:tcPr>
          <w:p w14:paraId="7729C939">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365" w:type="dxa"/>
            <w:tcBorders>
              <w:top w:val="nil"/>
              <w:left w:val="nil"/>
              <w:bottom w:val="single" w:color="auto" w:sz="4" w:space="0"/>
              <w:right w:val="single" w:color="auto" w:sz="4" w:space="0"/>
            </w:tcBorders>
            <w:shd w:val="clear" w:color="auto" w:fill="auto"/>
            <w:vAlign w:val="center"/>
          </w:tcPr>
          <w:p w14:paraId="1919758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54" w:type="dxa"/>
            <w:tcBorders>
              <w:top w:val="nil"/>
              <w:left w:val="nil"/>
              <w:bottom w:val="single" w:color="auto" w:sz="4" w:space="0"/>
              <w:right w:val="single" w:color="auto" w:sz="4" w:space="0"/>
            </w:tcBorders>
            <w:shd w:val="clear" w:color="auto" w:fill="auto"/>
            <w:vAlign w:val="center"/>
          </w:tcPr>
          <w:p w14:paraId="00BEDCEB">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496374B">
        <w:tblPrEx>
          <w:tblCellMar>
            <w:top w:w="0" w:type="dxa"/>
            <w:left w:w="108" w:type="dxa"/>
            <w:bottom w:w="0" w:type="dxa"/>
            <w:right w:w="108" w:type="dxa"/>
          </w:tblCellMar>
        </w:tblPrEx>
        <w:trPr>
          <w:trHeight w:val="549" w:hRule="atLeast"/>
          <w:jc w:val="center"/>
        </w:trPr>
        <w:tc>
          <w:tcPr>
            <w:tcW w:w="934" w:type="dxa"/>
            <w:vMerge w:val="restart"/>
            <w:tcBorders>
              <w:top w:val="single" w:color="auto" w:sz="4" w:space="0"/>
              <w:left w:val="single" w:color="auto" w:sz="4" w:space="0"/>
              <w:bottom w:val="nil"/>
              <w:right w:val="single" w:color="auto" w:sz="4" w:space="0"/>
            </w:tcBorders>
            <w:shd w:val="clear" w:color="auto" w:fill="auto"/>
            <w:vAlign w:val="center"/>
          </w:tcPr>
          <w:p w14:paraId="3A7E35AB">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151" w:type="dxa"/>
            <w:tcBorders>
              <w:top w:val="single" w:color="auto" w:sz="4" w:space="0"/>
              <w:left w:val="nil"/>
              <w:bottom w:val="nil"/>
              <w:right w:val="single" w:color="auto" w:sz="4" w:space="0"/>
            </w:tcBorders>
            <w:shd w:val="clear" w:color="auto" w:fill="auto"/>
            <w:vAlign w:val="center"/>
          </w:tcPr>
          <w:p w14:paraId="16DDC4BE">
            <w:pPr>
              <w:widowControl/>
              <w:jc w:val="center"/>
              <w:rPr>
                <w:rFonts w:hint="eastAsia" w:ascii="宋体" w:hAnsi="宋体" w:cs="宋体"/>
                <w:kern w:val="0"/>
                <w:sz w:val="18"/>
                <w:szCs w:val="18"/>
              </w:rPr>
            </w:pPr>
            <w:r>
              <w:rPr>
                <w:rFonts w:hint="eastAsia" w:ascii="宋体" w:hAnsi="宋体" w:cs="宋体"/>
                <w:kern w:val="0"/>
                <w:sz w:val="18"/>
                <w:szCs w:val="18"/>
              </w:rPr>
              <w:t>经济效益指标</w:t>
            </w:r>
          </w:p>
        </w:tc>
        <w:tc>
          <w:tcPr>
            <w:tcW w:w="2534" w:type="dxa"/>
            <w:tcBorders>
              <w:top w:val="nil"/>
              <w:left w:val="nil"/>
              <w:bottom w:val="single" w:color="auto" w:sz="4" w:space="0"/>
              <w:right w:val="single" w:color="auto" w:sz="4" w:space="0"/>
            </w:tcBorders>
            <w:shd w:val="clear" w:color="auto" w:fill="auto"/>
            <w:vAlign w:val="center"/>
          </w:tcPr>
          <w:p w14:paraId="54D16020">
            <w:pPr>
              <w:widowControl/>
              <w:jc w:val="left"/>
              <w:rPr>
                <w:rFonts w:hint="eastAsia" w:ascii="宋体" w:hAnsi="宋体" w:cs="宋体"/>
                <w:kern w:val="0"/>
                <w:sz w:val="18"/>
                <w:szCs w:val="18"/>
              </w:rPr>
            </w:pPr>
            <w:r>
              <w:rPr>
                <w:rFonts w:hint="eastAsia" w:ascii="宋体" w:hAnsi="宋体" w:cs="宋体"/>
                <w:kern w:val="0"/>
                <w:sz w:val="18"/>
                <w:szCs w:val="18"/>
              </w:rPr>
              <w:t>缓解中小企业资金压力</w:t>
            </w:r>
          </w:p>
        </w:tc>
        <w:tc>
          <w:tcPr>
            <w:tcW w:w="1067" w:type="dxa"/>
            <w:tcBorders>
              <w:top w:val="nil"/>
              <w:left w:val="nil"/>
              <w:bottom w:val="single" w:color="auto" w:sz="4" w:space="0"/>
              <w:right w:val="single" w:color="auto" w:sz="4" w:space="0"/>
            </w:tcBorders>
            <w:shd w:val="clear" w:color="auto" w:fill="auto"/>
            <w:vAlign w:val="center"/>
          </w:tcPr>
          <w:p w14:paraId="7F6180D1">
            <w:pPr>
              <w:widowControl/>
              <w:jc w:val="center"/>
              <w:rPr>
                <w:rFonts w:hint="eastAsia" w:ascii="宋体" w:hAnsi="宋体" w:cs="宋体"/>
                <w:kern w:val="0"/>
                <w:sz w:val="18"/>
                <w:szCs w:val="18"/>
              </w:rPr>
            </w:pPr>
            <w:r>
              <w:rPr>
                <w:rFonts w:hint="eastAsia" w:ascii="宋体" w:hAnsi="宋体" w:cs="宋体"/>
                <w:kern w:val="0"/>
                <w:sz w:val="18"/>
                <w:szCs w:val="18"/>
              </w:rPr>
              <w:t>有效缓解</w:t>
            </w:r>
          </w:p>
        </w:tc>
        <w:tc>
          <w:tcPr>
            <w:tcW w:w="919" w:type="dxa"/>
            <w:tcBorders>
              <w:top w:val="nil"/>
              <w:left w:val="nil"/>
              <w:bottom w:val="single" w:color="auto" w:sz="4" w:space="0"/>
              <w:right w:val="single" w:color="auto" w:sz="4" w:space="0"/>
            </w:tcBorders>
            <w:shd w:val="clear" w:color="auto" w:fill="auto"/>
            <w:vAlign w:val="center"/>
          </w:tcPr>
          <w:p w14:paraId="5A97BFE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3" w:type="dxa"/>
            <w:tcBorders>
              <w:top w:val="nil"/>
              <w:left w:val="nil"/>
              <w:bottom w:val="single" w:color="auto" w:sz="4" w:space="0"/>
              <w:right w:val="single" w:color="auto" w:sz="4" w:space="0"/>
            </w:tcBorders>
            <w:shd w:val="clear" w:color="auto" w:fill="auto"/>
            <w:vAlign w:val="center"/>
          </w:tcPr>
          <w:p w14:paraId="0AAA8D1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66" w:type="dxa"/>
            <w:tcBorders>
              <w:top w:val="nil"/>
              <w:left w:val="nil"/>
              <w:bottom w:val="single" w:color="auto" w:sz="4" w:space="0"/>
              <w:right w:val="single" w:color="auto" w:sz="4" w:space="0"/>
            </w:tcBorders>
            <w:shd w:val="clear" w:color="auto" w:fill="auto"/>
            <w:vAlign w:val="center"/>
          </w:tcPr>
          <w:p w14:paraId="4BF3625A">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365" w:type="dxa"/>
            <w:tcBorders>
              <w:top w:val="nil"/>
              <w:left w:val="nil"/>
              <w:bottom w:val="single" w:color="auto" w:sz="4" w:space="0"/>
              <w:right w:val="single" w:color="auto" w:sz="4" w:space="0"/>
            </w:tcBorders>
            <w:shd w:val="clear" w:color="auto" w:fill="auto"/>
            <w:vAlign w:val="center"/>
          </w:tcPr>
          <w:p w14:paraId="5310FCF9">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854" w:type="dxa"/>
            <w:tcBorders>
              <w:top w:val="nil"/>
              <w:left w:val="nil"/>
              <w:bottom w:val="single" w:color="auto" w:sz="4" w:space="0"/>
              <w:right w:val="single" w:color="auto" w:sz="4" w:space="0"/>
            </w:tcBorders>
            <w:shd w:val="clear" w:color="auto" w:fill="auto"/>
            <w:vAlign w:val="center"/>
          </w:tcPr>
          <w:p w14:paraId="4DC5B3F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984441B">
        <w:tblPrEx>
          <w:tblCellMar>
            <w:top w:w="0" w:type="dxa"/>
            <w:left w:w="108" w:type="dxa"/>
            <w:bottom w:w="0" w:type="dxa"/>
            <w:right w:w="108" w:type="dxa"/>
          </w:tblCellMar>
        </w:tblPrEx>
        <w:trPr>
          <w:trHeight w:val="549" w:hRule="atLeast"/>
          <w:jc w:val="center"/>
        </w:trPr>
        <w:tc>
          <w:tcPr>
            <w:tcW w:w="934" w:type="dxa"/>
            <w:vMerge w:val="continue"/>
            <w:tcBorders>
              <w:top w:val="nil"/>
              <w:left w:val="single" w:color="auto" w:sz="4" w:space="0"/>
              <w:bottom w:val="single" w:color="auto" w:sz="4" w:space="0"/>
              <w:right w:val="single" w:color="auto" w:sz="4" w:space="0"/>
            </w:tcBorders>
            <w:vAlign w:val="center"/>
          </w:tcPr>
          <w:p w14:paraId="01D3F7F0">
            <w:pPr>
              <w:widowControl/>
              <w:jc w:val="left"/>
              <w:rPr>
                <w:rFonts w:hint="eastAsia" w:ascii="宋体" w:hAnsi="宋体" w:cs="宋体"/>
                <w:kern w:val="0"/>
                <w:sz w:val="18"/>
                <w:szCs w:val="18"/>
              </w:rPr>
            </w:pPr>
          </w:p>
        </w:tc>
        <w:tc>
          <w:tcPr>
            <w:tcW w:w="1151" w:type="dxa"/>
            <w:tcBorders>
              <w:top w:val="single" w:color="auto" w:sz="4" w:space="0"/>
              <w:left w:val="nil"/>
              <w:bottom w:val="single" w:color="auto" w:sz="4" w:space="0"/>
              <w:right w:val="single" w:color="auto" w:sz="4" w:space="0"/>
            </w:tcBorders>
            <w:shd w:val="clear" w:color="auto" w:fill="auto"/>
            <w:vAlign w:val="center"/>
          </w:tcPr>
          <w:p w14:paraId="3BDB74CD">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534" w:type="dxa"/>
            <w:tcBorders>
              <w:top w:val="nil"/>
              <w:left w:val="nil"/>
              <w:bottom w:val="single" w:color="auto" w:sz="4" w:space="0"/>
              <w:right w:val="single" w:color="auto" w:sz="4" w:space="0"/>
            </w:tcBorders>
            <w:shd w:val="clear" w:color="auto" w:fill="auto"/>
            <w:vAlign w:val="center"/>
          </w:tcPr>
          <w:p w14:paraId="6D1CA24E">
            <w:pPr>
              <w:widowControl/>
              <w:jc w:val="left"/>
              <w:rPr>
                <w:rFonts w:hint="eastAsia" w:ascii="宋体" w:hAnsi="宋体" w:cs="宋体"/>
                <w:kern w:val="0"/>
                <w:sz w:val="18"/>
                <w:szCs w:val="18"/>
              </w:rPr>
            </w:pPr>
            <w:r>
              <w:rPr>
                <w:rFonts w:hint="eastAsia" w:ascii="宋体" w:hAnsi="宋体" w:cs="宋体"/>
                <w:kern w:val="0"/>
                <w:sz w:val="18"/>
                <w:szCs w:val="18"/>
              </w:rPr>
              <w:t>提高政府公信力</w:t>
            </w:r>
          </w:p>
        </w:tc>
        <w:tc>
          <w:tcPr>
            <w:tcW w:w="1067" w:type="dxa"/>
            <w:tcBorders>
              <w:top w:val="nil"/>
              <w:left w:val="nil"/>
              <w:bottom w:val="single" w:color="auto" w:sz="4" w:space="0"/>
              <w:right w:val="single" w:color="auto" w:sz="4" w:space="0"/>
            </w:tcBorders>
            <w:shd w:val="clear" w:color="auto" w:fill="auto"/>
            <w:vAlign w:val="center"/>
          </w:tcPr>
          <w:p w14:paraId="7E8B8644">
            <w:pPr>
              <w:widowControl/>
              <w:jc w:val="center"/>
              <w:rPr>
                <w:rFonts w:hint="eastAsia" w:ascii="宋体" w:hAnsi="宋体" w:cs="宋体"/>
                <w:kern w:val="0"/>
                <w:sz w:val="18"/>
                <w:szCs w:val="18"/>
              </w:rPr>
            </w:pPr>
            <w:r>
              <w:rPr>
                <w:rFonts w:hint="eastAsia" w:ascii="宋体" w:hAnsi="宋体" w:cs="宋体"/>
                <w:kern w:val="0"/>
                <w:sz w:val="18"/>
                <w:szCs w:val="18"/>
              </w:rPr>
              <w:t>有效提升</w:t>
            </w:r>
          </w:p>
        </w:tc>
        <w:tc>
          <w:tcPr>
            <w:tcW w:w="919" w:type="dxa"/>
            <w:tcBorders>
              <w:top w:val="nil"/>
              <w:left w:val="nil"/>
              <w:bottom w:val="single" w:color="auto" w:sz="4" w:space="0"/>
              <w:right w:val="single" w:color="auto" w:sz="4" w:space="0"/>
            </w:tcBorders>
            <w:shd w:val="clear" w:color="auto" w:fill="auto"/>
            <w:vAlign w:val="center"/>
          </w:tcPr>
          <w:p w14:paraId="49AAC95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3" w:type="dxa"/>
            <w:tcBorders>
              <w:top w:val="nil"/>
              <w:left w:val="nil"/>
              <w:bottom w:val="single" w:color="auto" w:sz="4" w:space="0"/>
              <w:right w:val="single" w:color="auto" w:sz="4" w:space="0"/>
            </w:tcBorders>
            <w:shd w:val="clear" w:color="auto" w:fill="auto"/>
            <w:vAlign w:val="center"/>
          </w:tcPr>
          <w:p w14:paraId="37FA614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66" w:type="dxa"/>
            <w:tcBorders>
              <w:top w:val="nil"/>
              <w:left w:val="nil"/>
              <w:bottom w:val="single" w:color="auto" w:sz="4" w:space="0"/>
              <w:right w:val="single" w:color="auto" w:sz="4" w:space="0"/>
            </w:tcBorders>
            <w:shd w:val="clear" w:color="auto" w:fill="auto"/>
            <w:vAlign w:val="center"/>
          </w:tcPr>
          <w:p w14:paraId="1B729864">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365" w:type="dxa"/>
            <w:tcBorders>
              <w:top w:val="nil"/>
              <w:left w:val="nil"/>
              <w:bottom w:val="single" w:color="auto" w:sz="4" w:space="0"/>
              <w:right w:val="single" w:color="auto" w:sz="4" w:space="0"/>
            </w:tcBorders>
            <w:shd w:val="clear" w:color="auto" w:fill="auto"/>
            <w:vAlign w:val="center"/>
          </w:tcPr>
          <w:p w14:paraId="164D05A1">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854" w:type="dxa"/>
            <w:tcBorders>
              <w:top w:val="nil"/>
              <w:left w:val="nil"/>
              <w:bottom w:val="single" w:color="auto" w:sz="4" w:space="0"/>
              <w:right w:val="single" w:color="auto" w:sz="4" w:space="0"/>
            </w:tcBorders>
            <w:shd w:val="clear" w:color="auto" w:fill="auto"/>
            <w:vAlign w:val="center"/>
          </w:tcPr>
          <w:p w14:paraId="23DDA80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442FBD12">
      <w:pPr>
        <w:widowControl/>
        <w:jc w:val="left"/>
        <w:rPr>
          <w:rFonts w:hint="eastAsia" w:ascii="宋体" w:hAnsi="宋体"/>
          <w:sz w:val="18"/>
          <w:szCs w:val="18"/>
        </w:rPr>
      </w:pPr>
    </w:p>
    <w:p w14:paraId="42991778">
      <w:pPr>
        <w:widowControl/>
        <w:jc w:val="left"/>
        <w:rPr>
          <w:rFonts w:hint="eastAsia" w:ascii="宋体" w:hAnsi="宋体"/>
          <w:sz w:val="18"/>
          <w:szCs w:val="18"/>
        </w:rPr>
      </w:pPr>
      <w:r>
        <w:rPr>
          <w:rFonts w:hint="eastAsia" w:ascii="宋体" w:hAnsi="宋体"/>
          <w:sz w:val="18"/>
          <w:szCs w:val="18"/>
        </w:rPr>
        <w:br w:type="page"/>
      </w:r>
    </w:p>
    <w:tbl>
      <w:tblPr>
        <w:tblStyle w:val="4"/>
        <w:tblW w:w="9933" w:type="dxa"/>
        <w:jc w:val="center"/>
        <w:tblLayout w:type="autofit"/>
        <w:tblCellMar>
          <w:top w:w="0" w:type="dxa"/>
          <w:left w:w="108" w:type="dxa"/>
          <w:bottom w:w="0" w:type="dxa"/>
          <w:right w:w="108" w:type="dxa"/>
        </w:tblCellMar>
      </w:tblPr>
      <w:tblGrid>
        <w:gridCol w:w="915"/>
        <w:gridCol w:w="1356"/>
        <w:gridCol w:w="2254"/>
        <w:gridCol w:w="932"/>
        <w:gridCol w:w="969"/>
        <w:gridCol w:w="827"/>
        <w:gridCol w:w="810"/>
        <w:gridCol w:w="1115"/>
        <w:gridCol w:w="755"/>
      </w:tblGrid>
      <w:tr w14:paraId="0467499E">
        <w:tblPrEx>
          <w:tblCellMar>
            <w:top w:w="0" w:type="dxa"/>
            <w:left w:w="108" w:type="dxa"/>
            <w:bottom w:w="0" w:type="dxa"/>
            <w:right w:w="108" w:type="dxa"/>
          </w:tblCellMar>
        </w:tblPrEx>
        <w:trPr>
          <w:trHeight w:val="562" w:hRule="atLeast"/>
          <w:jc w:val="center"/>
        </w:trPr>
        <w:tc>
          <w:tcPr>
            <w:tcW w:w="9933" w:type="dxa"/>
            <w:gridSpan w:val="9"/>
            <w:tcBorders>
              <w:top w:val="nil"/>
              <w:left w:val="nil"/>
              <w:bottom w:val="nil"/>
              <w:right w:val="nil"/>
            </w:tcBorders>
            <w:shd w:val="clear" w:color="auto" w:fill="auto"/>
            <w:vAlign w:val="center"/>
          </w:tcPr>
          <w:p w14:paraId="06263FB9">
            <w:pPr>
              <w:widowControl/>
              <w:jc w:val="center"/>
              <w:rPr>
                <w:rFonts w:hint="eastAsia" w:ascii="宋体" w:hAnsi="宋体" w:cs="宋体"/>
                <w:b/>
                <w:bCs/>
                <w:kern w:val="0"/>
                <w:sz w:val="32"/>
                <w:szCs w:val="32"/>
              </w:rPr>
            </w:pPr>
            <w:r>
              <w:rPr>
                <w:rFonts w:hint="eastAsia" w:ascii="宋体" w:hAnsi="宋体" w:cs="宋体"/>
                <w:b/>
                <w:bCs/>
                <w:kern w:val="0"/>
                <w:sz w:val="32"/>
                <w:szCs w:val="32"/>
              </w:rPr>
              <w:t>项目支出绩效目标表</w:t>
            </w:r>
          </w:p>
        </w:tc>
      </w:tr>
      <w:tr w14:paraId="0B0FCF23">
        <w:tblPrEx>
          <w:tblCellMar>
            <w:top w:w="0" w:type="dxa"/>
            <w:left w:w="108" w:type="dxa"/>
            <w:bottom w:w="0" w:type="dxa"/>
            <w:right w:w="108" w:type="dxa"/>
          </w:tblCellMar>
        </w:tblPrEx>
        <w:trPr>
          <w:trHeight w:val="314" w:hRule="atLeast"/>
          <w:jc w:val="center"/>
        </w:trPr>
        <w:tc>
          <w:tcPr>
            <w:tcW w:w="9933" w:type="dxa"/>
            <w:gridSpan w:val="9"/>
            <w:tcBorders>
              <w:top w:val="nil"/>
              <w:left w:val="nil"/>
              <w:bottom w:val="nil"/>
              <w:right w:val="nil"/>
            </w:tcBorders>
            <w:shd w:val="clear" w:color="auto" w:fill="auto"/>
            <w:vAlign w:val="center"/>
          </w:tcPr>
          <w:p w14:paraId="097FE8BA">
            <w:pPr>
              <w:widowControl/>
              <w:jc w:val="center"/>
              <w:rPr>
                <w:rFonts w:hint="eastAsia" w:ascii="宋体" w:hAnsi="宋体" w:cs="宋体"/>
                <w:kern w:val="0"/>
                <w:sz w:val="24"/>
              </w:rPr>
            </w:pPr>
            <w:r>
              <w:rPr>
                <w:rFonts w:hint="eastAsia" w:ascii="宋体" w:hAnsi="宋体" w:cs="宋体"/>
                <w:kern w:val="0"/>
                <w:sz w:val="24"/>
              </w:rPr>
              <w:t>(2024年)</w:t>
            </w:r>
          </w:p>
        </w:tc>
      </w:tr>
      <w:tr w14:paraId="7F1C12BE">
        <w:tblPrEx>
          <w:tblCellMar>
            <w:top w:w="0" w:type="dxa"/>
            <w:left w:w="108" w:type="dxa"/>
            <w:bottom w:w="0" w:type="dxa"/>
            <w:right w:w="108" w:type="dxa"/>
          </w:tblCellMar>
        </w:tblPrEx>
        <w:trPr>
          <w:trHeight w:val="437" w:hRule="atLeast"/>
          <w:jc w:val="center"/>
        </w:trPr>
        <w:tc>
          <w:tcPr>
            <w:tcW w:w="22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8A2197">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7662" w:type="dxa"/>
            <w:gridSpan w:val="7"/>
            <w:tcBorders>
              <w:top w:val="single" w:color="auto" w:sz="4" w:space="0"/>
              <w:left w:val="nil"/>
              <w:bottom w:val="single" w:color="auto" w:sz="4" w:space="0"/>
              <w:right w:val="single" w:color="auto" w:sz="4" w:space="0"/>
            </w:tcBorders>
            <w:shd w:val="clear" w:color="auto" w:fill="auto"/>
            <w:vAlign w:val="center"/>
          </w:tcPr>
          <w:p w14:paraId="6637A0AE">
            <w:pPr>
              <w:widowControl/>
              <w:jc w:val="center"/>
              <w:rPr>
                <w:rFonts w:hint="eastAsia" w:ascii="宋体" w:hAnsi="宋体" w:cs="宋体"/>
                <w:kern w:val="0"/>
                <w:sz w:val="18"/>
                <w:szCs w:val="18"/>
              </w:rPr>
            </w:pPr>
            <w:r>
              <w:rPr>
                <w:rFonts w:hint="eastAsia" w:ascii="宋体" w:hAnsi="宋体" w:cs="宋体"/>
                <w:kern w:val="0"/>
                <w:sz w:val="18"/>
                <w:szCs w:val="18"/>
              </w:rPr>
              <w:t>托克逊县水利局</w:t>
            </w:r>
          </w:p>
        </w:tc>
      </w:tr>
      <w:tr w14:paraId="42FA7D3A">
        <w:tblPrEx>
          <w:tblCellMar>
            <w:top w:w="0" w:type="dxa"/>
            <w:left w:w="108" w:type="dxa"/>
            <w:bottom w:w="0" w:type="dxa"/>
            <w:right w:w="108" w:type="dxa"/>
          </w:tblCellMar>
        </w:tblPrEx>
        <w:trPr>
          <w:trHeight w:val="489" w:hRule="atLeast"/>
          <w:jc w:val="center"/>
        </w:trPr>
        <w:tc>
          <w:tcPr>
            <w:tcW w:w="22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307F390">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155" w:type="dxa"/>
            <w:gridSpan w:val="3"/>
            <w:tcBorders>
              <w:top w:val="single" w:color="auto" w:sz="4" w:space="0"/>
              <w:left w:val="nil"/>
              <w:bottom w:val="single" w:color="auto" w:sz="4" w:space="0"/>
              <w:right w:val="single" w:color="000000" w:sz="4" w:space="0"/>
            </w:tcBorders>
            <w:shd w:val="clear" w:color="auto" w:fill="auto"/>
            <w:vAlign w:val="center"/>
          </w:tcPr>
          <w:p w14:paraId="1317D4ED">
            <w:pPr>
              <w:widowControl/>
              <w:jc w:val="center"/>
              <w:rPr>
                <w:rFonts w:hint="eastAsia" w:ascii="宋体" w:hAnsi="宋体" w:cs="宋体"/>
                <w:kern w:val="0"/>
                <w:sz w:val="18"/>
                <w:szCs w:val="18"/>
              </w:rPr>
            </w:pPr>
            <w:r>
              <w:rPr>
                <w:rFonts w:hint="eastAsia" w:ascii="宋体" w:hAnsi="宋体" w:cs="宋体"/>
                <w:kern w:val="0"/>
                <w:sz w:val="18"/>
                <w:szCs w:val="18"/>
              </w:rPr>
              <w:t>水土保持技术评审费</w:t>
            </w:r>
          </w:p>
        </w:tc>
        <w:tc>
          <w:tcPr>
            <w:tcW w:w="1637" w:type="dxa"/>
            <w:gridSpan w:val="2"/>
            <w:tcBorders>
              <w:top w:val="single" w:color="auto" w:sz="4" w:space="0"/>
              <w:left w:val="nil"/>
              <w:bottom w:val="single" w:color="auto" w:sz="4" w:space="0"/>
              <w:right w:val="single" w:color="000000" w:sz="4" w:space="0"/>
            </w:tcBorders>
            <w:shd w:val="clear" w:color="auto" w:fill="auto"/>
            <w:vAlign w:val="center"/>
          </w:tcPr>
          <w:p w14:paraId="14503415">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870" w:type="dxa"/>
            <w:gridSpan w:val="2"/>
            <w:tcBorders>
              <w:top w:val="single" w:color="auto" w:sz="4" w:space="0"/>
              <w:left w:val="nil"/>
              <w:bottom w:val="single" w:color="auto" w:sz="4" w:space="0"/>
              <w:right w:val="single" w:color="000000" w:sz="4" w:space="0"/>
            </w:tcBorders>
            <w:shd w:val="clear" w:color="auto" w:fill="auto"/>
            <w:vAlign w:val="center"/>
          </w:tcPr>
          <w:p w14:paraId="63EAD501">
            <w:pPr>
              <w:widowControl/>
              <w:jc w:val="left"/>
              <w:rPr>
                <w:rFonts w:hint="eastAsia" w:ascii="宋体" w:hAnsi="宋体" w:cs="宋体"/>
                <w:kern w:val="0"/>
                <w:sz w:val="18"/>
                <w:szCs w:val="18"/>
              </w:rPr>
            </w:pPr>
            <w:r>
              <w:rPr>
                <w:rFonts w:hint="eastAsia" w:ascii="宋体" w:hAnsi="宋体" w:cs="宋体"/>
                <w:kern w:val="0"/>
                <w:sz w:val="18"/>
                <w:szCs w:val="18"/>
              </w:rPr>
              <w:t>热衣木江·热克甫</w:t>
            </w:r>
          </w:p>
        </w:tc>
      </w:tr>
      <w:tr w14:paraId="0B932D42">
        <w:tblPrEx>
          <w:tblCellMar>
            <w:top w:w="0" w:type="dxa"/>
            <w:left w:w="108" w:type="dxa"/>
            <w:bottom w:w="0" w:type="dxa"/>
            <w:right w:w="108" w:type="dxa"/>
          </w:tblCellMar>
        </w:tblPrEx>
        <w:trPr>
          <w:trHeight w:val="719" w:hRule="atLeast"/>
          <w:jc w:val="center"/>
        </w:trPr>
        <w:tc>
          <w:tcPr>
            <w:tcW w:w="22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EA2E932">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254" w:type="dxa"/>
            <w:tcBorders>
              <w:top w:val="nil"/>
              <w:left w:val="nil"/>
              <w:bottom w:val="single" w:color="auto" w:sz="4" w:space="0"/>
              <w:right w:val="single" w:color="auto" w:sz="4" w:space="0"/>
            </w:tcBorders>
            <w:shd w:val="clear" w:color="auto" w:fill="auto"/>
            <w:vAlign w:val="center"/>
          </w:tcPr>
          <w:p w14:paraId="6AD8F5CF">
            <w:pPr>
              <w:widowControl/>
              <w:jc w:val="left"/>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932" w:type="dxa"/>
            <w:tcBorders>
              <w:top w:val="nil"/>
              <w:left w:val="nil"/>
              <w:bottom w:val="single" w:color="auto" w:sz="4" w:space="0"/>
              <w:right w:val="single" w:color="auto" w:sz="4" w:space="0"/>
            </w:tcBorders>
            <w:shd w:val="clear" w:color="auto" w:fill="auto"/>
            <w:vAlign w:val="center"/>
          </w:tcPr>
          <w:p w14:paraId="205AED74">
            <w:pPr>
              <w:widowControl/>
              <w:jc w:val="center"/>
              <w:rPr>
                <w:rFonts w:hint="eastAsia" w:ascii="宋体" w:hAnsi="宋体" w:cs="宋体"/>
                <w:kern w:val="0"/>
                <w:sz w:val="18"/>
                <w:szCs w:val="18"/>
              </w:rPr>
            </w:pPr>
            <w:r>
              <w:rPr>
                <w:rFonts w:hint="eastAsia" w:ascii="宋体" w:hAnsi="宋体" w:cs="宋体"/>
                <w:kern w:val="0"/>
                <w:sz w:val="18"/>
                <w:szCs w:val="18"/>
              </w:rPr>
              <w:t>5.00</w:t>
            </w:r>
          </w:p>
        </w:tc>
        <w:tc>
          <w:tcPr>
            <w:tcW w:w="969" w:type="dxa"/>
            <w:tcBorders>
              <w:top w:val="nil"/>
              <w:left w:val="nil"/>
              <w:bottom w:val="single" w:color="auto" w:sz="4" w:space="0"/>
              <w:right w:val="single" w:color="auto" w:sz="4" w:space="0"/>
            </w:tcBorders>
            <w:shd w:val="clear" w:color="auto" w:fill="auto"/>
            <w:vAlign w:val="center"/>
          </w:tcPr>
          <w:p w14:paraId="5B543A4E">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827" w:type="dxa"/>
            <w:tcBorders>
              <w:top w:val="nil"/>
              <w:left w:val="nil"/>
              <w:bottom w:val="single" w:color="auto" w:sz="4" w:space="0"/>
              <w:right w:val="single" w:color="auto" w:sz="4" w:space="0"/>
            </w:tcBorders>
            <w:shd w:val="clear" w:color="auto" w:fill="auto"/>
            <w:vAlign w:val="center"/>
          </w:tcPr>
          <w:p w14:paraId="494DA0E5">
            <w:pPr>
              <w:widowControl/>
              <w:jc w:val="center"/>
              <w:rPr>
                <w:rFonts w:hint="eastAsia" w:ascii="宋体" w:hAnsi="宋体" w:cs="宋体"/>
                <w:kern w:val="0"/>
                <w:sz w:val="18"/>
                <w:szCs w:val="18"/>
              </w:rPr>
            </w:pPr>
            <w:r>
              <w:rPr>
                <w:rFonts w:hint="eastAsia" w:ascii="宋体" w:hAnsi="宋体" w:cs="宋体"/>
                <w:kern w:val="0"/>
                <w:sz w:val="18"/>
                <w:szCs w:val="18"/>
              </w:rPr>
              <w:t>5.00</w:t>
            </w:r>
          </w:p>
        </w:tc>
        <w:tc>
          <w:tcPr>
            <w:tcW w:w="810" w:type="dxa"/>
            <w:tcBorders>
              <w:top w:val="nil"/>
              <w:left w:val="nil"/>
              <w:bottom w:val="single" w:color="auto" w:sz="4" w:space="0"/>
              <w:right w:val="single" w:color="auto" w:sz="4" w:space="0"/>
            </w:tcBorders>
            <w:shd w:val="clear" w:color="auto" w:fill="auto"/>
            <w:vAlign w:val="center"/>
          </w:tcPr>
          <w:p w14:paraId="422253DF">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870" w:type="dxa"/>
            <w:gridSpan w:val="2"/>
            <w:tcBorders>
              <w:top w:val="single" w:color="auto" w:sz="4" w:space="0"/>
              <w:left w:val="nil"/>
              <w:bottom w:val="single" w:color="auto" w:sz="4" w:space="0"/>
              <w:right w:val="single" w:color="000000" w:sz="4" w:space="0"/>
            </w:tcBorders>
            <w:shd w:val="clear" w:color="auto" w:fill="auto"/>
            <w:vAlign w:val="center"/>
          </w:tcPr>
          <w:p w14:paraId="39F87451">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2CC8225F">
        <w:tblPrEx>
          <w:tblCellMar>
            <w:top w:w="0" w:type="dxa"/>
            <w:left w:w="108" w:type="dxa"/>
            <w:bottom w:w="0" w:type="dxa"/>
            <w:right w:w="108" w:type="dxa"/>
          </w:tblCellMar>
        </w:tblPrEx>
        <w:trPr>
          <w:trHeight w:val="856" w:hRule="atLeast"/>
          <w:jc w:val="center"/>
        </w:trPr>
        <w:tc>
          <w:tcPr>
            <w:tcW w:w="22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3BEAAF">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7662" w:type="dxa"/>
            <w:gridSpan w:val="7"/>
            <w:tcBorders>
              <w:top w:val="single" w:color="auto" w:sz="4" w:space="0"/>
              <w:left w:val="nil"/>
              <w:bottom w:val="single" w:color="auto" w:sz="4" w:space="0"/>
              <w:right w:val="single" w:color="000000" w:sz="4" w:space="0"/>
            </w:tcBorders>
            <w:shd w:val="clear" w:color="auto" w:fill="auto"/>
            <w:vAlign w:val="center"/>
          </w:tcPr>
          <w:p w14:paraId="1DA70DC6">
            <w:pPr>
              <w:widowControl/>
              <w:jc w:val="left"/>
              <w:rPr>
                <w:rFonts w:hint="eastAsia" w:ascii="宋体" w:hAnsi="宋体" w:cs="宋体"/>
                <w:kern w:val="0"/>
                <w:sz w:val="18"/>
                <w:szCs w:val="18"/>
              </w:rPr>
            </w:pPr>
            <w:r>
              <w:rPr>
                <w:rFonts w:hint="eastAsia" w:ascii="宋体" w:hAnsi="宋体" w:cs="宋体"/>
                <w:kern w:val="0"/>
                <w:sz w:val="18"/>
                <w:szCs w:val="18"/>
              </w:rPr>
              <w:t>通过开展不少于10个项目的水土保持方案技术评审工作，确保水土保持方案质量合格，设计规范及报告符合国家规范及要求。</w:t>
            </w:r>
          </w:p>
        </w:tc>
      </w:tr>
      <w:tr w14:paraId="5D4D434F">
        <w:tblPrEx>
          <w:tblCellMar>
            <w:top w:w="0" w:type="dxa"/>
            <w:left w:w="108" w:type="dxa"/>
            <w:bottom w:w="0" w:type="dxa"/>
            <w:right w:w="108" w:type="dxa"/>
          </w:tblCellMar>
        </w:tblPrEx>
        <w:trPr>
          <w:trHeight w:val="455" w:hRule="atLeast"/>
          <w:jc w:val="center"/>
        </w:trPr>
        <w:tc>
          <w:tcPr>
            <w:tcW w:w="915" w:type="dxa"/>
            <w:tcBorders>
              <w:top w:val="nil"/>
              <w:left w:val="single" w:color="auto" w:sz="4" w:space="0"/>
              <w:bottom w:val="single" w:color="auto" w:sz="4" w:space="0"/>
              <w:right w:val="single" w:color="auto" w:sz="4" w:space="0"/>
            </w:tcBorders>
            <w:shd w:val="clear" w:color="auto" w:fill="auto"/>
            <w:vAlign w:val="center"/>
          </w:tcPr>
          <w:p w14:paraId="14DB6E41">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56" w:type="dxa"/>
            <w:tcBorders>
              <w:top w:val="nil"/>
              <w:left w:val="nil"/>
              <w:bottom w:val="single" w:color="auto" w:sz="4" w:space="0"/>
              <w:right w:val="single" w:color="auto" w:sz="4" w:space="0"/>
            </w:tcBorders>
            <w:shd w:val="clear" w:color="auto" w:fill="auto"/>
            <w:vAlign w:val="center"/>
          </w:tcPr>
          <w:p w14:paraId="412181FD">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254" w:type="dxa"/>
            <w:tcBorders>
              <w:top w:val="nil"/>
              <w:left w:val="nil"/>
              <w:bottom w:val="single" w:color="auto" w:sz="4" w:space="0"/>
              <w:right w:val="single" w:color="auto" w:sz="4" w:space="0"/>
            </w:tcBorders>
            <w:shd w:val="clear" w:color="auto" w:fill="auto"/>
            <w:vAlign w:val="center"/>
          </w:tcPr>
          <w:p w14:paraId="3D84A09A">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932" w:type="dxa"/>
            <w:tcBorders>
              <w:top w:val="nil"/>
              <w:left w:val="nil"/>
              <w:bottom w:val="single" w:color="auto" w:sz="4" w:space="0"/>
              <w:right w:val="single" w:color="auto" w:sz="4" w:space="0"/>
            </w:tcBorders>
            <w:shd w:val="clear" w:color="auto" w:fill="auto"/>
            <w:vAlign w:val="center"/>
          </w:tcPr>
          <w:p w14:paraId="2411F7AF">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969" w:type="dxa"/>
            <w:tcBorders>
              <w:top w:val="nil"/>
              <w:left w:val="nil"/>
              <w:bottom w:val="single" w:color="auto" w:sz="4" w:space="0"/>
              <w:right w:val="single" w:color="auto" w:sz="4" w:space="0"/>
            </w:tcBorders>
            <w:shd w:val="clear" w:color="auto" w:fill="auto"/>
            <w:vAlign w:val="center"/>
          </w:tcPr>
          <w:p w14:paraId="6057AFD7">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27" w:type="dxa"/>
            <w:tcBorders>
              <w:top w:val="nil"/>
              <w:left w:val="nil"/>
              <w:bottom w:val="single" w:color="auto" w:sz="4" w:space="0"/>
              <w:right w:val="single" w:color="auto" w:sz="4" w:space="0"/>
            </w:tcBorders>
            <w:shd w:val="clear" w:color="000000" w:fill="FFFFFF"/>
            <w:vAlign w:val="center"/>
          </w:tcPr>
          <w:p w14:paraId="1F01BEF2">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10" w:type="dxa"/>
            <w:tcBorders>
              <w:top w:val="nil"/>
              <w:left w:val="nil"/>
              <w:bottom w:val="single" w:color="auto" w:sz="4" w:space="0"/>
              <w:right w:val="single" w:color="auto" w:sz="4" w:space="0"/>
            </w:tcBorders>
            <w:shd w:val="clear" w:color="auto" w:fill="auto"/>
            <w:vAlign w:val="center"/>
          </w:tcPr>
          <w:p w14:paraId="21071CB6">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115" w:type="dxa"/>
            <w:tcBorders>
              <w:top w:val="nil"/>
              <w:left w:val="nil"/>
              <w:bottom w:val="single" w:color="auto" w:sz="4" w:space="0"/>
              <w:right w:val="single" w:color="auto" w:sz="4" w:space="0"/>
            </w:tcBorders>
            <w:shd w:val="clear" w:color="auto" w:fill="auto"/>
            <w:vAlign w:val="center"/>
          </w:tcPr>
          <w:p w14:paraId="28E540F2">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755" w:type="dxa"/>
            <w:tcBorders>
              <w:top w:val="nil"/>
              <w:left w:val="nil"/>
              <w:bottom w:val="single" w:color="auto" w:sz="4" w:space="0"/>
              <w:right w:val="single" w:color="auto" w:sz="4" w:space="0"/>
            </w:tcBorders>
            <w:shd w:val="clear" w:color="auto" w:fill="auto"/>
            <w:vAlign w:val="center"/>
          </w:tcPr>
          <w:p w14:paraId="7DF93AAF">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4F9FAD4D">
        <w:tblPrEx>
          <w:tblCellMar>
            <w:top w:w="0" w:type="dxa"/>
            <w:left w:w="108" w:type="dxa"/>
            <w:bottom w:w="0" w:type="dxa"/>
            <w:right w:w="108" w:type="dxa"/>
          </w:tblCellMar>
        </w:tblPrEx>
        <w:trPr>
          <w:trHeight w:val="455" w:hRule="atLeast"/>
          <w:jc w:val="center"/>
        </w:trPr>
        <w:tc>
          <w:tcPr>
            <w:tcW w:w="915" w:type="dxa"/>
            <w:vMerge w:val="restart"/>
            <w:tcBorders>
              <w:top w:val="nil"/>
              <w:left w:val="single" w:color="auto" w:sz="4" w:space="0"/>
              <w:bottom w:val="single" w:color="000000" w:sz="4" w:space="0"/>
              <w:right w:val="single" w:color="auto" w:sz="4" w:space="0"/>
            </w:tcBorders>
            <w:shd w:val="clear" w:color="auto" w:fill="auto"/>
            <w:vAlign w:val="center"/>
          </w:tcPr>
          <w:p w14:paraId="781C11BA">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56" w:type="dxa"/>
            <w:tcBorders>
              <w:top w:val="nil"/>
              <w:left w:val="nil"/>
              <w:bottom w:val="nil"/>
              <w:right w:val="single" w:color="auto" w:sz="4" w:space="0"/>
            </w:tcBorders>
            <w:shd w:val="clear" w:color="auto" w:fill="auto"/>
            <w:vAlign w:val="center"/>
          </w:tcPr>
          <w:p w14:paraId="67E0F937">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254" w:type="dxa"/>
            <w:tcBorders>
              <w:top w:val="nil"/>
              <w:left w:val="nil"/>
              <w:bottom w:val="single" w:color="auto" w:sz="4" w:space="0"/>
              <w:right w:val="single" w:color="auto" w:sz="4" w:space="0"/>
            </w:tcBorders>
            <w:shd w:val="clear" w:color="auto" w:fill="auto"/>
            <w:vAlign w:val="center"/>
          </w:tcPr>
          <w:p w14:paraId="3CC59B82">
            <w:pPr>
              <w:widowControl/>
              <w:jc w:val="left"/>
              <w:rPr>
                <w:rFonts w:hint="eastAsia" w:ascii="宋体" w:hAnsi="宋体" w:cs="宋体"/>
                <w:kern w:val="0"/>
                <w:sz w:val="18"/>
                <w:szCs w:val="18"/>
              </w:rPr>
            </w:pPr>
            <w:r>
              <w:rPr>
                <w:rFonts w:hint="eastAsia" w:ascii="宋体" w:hAnsi="宋体" w:cs="宋体"/>
                <w:kern w:val="0"/>
                <w:sz w:val="18"/>
                <w:szCs w:val="18"/>
              </w:rPr>
              <w:t>水土保持方案评审数</w:t>
            </w:r>
          </w:p>
        </w:tc>
        <w:tc>
          <w:tcPr>
            <w:tcW w:w="932" w:type="dxa"/>
            <w:tcBorders>
              <w:top w:val="nil"/>
              <w:left w:val="nil"/>
              <w:bottom w:val="single" w:color="auto" w:sz="4" w:space="0"/>
              <w:right w:val="single" w:color="auto" w:sz="4" w:space="0"/>
            </w:tcBorders>
            <w:shd w:val="clear" w:color="auto" w:fill="auto"/>
            <w:vAlign w:val="center"/>
          </w:tcPr>
          <w:p w14:paraId="03EB8C9E">
            <w:pPr>
              <w:widowControl/>
              <w:jc w:val="center"/>
              <w:rPr>
                <w:rFonts w:hint="eastAsia" w:ascii="宋体" w:hAnsi="宋体" w:cs="宋体"/>
                <w:kern w:val="0"/>
                <w:sz w:val="18"/>
                <w:szCs w:val="18"/>
              </w:rPr>
            </w:pPr>
            <w:r>
              <w:rPr>
                <w:rFonts w:hint="eastAsia" w:ascii="宋体" w:hAnsi="宋体" w:cs="宋体"/>
                <w:kern w:val="0"/>
                <w:sz w:val="18"/>
                <w:szCs w:val="18"/>
              </w:rPr>
              <w:t>≥10个</w:t>
            </w:r>
          </w:p>
        </w:tc>
        <w:tc>
          <w:tcPr>
            <w:tcW w:w="969" w:type="dxa"/>
            <w:tcBorders>
              <w:top w:val="nil"/>
              <w:left w:val="nil"/>
              <w:bottom w:val="single" w:color="auto" w:sz="4" w:space="0"/>
              <w:right w:val="single" w:color="auto" w:sz="4" w:space="0"/>
            </w:tcBorders>
            <w:shd w:val="clear" w:color="auto" w:fill="auto"/>
            <w:vAlign w:val="center"/>
          </w:tcPr>
          <w:p w14:paraId="7E7E3A5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7" w:type="dxa"/>
            <w:tcBorders>
              <w:top w:val="nil"/>
              <w:left w:val="nil"/>
              <w:bottom w:val="single" w:color="auto" w:sz="4" w:space="0"/>
              <w:right w:val="single" w:color="auto" w:sz="4" w:space="0"/>
            </w:tcBorders>
            <w:shd w:val="clear" w:color="auto" w:fill="auto"/>
            <w:vAlign w:val="center"/>
          </w:tcPr>
          <w:p w14:paraId="4B90737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0" w:type="dxa"/>
            <w:tcBorders>
              <w:top w:val="nil"/>
              <w:left w:val="nil"/>
              <w:bottom w:val="single" w:color="auto" w:sz="4" w:space="0"/>
              <w:right w:val="single" w:color="auto" w:sz="4" w:space="0"/>
            </w:tcBorders>
            <w:shd w:val="clear" w:color="auto" w:fill="auto"/>
            <w:vAlign w:val="center"/>
          </w:tcPr>
          <w:p w14:paraId="7FA9A876">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15" w:type="dxa"/>
            <w:tcBorders>
              <w:top w:val="nil"/>
              <w:left w:val="nil"/>
              <w:bottom w:val="single" w:color="auto" w:sz="4" w:space="0"/>
              <w:right w:val="single" w:color="auto" w:sz="4" w:space="0"/>
            </w:tcBorders>
            <w:shd w:val="clear" w:color="auto" w:fill="auto"/>
            <w:vAlign w:val="center"/>
          </w:tcPr>
          <w:p w14:paraId="2AB0C51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55" w:type="dxa"/>
            <w:tcBorders>
              <w:top w:val="nil"/>
              <w:left w:val="nil"/>
              <w:bottom w:val="single" w:color="auto" w:sz="4" w:space="0"/>
              <w:right w:val="single" w:color="auto" w:sz="4" w:space="0"/>
            </w:tcBorders>
            <w:shd w:val="clear" w:color="auto" w:fill="auto"/>
            <w:vAlign w:val="center"/>
          </w:tcPr>
          <w:p w14:paraId="5A85872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D97D05B">
        <w:tblPrEx>
          <w:tblCellMar>
            <w:top w:w="0" w:type="dxa"/>
            <w:left w:w="108" w:type="dxa"/>
            <w:bottom w:w="0" w:type="dxa"/>
            <w:right w:w="108" w:type="dxa"/>
          </w:tblCellMar>
        </w:tblPrEx>
        <w:trPr>
          <w:trHeight w:val="455" w:hRule="atLeast"/>
          <w:jc w:val="center"/>
        </w:trPr>
        <w:tc>
          <w:tcPr>
            <w:tcW w:w="915" w:type="dxa"/>
            <w:vMerge w:val="continue"/>
            <w:tcBorders>
              <w:top w:val="nil"/>
              <w:left w:val="single" w:color="auto" w:sz="4" w:space="0"/>
              <w:bottom w:val="single" w:color="000000" w:sz="4" w:space="0"/>
              <w:right w:val="single" w:color="auto" w:sz="4" w:space="0"/>
            </w:tcBorders>
            <w:vAlign w:val="center"/>
          </w:tcPr>
          <w:p w14:paraId="3BC848A7">
            <w:pPr>
              <w:widowControl/>
              <w:jc w:val="left"/>
              <w:rPr>
                <w:rFonts w:hint="eastAsia" w:ascii="宋体" w:hAnsi="宋体" w:cs="宋体"/>
                <w:kern w:val="0"/>
                <w:sz w:val="18"/>
                <w:szCs w:val="18"/>
              </w:rPr>
            </w:pPr>
          </w:p>
        </w:tc>
        <w:tc>
          <w:tcPr>
            <w:tcW w:w="1356" w:type="dxa"/>
            <w:vMerge w:val="restart"/>
            <w:tcBorders>
              <w:top w:val="single" w:color="auto" w:sz="4" w:space="0"/>
              <w:left w:val="single" w:color="auto" w:sz="4" w:space="0"/>
              <w:bottom w:val="nil"/>
              <w:right w:val="single" w:color="auto" w:sz="4" w:space="0"/>
            </w:tcBorders>
            <w:shd w:val="clear" w:color="auto" w:fill="auto"/>
            <w:vAlign w:val="center"/>
          </w:tcPr>
          <w:p w14:paraId="0D97F4CE">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254" w:type="dxa"/>
            <w:tcBorders>
              <w:top w:val="nil"/>
              <w:left w:val="nil"/>
              <w:bottom w:val="single" w:color="auto" w:sz="4" w:space="0"/>
              <w:right w:val="single" w:color="auto" w:sz="4" w:space="0"/>
            </w:tcBorders>
            <w:shd w:val="clear" w:color="auto" w:fill="auto"/>
            <w:vAlign w:val="center"/>
          </w:tcPr>
          <w:p w14:paraId="199736EA">
            <w:pPr>
              <w:widowControl/>
              <w:jc w:val="left"/>
              <w:rPr>
                <w:rFonts w:hint="eastAsia" w:ascii="宋体" w:hAnsi="宋体" w:cs="宋体"/>
                <w:kern w:val="0"/>
                <w:sz w:val="18"/>
                <w:szCs w:val="18"/>
              </w:rPr>
            </w:pPr>
            <w:r>
              <w:rPr>
                <w:rFonts w:hint="eastAsia" w:ascii="宋体" w:hAnsi="宋体" w:cs="宋体"/>
                <w:kern w:val="0"/>
                <w:sz w:val="18"/>
                <w:szCs w:val="18"/>
              </w:rPr>
              <w:t>水土保持方案质量合格率</w:t>
            </w:r>
          </w:p>
        </w:tc>
        <w:tc>
          <w:tcPr>
            <w:tcW w:w="932" w:type="dxa"/>
            <w:tcBorders>
              <w:top w:val="nil"/>
              <w:left w:val="nil"/>
              <w:bottom w:val="single" w:color="auto" w:sz="4" w:space="0"/>
              <w:right w:val="single" w:color="auto" w:sz="4" w:space="0"/>
            </w:tcBorders>
            <w:shd w:val="clear" w:color="auto" w:fill="auto"/>
            <w:vAlign w:val="center"/>
          </w:tcPr>
          <w:p w14:paraId="59226BB3">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69" w:type="dxa"/>
            <w:tcBorders>
              <w:top w:val="nil"/>
              <w:left w:val="nil"/>
              <w:bottom w:val="single" w:color="auto" w:sz="4" w:space="0"/>
              <w:right w:val="single" w:color="auto" w:sz="4" w:space="0"/>
            </w:tcBorders>
            <w:shd w:val="clear" w:color="auto" w:fill="auto"/>
            <w:vAlign w:val="center"/>
          </w:tcPr>
          <w:p w14:paraId="188A90D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7" w:type="dxa"/>
            <w:tcBorders>
              <w:top w:val="nil"/>
              <w:left w:val="nil"/>
              <w:bottom w:val="single" w:color="auto" w:sz="4" w:space="0"/>
              <w:right w:val="single" w:color="auto" w:sz="4" w:space="0"/>
            </w:tcBorders>
            <w:shd w:val="clear" w:color="auto" w:fill="auto"/>
            <w:vAlign w:val="center"/>
          </w:tcPr>
          <w:p w14:paraId="16E24CC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0" w:type="dxa"/>
            <w:tcBorders>
              <w:top w:val="nil"/>
              <w:left w:val="nil"/>
              <w:bottom w:val="single" w:color="auto" w:sz="4" w:space="0"/>
              <w:right w:val="single" w:color="auto" w:sz="4" w:space="0"/>
            </w:tcBorders>
            <w:shd w:val="clear" w:color="auto" w:fill="auto"/>
            <w:vAlign w:val="center"/>
          </w:tcPr>
          <w:p w14:paraId="02A890F7">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15" w:type="dxa"/>
            <w:tcBorders>
              <w:top w:val="nil"/>
              <w:left w:val="nil"/>
              <w:bottom w:val="single" w:color="auto" w:sz="4" w:space="0"/>
              <w:right w:val="single" w:color="auto" w:sz="4" w:space="0"/>
            </w:tcBorders>
            <w:shd w:val="clear" w:color="auto" w:fill="auto"/>
            <w:vAlign w:val="center"/>
          </w:tcPr>
          <w:p w14:paraId="17CE145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55" w:type="dxa"/>
            <w:tcBorders>
              <w:top w:val="nil"/>
              <w:left w:val="nil"/>
              <w:bottom w:val="single" w:color="auto" w:sz="4" w:space="0"/>
              <w:right w:val="single" w:color="auto" w:sz="4" w:space="0"/>
            </w:tcBorders>
            <w:shd w:val="clear" w:color="auto" w:fill="auto"/>
            <w:vAlign w:val="center"/>
          </w:tcPr>
          <w:p w14:paraId="57EE574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D3740EC">
        <w:tblPrEx>
          <w:tblCellMar>
            <w:top w:w="0" w:type="dxa"/>
            <w:left w:w="108" w:type="dxa"/>
            <w:bottom w:w="0" w:type="dxa"/>
            <w:right w:w="108" w:type="dxa"/>
          </w:tblCellMar>
        </w:tblPrEx>
        <w:trPr>
          <w:trHeight w:val="455" w:hRule="atLeast"/>
          <w:jc w:val="center"/>
        </w:trPr>
        <w:tc>
          <w:tcPr>
            <w:tcW w:w="915" w:type="dxa"/>
            <w:vMerge w:val="continue"/>
            <w:tcBorders>
              <w:top w:val="nil"/>
              <w:left w:val="single" w:color="auto" w:sz="4" w:space="0"/>
              <w:bottom w:val="single" w:color="000000" w:sz="4" w:space="0"/>
              <w:right w:val="single" w:color="auto" w:sz="4" w:space="0"/>
            </w:tcBorders>
            <w:vAlign w:val="center"/>
          </w:tcPr>
          <w:p w14:paraId="7421136A">
            <w:pPr>
              <w:widowControl/>
              <w:jc w:val="left"/>
              <w:rPr>
                <w:rFonts w:hint="eastAsia" w:ascii="宋体" w:hAnsi="宋体" w:cs="宋体"/>
                <w:kern w:val="0"/>
                <w:sz w:val="18"/>
                <w:szCs w:val="18"/>
              </w:rPr>
            </w:pPr>
          </w:p>
        </w:tc>
        <w:tc>
          <w:tcPr>
            <w:tcW w:w="1356" w:type="dxa"/>
            <w:vMerge w:val="continue"/>
            <w:tcBorders>
              <w:top w:val="single" w:color="auto" w:sz="4" w:space="0"/>
              <w:left w:val="single" w:color="auto" w:sz="4" w:space="0"/>
              <w:bottom w:val="nil"/>
              <w:right w:val="single" w:color="auto" w:sz="4" w:space="0"/>
            </w:tcBorders>
            <w:vAlign w:val="center"/>
          </w:tcPr>
          <w:p w14:paraId="33F2BA20">
            <w:pPr>
              <w:widowControl/>
              <w:jc w:val="left"/>
              <w:rPr>
                <w:rFonts w:hint="eastAsia" w:ascii="宋体" w:hAnsi="宋体" w:cs="宋体"/>
                <w:kern w:val="0"/>
                <w:sz w:val="18"/>
                <w:szCs w:val="18"/>
              </w:rPr>
            </w:pPr>
          </w:p>
        </w:tc>
        <w:tc>
          <w:tcPr>
            <w:tcW w:w="2254" w:type="dxa"/>
            <w:tcBorders>
              <w:top w:val="nil"/>
              <w:left w:val="nil"/>
              <w:bottom w:val="single" w:color="auto" w:sz="4" w:space="0"/>
              <w:right w:val="single" w:color="auto" w:sz="4" w:space="0"/>
            </w:tcBorders>
            <w:shd w:val="clear" w:color="auto" w:fill="auto"/>
            <w:vAlign w:val="center"/>
          </w:tcPr>
          <w:p w14:paraId="01DB37C5">
            <w:pPr>
              <w:widowControl/>
              <w:jc w:val="left"/>
              <w:rPr>
                <w:rFonts w:hint="eastAsia" w:ascii="宋体" w:hAnsi="宋体" w:cs="宋体"/>
                <w:kern w:val="0"/>
                <w:sz w:val="18"/>
                <w:szCs w:val="18"/>
              </w:rPr>
            </w:pPr>
            <w:r>
              <w:rPr>
                <w:rFonts w:hint="eastAsia" w:ascii="宋体" w:hAnsi="宋体" w:cs="宋体"/>
                <w:kern w:val="0"/>
                <w:sz w:val="18"/>
                <w:szCs w:val="18"/>
              </w:rPr>
              <w:t>评审程序合规率</w:t>
            </w:r>
          </w:p>
        </w:tc>
        <w:tc>
          <w:tcPr>
            <w:tcW w:w="932" w:type="dxa"/>
            <w:tcBorders>
              <w:top w:val="nil"/>
              <w:left w:val="nil"/>
              <w:bottom w:val="single" w:color="auto" w:sz="4" w:space="0"/>
              <w:right w:val="single" w:color="auto" w:sz="4" w:space="0"/>
            </w:tcBorders>
            <w:shd w:val="clear" w:color="auto" w:fill="auto"/>
            <w:vAlign w:val="center"/>
          </w:tcPr>
          <w:p w14:paraId="51F72162">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69" w:type="dxa"/>
            <w:tcBorders>
              <w:top w:val="nil"/>
              <w:left w:val="nil"/>
              <w:bottom w:val="single" w:color="auto" w:sz="4" w:space="0"/>
              <w:right w:val="single" w:color="auto" w:sz="4" w:space="0"/>
            </w:tcBorders>
            <w:shd w:val="clear" w:color="auto" w:fill="auto"/>
            <w:vAlign w:val="center"/>
          </w:tcPr>
          <w:p w14:paraId="10C89BE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7" w:type="dxa"/>
            <w:tcBorders>
              <w:top w:val="nil"/>
              <w:left w:val="nil"/>
              <w:bottom w:val="single" w:color="auto" w:sz="4" w:space="0"/>
              <w:right w:val="single" w:color="auto" w:sz="4" w:space="0"/>
            </w:tcBorders>
            <w:shd w:val="clear" w:color="auto" w:fill="auto"/>
            <w:vAlign w:val="center"/>
          </w:tcPr>
          <w:p w14:paraId="7B10A0B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0" w:type="dxa"/>
            <w:tcBorders>
              <w:top w:val="nil"/>
              <w:left w:val="nil"/>
              <w:bottom w:val="single" w:color="auto" w:sz="4" w:space="0"/>
              <w:right w:val="single" w:color="auto" w:sz="4" w:space="0"/>
            </w:tcBorders>
            <w:shd w:val="clear" w:color="auto" w:fill="auto"/>
            <w:vAlign w:val="center"/>
          </w:tcPr>
          <w:p w14:paraId="47F34D9F">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15" w:type="dxa"/>
            <w:tcBorders>
              <w:top w:val="nil"/>
              <w:left w:val="nil"/>
              <w:bottom w:val="single" w:color="auto" w:sz="4" w:space="0"/>
              <w:right w:val="single" w:color="auto" w:sz="4" w:space="0"/>
            </w:tcBorders>
            <w:shd w:val="clear" w:color="auto" w:fill="auto"/>
            <w:vAlign w:val="center"/>
          </w:tcPr>
          <w:p w14:paraId="5BF5BA6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55" w:type="dxa"/>
            <w:tcBorders>
              <w:top w:val="nil"/>
              <w:left w:val="nil"/>
              <w:bottom w:val="single" w:color="auto" w:sz="4" w:space="0"/>
              <w:right w:val="single" w:color="auto" w:sz="4" w:space="0"/>
            </w:tcBorders>
            <w:shd w:val="clear" w:color="auto" w:fill="auto"/>
            <w:vAlign w:val="center"/>
          </w:tcPr>
          <w:p w14:paraId="7CFC117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E9C919E">
        <w:tblPrEx>
          <w:tblCellMar>
            <w:top w:w="0" w:type="dxa"/>
            <w:left w:w="108" w:type="dxa"/>
            <w:bottom w:w="0" w:type="dxa"/>
            <w:right w:w="108" w:type="dxa"/>
          </w:tblCellMar>
        </w:tblPrEx>
        <w:trPr>
          <w:trHeight w:val="437" w:hRule="atLeast"/>
          <w:jc w:val="center"/>
        </w:trPr>
        <w:tc>
          <w:tcPr>
            <w:tcW w:w="915" w:type="dxa"/>
            <w:vMerge w:val="continue"/>
            <w:tcBorders>
              <w:top w:val="nil"/>
              <w:left w:val="single" w:color="auto" w:sz="4" w:space="0"/>
              <w:bottom w:val="single" w:color="000000" w:sz="4" w:space="0"/>
              <w:right w:val="single" w:color="auto" w:sz="4" w:space="0"/>
            </w:tcBorders>
            <w:vAlign w:val="center"/>
          </w:tcPr>
          <w:p w14:paraId="7BC28236">
            <w:pPr>
              <w:widowControl/>
              <w:jc w:val="left"/>
              <w:rPr>
                <w:rFonts w:hint="eastAsia" w:ascii="宋体" w:hAnsi="宋体" w:cs="宋体"/>
                <w:kern w:val="0"/>
                <w:sz w:val="18"/>
                <w:szCs w:val="18"/>
              </w:rPr>
            </w:pPr>
          </w:p>
        </w:tc>
        <w:tc>
          <w:tcPr>
            <w:tcW w:w="1356" w:type="dxa"/>
            <w:vMerge w:val="restart"/>
            <w:tcBorders>
              <w:top w:val="single" w:color="auto" w:sz="4" w:space="0"/>
              <w:left w:val="single" w:color="auto" w:sz="4" w:space="0"/>
              <w:bottom w:val="nil"/>
              <w:right w:val="single" w:color="auto" w:sz="4" w:space="0"/>
            </w:tcBorders>
            <w:shd w:val="clear" w:color="auto" w:fill="auto"/>
            <w:vAlign w:val="center"/>
          </w:tcPr>
          <w:p w14:paraId="700A41C8">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254" w:type="dxa"/>
            <w:tcBorders>
              <w:top w:val="nil"/>
              <w:left w:val="nil"/>
              <w:bottom w:val="single" w:color="auto" w:sz="4" w:space="0"/>
              <w:right w:val="single" w:color="auto" w:sz="4" w:space="0"/>
            </w:tcBorders>
            <w:shd w:val="clear" w:color="auto" w:fill="auto"/>
            <w:vAlign w:val="center"/>
          </w:tcPr>
          <w:p w14:paraId="548A92B6">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评审工作按时完成率</w:t>
            </w:r>
          </w:p>
        </w:tc>
        <w:tc>
          <w:tcPr>
            <w:tcW w:w="932" w:type="dxa"/>
            <w:tcBorders>
              <w:top w:val="nil"/>
              <w:left w:val="nil"/>
              <w:bottom w:val="single" w:color="auto" w:sz="4" w:space="0"/>
              <w:right w:val="single" w:color="auto" w:sz="4" w:space="0"/>
            </w:tcBorders>
            <w:shd w:val="clear" w:color="auto" w:fill="auto"/>
            <w:vAlign w:val="center"/>
          </w:tcPr>
          <w:p w14:paraId="632B3019">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69" w:type="dxa"/>
            <w:tcBorders>
              <w:top w:val="nil"/>
              <w:left w:val="nil"/>
              <w:bottom w:val="single" w:color="auto" w:sz="4" w:space="0"/>
              <w:right w:val="single" w:color="auto" w:sz="4" w:space="0"/>
            </w:tcBorders>
            <w:shd w:val="clear" w:color="auto" w:fill="auto"/>
            <w:vAlign w:val="center"/>
          </w:tcPr>
          <w:p w14:paraId="0AE1231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7" w:type="dxa"/>
            <w:tcBorders>
              <w:top w:val="nil"/>
              <w:left w:val="nil"/>
              <w:bottom w:val="single" w:color="auto" w:sz="4" w:space="0"/>
              <w:right w:val="single" w:color="auto" w:sz="4" w:space="0"/>
            </w:tcBorders>
            <w:shd w:val="clear" w:color="auto" w:fill="auto"/>
            <w:vAlign w:val="center"/>
          </w:tcPr>
          <w:p w14:paraId="7A0B4A4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0" w:type="dxa"/>
            <w:tcBorders>
              <w:top w:val="nil"/>
              <w:left w:val="nil"/>
              <w:bottom w:val="single" w:color="auto" w:sz="4" w:space="0"/>
              <w:right w:val="single" w:color="auto" w:sz="4" w:space="0"/>
            </w:tcBorders>
            <w:shd w:val="clear" w:color="auto" w:fill="auto"/>
            <w:vAlign w:val="center"/>
          </w:tcPr>
          <w:p w14:paraId="1E2D2604">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15" w:type="dxa"/>
            <w:tcBorders>
              <w:top w:val="nil"/>
              <w:left w:val="nil"/>
              <w:bottom w:val="single" w:color="auto" w:sz="4" w:space="0"/>
              <w:right w:val="single" w:color="auto" w:sz="4" w:space="0"/>
            </w:tcBorders>
            <w:shd w:val="clear" w:color="auto" w:fill="auto"/>
            <w:vAlign w:val="center"/>
          </w:tcPr>
          <w:p w14:paraId="45181F2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55" w:type="dxa"/>
            <w:tcBorders>
              <w:top w:val="nil"/>
              <w:left w:val="nil"/>
              <w:bottom w:val="single" w:color="auto" w:sz="4" w:space="0"/>
              <w:right w:val="single" w:color="auto" w:sz="4" w:space="0"/>
            </w:tcBorders>
            <w:shd w:val="clear" w:color="auto" w:fill="auto"/>
            <w:vAlign w:val="center"/>
          </w:tcPr>
          <w:p w14:paraId="496EE6E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B1EF5D4">
        <w:tblPrEx>
          <w:tblCellMar>
            <w:top w:w="0" w:type="dxa"/>
            <w:left w:w="108" w:type="dxa"/>
            <w:bottom w:w="0" w:type="dxa"/>
            <w:right w:w="108" w:type="dxa"/>
          </w:tblCellMar>
        </w:tblPrEx>
        <w:trPr>
          <w:trHeight w:val="455" w:hRule="atLeast"/>
          <w:jc w:val="center"/>
        </w:trPr>
        <w:tc>
          <w:tcPr>
            <w:tcW w:w="915" w:type="dxa"/>
            <w:vMerge w:val="continue"/>
            <w:tcBorders>
              <w:top w:val="nil"/>
              <w:left w:val="single" w:color="auto" w:sz="4" w:space="0"/>
              <w:bottom w:val="single" w:color="000000" w:sz="4" w:space="0"/>
              <w:right w:val="single" w:color="auto" w:sz="4" w:space="0"/>
            </w:tcBorders>
            <w:vAlign w:val="center"/>
          </w:tcPr>
          <w:p w14:paraId="178B3D9B">
            <w:pPr>
              <w:widowControl/>
              <w:jc w:val="left"/>
              <w:rPr>
                <w:rFonts w:hint="eastAsia" w:ascii="宋体" w:hAnsi="宋体" w:cs="宋体"/>
                <w:kern w:val="0"/>
                <w:sz w:val="18"/>
                <w:szCs w:val="18"/>
              </w:rPr>
            </w:pPr>
          </w:p>
        </w:tc>
        <w:tc>
          <w:tcPr>
            <w:tcW w:w="1356" w:type="dxa"/>
            <w:vMerge w:val="continue"/>
            <w:tcBorders>
              <w:top w:val="single" w:color="auto" w:sz="4" w:space="0"/>
              <w:left w:val="single" w:color="auto" w:sz="4" w:space="0"/>
              <w:bottom w:val="nil"/>
              <w:right w:val="single" w:color="auto" w:sz="4" w:space="0"/>
            </w:tcBorders>
            <w:vAlign w:val="center"/>
          </w:tcPr>
          <w:p w14:paraId="53C729AA">
            <w:pPr>
              <w:widowControl/>
              <w:jc w:val="left"/>
              <w:rPr>
                <w:rFonts w:hint="eastAsia" w:ascii="宋体" w:hAnsi="宋体" w:cs="宋体"/>
                <w:kern w:val="0"/>
                <w:sz w:val="18"/>
                <w:szCs w:val="18"/>
              </w:rPr>
            </w:pPr>
          </w:p>
        </w:tc>
        <w:tc>
          <w:tcPr>
            <w:tcW w:w="2254" w:type="dxa"/>
            <w:tcBorders>
              <w:top w:val="nil"/>
              <w:left w:val="nil"/>
              <w:bottom w:val="single" w:color="auto" w:sz="4" w:space="0"/>
              <w:right w:val="single" w:color="auto" w:sz="4" w:space="0"/>
            </w:tcBorders>
            <w:shd w:val="clear" w:color="auto" w:fill="auto"/>
            <w:vAlign w:val="center"/>
          </w:tcPr>
          <w:p w14:paraId="1A964E1B">
            <w:pPr>
              <w:widowControl/>
              <w:jc w:val="left"/>
              <w:rPr>
                <w:rFonts w:hint="eastAsia" w:ascii="宋体" w:hAnsi="宋体" w:cs="宋体"/>
                <w:kern w:val="0"/>
                <w:sz w:val="18"/>
                <w:szCs w:val="18"/>
              </w:rPr>
            </w:pPr>
            <w:r>
              <w:rPr>
                <w:rFonts w:hint="eastAsia" w:ascii="宋体" w:hAnsi="宋体" w:cs="宋体"/>
                <w:kern w:val="0"/>
                <w:sz w:val="18"/>
                <w:szCs w:val="18"/>
              </w:rPr>
              <w:t>项目资金支付及时率</w:t>
            </w:r>
          </w:p>
        </w:tc>
        <w:tc>
          <w:tcPr>
            <w:tcW w:w="932" w:type="dxa"/>
            <w:tcBorders>
              <w:top w:val="nil"/>
              <w:left w:val="nil"/>
              <w:bottom w:val="single" w:color="auto" w:sz="4" w:space="0"/>
              <w:right w:val="single" w:color="auto" w:sz="4" w:space="0"/>
            </w:tcBorders>
            <w:shd w:val="clear" w:color="auto" w:fill="auto"/>
            <w:vAlign w:val="center"/>
          </w:tcPr>
          <w:p w14:paraId="133F1224">
            <w:pPr>
              <w:widowControl/>
              <w:jc w:val="center"/>
              <w:rPr>
                <w:rFonts w:hint="eastAsia" w:ascii="宋体" w:hAnsi="宋体" w:cs="宋体"/>
                <w:kern w:val="0"/>
                <w:sz w:val="18"/>
                <w:szCs w:val="18"/>
              </w:rPr>
            </w:pPr>
            <w:r>
              <w:rPr>
                <w:rFonts w:hint="eastAsia" w:ascii="宋体" w:hAnsi="宋体" w:cs="宋体"/>
                <w:kern w:val="0"/>
                <w:sz w:val="18"/>
                <w:szCs w:val="18"/>
              </w:rPr>
              <w:t>≥95%</w:t>
            </w:r>
          </w:p>
        </w:tc>
        <w:tc>
          <w:tcPr>
            <w:tcW w:w="969" w:type="dxa"/>
            <w:tcBorders>
              <w:top w:val="nil"/>
              <w:left w:val="nil"/>
              <w:bottom w:val="single" w:color="auto" w:sz="4" w:space="0"/>
              <w:right w:val="single" w:color="auto" w:sz="4" w:space="0"/>
            </w:tcBorders>
            <w:shd w:val="clear" w:color="auto" w:fill="auto"/>
            <w:vAlign w:val="center"/>
          </w:tcPr>
          <w:p w14:paraId="75A7A89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7" w:type="dxa"/>
            <w:tcBorders>
              <w:top w:val="nil"/>
              <w:left w:val="nil"/>
              <w:bottom w:val="single" w:color="auto" w:sz="4" w:space="0"/>
              <w:right w:val="single" w:color="auto" w:sz="4" w:space="0"/>
            </w:tcBorders>
            <w:shd w:val="clear" w:color="auto" w:fill="auto"/>
            <w:vAlign w:val="center"/>
          </w:tcPr>
          <w:p w14:paraId="3BFCC8C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0" w:type="dxa"/>
            <w:tcBorders>
              <w:top w:val="nil"/>
              <w:left w:val="nil"/>
              <w:bottom w:val="single" w:color="auto" w:sz="4" w:space="0"/>
              <w:right w:val="single" w:color="auto" w:sz="4" w:space="0"/>
            </w:tcBorders>
            <w:shd w:val="clear" w:color="auto" w:fill="auto"/>
            <w:vAlign w:val="center"/>
          </w:tcPr>
          <w:p w14:paraId="6BAF8595">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15" w:type="dxa"/>
            <w:tcBorders>
              <w:top w:val="nil"/>
              <w:left w:val="nil"/>
              <w:bottom w:val="single" w:color="auto" w:sz="4" w:space="0"/>
              <w:right w:val="single" w:color="auto" w:sz="4" w:space="0"/>
            </w:tcBorders>
            <w:shd w:val="clear" w:color="auto" w:fill="auto"/>
            <w:vAlign w:val="center"/>
          </w:tcPr>
          <w:p w14:paraId="47A498A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55" w:type="dxa"/>
            <w:tcBorders>
              <w:top w:val="nil"/>
              <w:left w:val="nil"/>
              <w:bottom w:val="single" w:color="auto" w:sz="4" w:space="0"/>
              <w:right w:val="single" w:color="auto" w:sz="4" w:space="0"/>
            </w:tcBorders>
            <w:shd w:val="clear" w:color="auto" w:fill="auto"/>
            <w:vAlign w:val="center"/>
          </w:tcPr>
          <w:p w14:paraId="1081B58F">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1EC6CE1">
        <w:tblPrEx>
          <w:tblCellMar>
            <w:top w:w="0" w:type="dxa"/>
            <w:left w:w="108" w:type="dxa"/>
            <w:bottom w:w="0" w:type="dxa"/>
            <w:right w:w="108" w:type="dxa"/>
          </w:tblCellMar>
        </w:tblPrEx>
        <w:trPr>
          <w:trHeight w:val="455" w:hRule="atLeast"/>
          <w:jc w:val="center"/>
        </w:trPr>
        <w:tc>
          <w:tcPr>
            <w:tcW w:w="915" w:type="dxa"/>
            <w:tcBorders>
              <w:top w:val="nil"/>
              <w:left w:val="single" w:color="auto" w:sz="4" w:space="0"/>
              <w:bottom w:val="single" w:color="auto" w:sz="4" w:space="0"/>
              <w:right w:val="single" w:color="auto" w:sz="4" w:space="0"/>
            </w:tcBorders>
            <w:shd w:val="clear" w:color="auto" w:fill="auto"/>
            <w:vAlign w:val="center"/>
          </w:tcPr>
          <w:p w14:paraId="4DC9BFC6">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56" w:type="dxa"/>
            <w:tcBorders>
              <w:top w:val="single" w:color="auto" w:sz="4" w:space="0"/>
              <w:left w:val="nil"/>
              <w:bottom w:val="single" w:color="auto" w:sz="4" w:space="0"/>
              <w:right w:val="single" w:color="auto" w:sz="4" w:space="0"/>
            </w:tcBorders>
            <w:shd w:val="clear" w:color="auto" w:fill="auto"/>
            <w:vAlign w:val="center"/>
          </w:tcPr>
          <w:p w14:paraId="4FCEEF23">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254" w:type="dxa"/>
            <w:tcBorders>
              <w:top w:val="nil"/>
              <w:left w:val="nil"/>
              <w:bottom w:val="single" w:color="auto" w:sz="4" w:space="0"/>
              <w:right w:val="single" w:color="auto" w:sz="4" w:space="0"/>
            </w:tcBorders>
            <w:shd w:val="clear" w:color="auto" w:fill="auto"/>
            <w:vAlign w:val="center"/>
          </w:tcPr>
          <w:p w14:paraId="50B8F43F">
            <w:pPr>
              <w:widowControl/>
              <w:jc w:val="left"/>
              <w:rPr>
                <w:rFonts w:hint="eastAsia" w:ascii="宋体" w:hAnsi="宋体" w:cs="宋体"/>
                <w:kern w:val="0"/>
                <w:sz w:val="18"/>
                <w:szCs w:val="18"/>
              </w:rPr>
            </w:pPr>
            <w:r>
              <w:rPr>
                <w:rFonts w:hint="eastAsia" w:ascii="宋体" w:hAnsi="宋体" w:cs="宋体"/>
                <w:kern w:val="0"/>
                <w:sz w:val="18"/>
                <w:szCs w:val="18"/>
              </w:rPr>
              <w:t>水土保持技术评审费</w:t>
            </w:r>
          </w:p>
        </w:tc>
        <w:tc>
          <w:tcPr>
            <w:tcW w:w="932" w:type="dxa"/>
            <w:tcBorders>
              <w:top w:val="nil"/>
              <w:left w:val="nil"/>
              <w:bottom w:val="single" w:color="auto" w:sz="4" w:space="0"/>
              <w:right w:val="single" w:color="auto" w:sz="4" w:space="0"/>
            </w:tcBorders>
            <w:shd w:val="clear" w:color="auto" w:fill="auto"/>
            <w:vAlign w:val="center"/>
          </w:tcPr>
          <w:p w14:paraId="627EE941">
            <w:pPr>
              <w:widowControl/>
              <w:jc w:val="center"/>
              <w:rPr>
                <w:rFonts w:hint="eastAsia" w:ascii="宋体" w:hAnsi="宋体" w:cs="宋体"/>
                <w:kern w:val="0"/>
                <w:sz w:val="18"/>
                <w:szCs w:val="18"/>
              </w:rPr>
            </w:pPr>
            <w:r>
              <w:rPr>
                <w:rFonts w:hint="eastAsia" w:ascii="宋体" w:hAnsi="宋体" w:cs="宋体"/>
                <w:kern w:val="0"/>
                <w:sz w:val="18"/>
                <w:szCs w:val="18"/>
              </w:rPr>
              <w:t>≤5万元</w:t>
            </w:r>
          </w:p>
        </w:tc>
        <w:tc>
          <w:tcPr>
            <w:tcW w:w="969" w:type="dxa"/>
            <w:tcBorders>
              <w:top w:val="nil"/>
              <w:left w:val="nil"/>
              <w:bottom w:val="single" w:color="auto" w:sz="4" w:space="0"/>
              <w:right w:val="single" w:color="auto" w:sz="4" w:space="0"/>
            </w:tcBorders>
            <w:shd w:val="clear" w:color="auto" w:fill="auto"/>
            <w:vAlign w:val="center"/>
          </w:tcPr>
          <w:p w14:paraId="39C750A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7" w:type="dxa"/>
            <w:tcBorders>
              <w:top w:val="nil"/>
              <w:left w:val="nil"/>
              <w:bottom w:val="single" w:color="auto" w:sz="4" w:space="0"/>
              <w:right w:val="single" w:color="auto" w:sz="4" w:space="0"/>
            </w:tcBorders>
            <w:shd w:val="clear" w:color="auto" w:fill="auto"/>
            <w:vAlign w:val="center"/>
          </w:tcPr>
          <w:p w14:paraId="2E6F1CE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0" w:type="dxa"/>
            <w:tcBorders>
              <w:top w:val="nil"/>
              <w:left w:val="nil"/>
              <w:bottom w:val="single" w:color="auto" w:sz="4" w:space="0"/>
              <w:right w:val="single" w:color="auto" w:sz="4" w:space="0"/>
            </w:tcBorders>
            <w:shd w:val="clear" w:color="auto" w:fill="auto"/>
            <w:vAlign w:val="center"/>
          </w:tcPr>
          <w:p w14:paraId="77B4566E">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115" w:type="dxa"/>
            <w:tcBorders>
              <w:top w:val="nil"/>
              <w:left w:val="nil"/>
              <w:bottom w:val="single" w:color="auto" w:sz="4" w:space="0"/>
              <w:right w:val="single" w:color="auto" w:sz="4" w:space="0"/>
            </w:tcBorders>
            <w:shd w:val="clear" w:color="auto" w:fill="auto"/>
            <w:vAlign w:val="center"/>
          </w:tcPr>
          <w:p w14:paraId="5C64A09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55" w:type="dxa"/>
            <w:tcBorders>
              <w:top w:val="nil"/>
              <w:left w:val="nil"/>
              <w:bottom w:val="single" w:color="auto" w:sz="4" w:space="0"/>
              <w:right w:val="single" w:color="auto" w:sz="4" w:space="0"/>
            </w:tcBorders>
            <w:shd w:val="clear" w:color="auto" w:fill="auto"/>
            <w:vAlign w:val="center"/>
          </w:tcPr>
          <w:p w14:paraId="1B727B2F">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6C9674B">
        <w:tblPrEx>
          <w:tblCellMar>
            <w:top w:w="0" w:type="dxa"/>
            <w:left w:w="108" w:type="dxa"/>
            <w:bottom w:w="0" w:type="dxa"/>
            <w:right w:w="108" w:type="dxa"/>
          </w:tblCellMar>
        </w:tblPrEx>
        <w:trPr>
          <w:trHeight w:val="455" w:hRule="atLeast"/>
          <w:jc w:val="center"/>
        </w:trPr>
        <w:tc>
          <w:tcPr>
            <w:tcW w:w="915" w:type="dxa"/>
            <w:vMerge w:val="restart"/>
            <w:tcBorders>
              <w:top w:val="single" w:color="auto" w:sz="4" w:space="0"/>
              <w:left w:val="single" w:color="auto" w:sz="4" w:space="0"/>
              <w:bottom w:val="nil"/>
              <w:right w:val="single" w:color="auto" w:sz="4" w:space="0"/>
            </w:tcBorders>
            <w:shd w:val="clear" w:color="auto" w:fill="auto"/>
            <w:vAlign w:val="center"/>
          </w:tcPr>
          <w:p w14:paraId="3619AD0F">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56" w:type="dxa"/>
            <w:tcBorders>
              <w:top w:val="single" w:color="auto" w:sz="4" w:space="0"/>
              <w:left w:val="nil"/>
              <w:bottom w:val="nil"/>
              <w:right w:val="single" w:color="auto" w:sz="4" w:space="0"/>
            </w:tcBorders>
            <w:shd w:val="clear" w:color="auto" w:fill="auto"/>
            <w:vAlign w:val="center"/>
          </w:tcPr>
          <w:p w14:paraId="1210F091">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254" w:type="dxa"/>
            <w:tcBorders>
              <w:top w:val="nil"/>
              <w:left w:val="nil"/>
              <w:bottom w:val="single" w:color="auto" w:sz="4" w:space="0"/>
              <w:right w:val="single" w:color="auto" w:sz="4" w:space="0"/>
            </w:tcBorders>
            <w:shd w:val="clear" w:color="auto" w:fill="auto"/>
            <w:vAlign w:val="center"/>
          </w:tcPr>
          <w:p w14:paraId="2EE9B588">
            <w:pPr>
              <w:widowControl/>
              <w:jc w:val="left"/>
              <w:rPr>
                <w:rFonts w:hint="eastAsia" w:ascii="宋体" w:hAnsi="宋体" w:cs="宋体"/>
                <w:kern w:val="0"/>
                <w:sz w:val="18"/>
                <w:szCs w:val="18"/>
              </w:rPr>
            </w:pPr>
            <w:r>
              <w:rPr>
                <w:rFonts w:hint="eastAsia" w:ascii="宋体" w:hAnsi="宋体" w:cs="宋体"/>
                <w:kern w:val="0"/>
                <w:sz w:val="18"/>
                <w:szCs w:val="18"/>
              </w:rPr>
              <w:t>提升水资源利用率</w:t>
            </w:r>
          </w:p>
        </w:tc>
        <w:tc>
          <w:tcPr>
            <w:tcW w:w="932" w:type="dxa"/>
            <w:tcBorders>
              <w:top w:val="nil"/>
              <w:left w:val="nil"/>
              <w:bottom w:val="single" w:color="auto" w:sz="4" w:space="0"/>
              <w:right w:val="single" w:color="auto" w:sz="4" w:space="0"/>
            </w:tcBorders>
            <w:shd w:val="clear" w:color="auto" w:fill="auto"/>
            <w:vAlign w:val="center"/>
          </w:tcPr>
          <w:p w14:paraId="56E5E77D">
            <w:pPr>
              <w:widowControl/>
              <w:jc w:val="center"/>
              <w:rPr>
                <w:rFonts w:hint="eastAsia" w:ascii="宋体" w:hAnsi="宋体" w:cs="宋体"/>
                <w:kern w:val="0"/>
                <w:sz w:val="18"/>
                <w:szCs w:val="18"/>
              </w:rPr>
            </w:pPr>
            <w:r>
              <w:rPr>
                <w:rFonts w:hint="eastAsia" w:ascii="宋体" w:hAnsi="宋体" w:cs="宋体"/>
                <w:kern w:val="0"/>
                <w:sz w:val="18"/>
                <w:szCs w:val="18"/>
              </w:rPr>
              <w:t>有效提升</w:t>
            </w:r>
          </w:p>
        </w:tc>
        <w:tc>
          <w:tcPr>
            <w:tcW w:w="969" w:type="dxa"/>
            <w:tcBorders>
              <w:top w:val="nil"/>
              <w:left w:val="nil"/>
              <w:bottom w:val="single" w:color="auto" w:sz="4" w:space="0"/>
              <w:right w:val="single" w:color="auto" w:sz="4" w:space="0"/>
            </w:tcBorders>
            <w:shd w:val="clear" w:color="auto" w:fill="auto"/>
            <w:vAlign w:val="center"/>
          </w:tcPr>
          <w:p w14:paraId="4CEE926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7" w:type="dxa"/>
            <w:tcBorders>
              <w:top w:val="nil"/>
              <w:left w:val="nil"/>
              <w:bottom w:val="single" w:color="auto" w:sz="4" w:space="0"/>
              <w:right w:val="single" w:color="auto" w:sz="4" w:space="0"/>
            </w:tcBorders>
            <w:shd w:val="clear" w:color="auto" w:fill="auto"/>
            <w:vAlign w:val="center"/>
          </w:tcPr>
          <w:p w14:paraId="7772899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0" w:type="dxa"/>
            <w:tcBorders>
              <w:top w:val="nil"/>
              <w:left w:val="nil"/>
              <w:bottom w:val="single" w:color="auto" w:sz="4" w:space="0"/>
              <w:right w:val="single" w:color="auto" w:sz="4" w:space="0"/>
            </w:tcBorders>
            <w:shd w:val="clear" w:color="auto" w:fill="auto"/>
            <w:vAlign w:val="center"/>
          </w:tcPr>
          <w:p w14:paraId="001698AB">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115" w:type="dxa"/>
            <w:tcBorders>
              <w:top w:val="nil"/>
              <w:left w:val="nil"/>
              <w:bottom w:val="single" w:color="auto" w:sz="4" w:space="0"/>
              <w:right w:val="single" w:color="auto" w:sz="4" w:space="0"/>
            </w:tcBorders>
            <w:shd w:val="clear" w:color="auto" w:fill="auto"/>
            <w:vAlign w:val="center"/>
          </w:tcPr>
          <w:p w14:paraId="7DEB8DFE">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755" w:type="dxa"/>
            <w:tcBorders>
              <w:top w:val="nil"/>
              <w:left w:val="nil"/>
              <w:bottom w:val="single" w:color="auto" w:sz="4" w:space="0"/>
              <w:right w:val="single" w:color="auto" w:sz="4" w:space="0"/>
            </w:tcBorders>
            <w:shd w:val="clear" w:color="auto" w:fill="auto"/>
            <w:vAlign w:val="center"/>
          </w:tcPr>
          <w:p w14:paraId="50B33A1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73FFF85">
        <w:tblPrEx>
          <w:tblCellMar>
            <w:top w:w="0" w:type="dxa"/>
            <w:left w:w="108" w:type="dxa"/>
            <w:bottom w:w="0" w:type="dxa"/>
            <w:right w:w="108" w:type="dxa"/>
          </w:tblCellMar>
        </w:tblPrEx>
        <w:trPr>
          <w:trHeight w:val="455" w:hRule="atLeast"/>
          <w:jc w:val="center"/>
        </w:trPr>
        <w:tc>
          <w:tcPr>
            <w:tcW w:w="915" w:type="dxa"/>
            <w:vMerge w:val="continue"/>
            <w:tcBorders>
              <w:top w:val="nil"/>
              <w:left w:val="single" w:color="auto" w:sz="4" w:space="0"/>
              <w:bottom w:val="single" w:color="auto" w:sz="4" w:space="0"/>
              <w:right w:val="single" w:color="auto" w:sz="4" w:space="0"/>
            </w:tcBorders>
            <w:vAlign w:val="center"/>
          </w:tcPr>
          <w:p w14:paraId="778C6C47">
            <w:pPr>
              <w:widowControl/>
              <w:jc w:val="left"/>
              <w:rPr>
                <w:rFonts w:hint="eastAsia" w:ascii="宋体" w:hAnsi="宋体" w:cs="宋体"/>
                <w:kern w:val="0"/>
                <w:sz w:val="18"/>
                <w:szCs w:val="18"/>
              </w:rPr>
            </w:pPr>
          </w:p>
        </w:tc>
        <w:tc>
          <w:tcPr>
            <w:tcW w:w="1356" w:type="dxa"/>
            <w:tcBorders>
              <w:top w:val="single" w:color="auto" w:sz="4" w:space="0"/>
              <w:left w:val="nil"/>
              <w:bottom w:val="single" w:color="auto" w:sz="4" w:space="0"/>
              <w:right w:val="single" w:color="auto" w:sz="4" w:space="0"/>
            </w:tcBorders>
            <w:shd w:val="clear" w:color="auto" w:fill="auto"/>
            <w:vAlign w:val="center"/>
          </w:tcPr>
          <w:p w14:paraId="6122DD4C">
            <w:pPr>
              <w:widowControl/>
              <w:jc w:val="center"/>
              <w:rPr>
                <w:rFonts w:hint="eastAsia" w:ascii="宋体" w:hAnsi="宋体" w:cs="宋体"/>
                <w:kern w:val="0"/>
                <w:sz w:val="18"/>
                <w:szCs w:val="18"/>
              </w:rPr>
            </w:pPr>
            <w:r>
              <w:rPr>
                <w:rFonts w:hint="eastAsia" w:ascii="宋体" w:hAnsi="宋体" w:cs="宋体"/>
                <w:kern w:val="0"/>
                <w:sz w:val="18"/>
                <w:szCs w:val="18"/>
              </w:rPr>
              <w:t>生态效益指标</w:t>
            </w:r>
          </w:p>
        </w:tc>
        <w:tc>
          <w:tcPr>
            <w:tcW w:w="2254" w:type="dxa"/>
            <w:tcBorders>
              <w:top w:val="nil"/>
              <w:left w:val="nil"/>
              <w:bottom w:val="single" w:color="auto" w:sz="4" w:space="0"/>
              <w:right w:val="single" w:color="auto" w:sz="4" w:space="0"/>
            </w:tcBorders>
            <w:shd w:val="clear" w:color="auto" w:fill="auto"/>
            <w:vAlign w:val="center"/>
          </w:tcPr>
          <w:p w14:paraId="1190900B">
            <w:pPr>
              <w:widowControl/>
              <w:jc w:val="left"/>
              <w:rPr>
                <w:rFonts w:hint="eastAsia" w:ascii="宋体" w:hAnsi="宋体" w:cs="宋体"/>
                <w:kern w:val="0"/>
                <w:sz w:val="18"/>
                <w:szCs w:val="18"/>
              </w:rPr>
            </w:pPr>
            <w:r>
              <w:rPr>
                <w:rFonts w:hint="eastAsia" w:ascii="宋体" w:hAnsi="宋体" w:cs="宋体"/>
                <w:kern w:val="0"/>
                <w:sz w:val="18"/>
                <w:szCs w:val="18"/>
              </w:rPr>
              <w:t>改善托克逊县生态环境</w:t>
            </w:r>
          </w:p>
        </w:tc>
        <w:tc>
          <w:tcPr>
            <w:tcW w:w="932" w:type="dxa"/>
            <w:tcBorders>
              <w:top w:val="nil"/>
              <w:left w:val="nil"/>
              <w:bottom w:val="single" w:color="auto" w:sz="4" w:space="0"/>
              <w:right w:val="single" w:color="auto" w:sz="4" w:space="0"/>
            </w:tcBorders>
            <w:shd w:val="clear" w:color="auto" w:fill="auto"/>
            <w:vAlign w:val="center"/>
          </w:tcPr>
          <w:p w14:paraId="71F2AAE5">
            <w:pPr>
              <w:widowControl/>
              <w:jc w:val="center"/>
              <w:rPr>
                <w:rFonts w:hint="eastAsia" w:ascii="宋体" w:hAnsi="宋体" w:cs="宋体"/>
                <w:kern w:val="0"/>
                <w:sz w:val="18"/>
                <w:szCs w:val="18"/>
              </w:rPr>
            </w:pPr>
            <w:r>
              <w:rPr>
                <w:rFonts w:hint="eastAsia" w:ascii="宋体" w:hAnsi="宋体" w:cs="宋体"/>
                <w:kern w:val="0"/>
                <w:sz w:val="18"/>
                <w:szCs w:val="18"/>
              </w:rPr>
              <w:t>显著改善</w:t>
            </w:r>
          </w:p>
        </w:tc>
        <w:tc>
          <w:tcPr>
            <w:tcW w:w="969" w:type="dxa"/>
            <w:tcBorders>
              <w:top w:val="nil"/>
              <w:left w:val="nil"/>
              <w:bottom w:val="single" w:color="auto" w:sz="4" w:space="0"/>
              <w:right w:val="single" w:color="auto" w:sz="4" w:space="0"/>
            </w:tcBorders>
            <w:shd w:val="clear" w:color="auto" w:fill="auto"/>
            <w:vAlign w:val="center"/>
          </w:tcPr>
          <w:p w14:paraId="0592F62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7" w:type="dxa"/>
            <w:tcBorders>
              <w:top w:val="nil"/>
              <w:left w:val="nil"/>
              <w:bottom w:val="single" w:color="auto" w:sz="4" w:space="0"/>
              <w:right w:val="single" w:color="auto" w:sz="4" w:space="0"/>
            </w:tcBorders>
            <w:shd w:val="clear" w:color="auto" w:fill="auto"/>
            <w:vAlign w:val="center"/>
          </w:tcPr>
          <w:p w14:paraId="71FACDD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0" w:type="dxa"/>
            <w:tcBorders>
              <w:top w:val="nil"/>
              <w:left w:val="nil"/>
              <w:bottom w:val="single" w:color="auto" w:sz="4" w:space="0"/>
              <w:right w:val="single" w:color="auto" w:sz="4" w:space="0"/>
            </w:tcBorders>
            <w:shd w:val="clear" w:color="auto" w:fill="auto"/>
            <w:vAlign w:val="center"/>
          </w:tcPr>
          <w:p w14:paraId="3DB8E6B0">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115" w:type="dxa"/>
            <w:tcBorders>
              <w:top w:val="nil"/>
              <w:left w:val="nil"/>
              <w:bottom w:val="single" w:color="auto" w:sz="4" w:space="0"/>
              <w:right w:val="single" w:color="auto" w:sz="4" w:space="0"/>
            </w:tcBorders>
            <w:shd w:val="clear" w:color="auto" w:fill="auto"/>
            <w:vAlign w:val="center"/>
          </w:tcPr>
          <w:p w14:paraId="7976BF62">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755" w:type="dxa"/>
            <w:tcBorders>
              <w:top w:val="nil"/>
              <w:left w:val="nil"/>
              <w:bottom w:val="single" w:color="auto" w:sz="4" w:space="0"/>
              <w:right w:val="single" w:color="auto" w:sz="4" w:space="0"/>
            </w:tcBorders>
            <w:shd w:val="clear" w:color="auto" w:fill="auto"/>
            <w:vAlign w:val="center"/>
          </w:tcPr>
          <w:p w14:paraId="5B98FD7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5D37909C">
      <w:pPr>
        <w:widowControl/>
        <w:jc w:val="left"/>
        <w:rPr>
          <w:rFonts w:hint="eastAsia" w:ascii="宋体" w:hAnsi="宋体"/>
          <w:sz w:val="18"/>
          <w:szCs w:val="18"/>
        </w:rPr>
      </w:pPr>
    </w:p>
    <w:p w14:paraId="45ABE0E8">
      <w:pPr>
        <w:widowControl/>
        <w:jc w:val="left"/>
        <w:rPr>
          <w:rFonts w:hint="eastAsia" w:ascii="宋体" w:hAnsi="宋体"/>
          <w:sz w:val="18"/>
          <w:szCs w:val="18"/>
        </w:rPr>
      </w:pPr>
      <w:r>
        <w:rPr>
          <w:rFonts w:hint="eastAsia" w:ascii="宋体" w:hAnsi="宋体"/>
          <w:sz w:val="18"/>
          <w:szCs w:val="18"/>
        </w:rPr>
        <w:br w:type="page"/>
      </w:r>
    </w:p>
    <w:tbl>
      <w:tblPr>
        <w:tblStyle w:val="4"/>
        <w:tblW w:w="10021" w:type="dxa"/>
        <w:jc w:val="center"/>
        <w:tblLayout w:type="autofit"/>
        <w:tblCellMar>
          <w:top w:w="0" w:type="dxa"/>
          <w:left w:w="108" w:type="dxa"/>
          <w:bottom w:w="0" w:type="dxa"/>
          <w:right w:w="108" w:type="dxa"/>
        </w:tblCellMar>
      </w:tblPr>
      <w:tblGrid>
        <w:gridCol w:w="895"/>
        <w:gridCol w:w="1104"/>
        <w:gridCol w:w="2428"/>
        <w:gridCol w:w="1029"/>
        <w:gridCol w:w="881"/>
        <w:gridCol w:w="816"/>
        <w:gridCol w:w="737"/>
        <w:gridCol w:w="1048"/>
        <w:gridCol w:w="1083"/>
      </w:tblGrid>
      <w:tr w14:paraId="4483C42D">
        <w:tblPrEx>
          <w:tblCellMar>
            <w:top w:w="0" w:type="dxa"/>
            <w:left w:w="108" w:type="dxa"/>
            <w:bottom w:w="0" w:type="dxa"/>
            <w:right w:w="108" w:type="dxa"/>
          </w:tblCellMar>
        </w:tblPrEx>
        <w:trPr>
          <w:trHeight w:val="603" w:hRule="atLeast"/>
          <w:jc w:val="center"/>
        </w:trPr>
        <w:tc>
          <w:tcPr>
            <w:tcW w:w="10021" w:type="dxa"/>
            <w:gridSpan w:val="9"/>
            <w:tcBorders>
              <w:top w:val="nil"/>
              <w:left w:val="nil"/>
              <w:bottom w:val="nil"/>
              <w:right w:val="nil"/>
            </w:tcBorders>
            <w:shd w:val="clear" w:color="auto" w:fill="auto"/>
            <w:vAlign w:val="center"/>
          </w:tcPr>
          <w:p w14:paraId="6DDFF9EC">
            <w:pPr>
              <w:widowControl/>
              <w:jc w:val="center"/>
              <w:rPr>
                <w:rFonts w:hint="eastAsia" w:ascii="宋体" w:hAnsi="宋体" w:cs="宋体"/>
                <w:b/>
                <w:bCs/>
                <w:kern w:val="0"/>
                <w:sz w:val="32"/>
                <w:szCs w:val="32"/>
              </w:rPr>
            </w:pPr>
            <w:r>
              <w:rPr>
                <w:rFonts w:hint="eastAsia" w:ascii="宋体" w:hAnsi="宋体" w:cs="宋体"/>
                <w:b/>
                <w:bCs/>
                <w:kern w:val="0"/>
                <w:sz w:val="32"/>
                <w:szCs w:val="32"/>
              </w:rPr>
              <w:t>项目支出绩效目标表</w:t>
            </w:r>
          </w:p>
        </w:tc>
      </w:tr>
      <w:tr w14:paraId="28F69E98">
        <w:tblPrEx>
          <w:tblCellMar>
            <w:top w:w="0" w:type="dxa"/>
            <w:left w:w="108" w:type="dxa"/>
            <w:bottom w:w="0" w:type="dxa"/>
            <w:right w:w="108" w:type="dxa"/>
          </w:tblCellMar>
        </w:tblPrEx>
        <w:trPr>
          <w:trHeight w:val="337" w:hRule="atLeast"/>
          <w:jc w:val="center"/>
        </w:trPr>
        <w:tc>
          <w:tcPr>
            <w:tcW w:w="10021" w:type="dxa"/>
            <w:gridSpan w:val="9"/>
            <w:tcBorders>
              <w:top w:val="nil"/>
              <w:left w:val="nil"/>
              <w:bottom w:val="nil"/>
              <w:right w:val="nil"/>
            </w:tcBorders>
            <w:shd w:val="clear" w:color="auto" w:fill="auto"/>
            <w:vAlign w:val="center"/>
          </w:tcPr>
          <w:p w14:paraId="0E09CC7D">
            <w:pPr>
              <w:widowControl/>
              <w:jc w:val="center"/>
              <w:rPr>
                <w:rFonts w:hint="eastAsia" w:ascii="宋体" w:hAnsi="宋体" w:cs="宋体"/>
                <w:kern w:val="0"/>
                <w:sz w:val="24"/>
              </w:rPr>
            </w:pPr>
            <w:r>
              <w:rPr>
                <w:rFonts w:hint="eastAsia" w:ascii="宋体" w:hAnsi="宋体" w:cs="宋体"/>
                <w:kern w:val="0"/>
                <w:sz w:val="24"/>
              </w:rPr>
              <w:t>(2024年)</w:t>
            </w:r>
          </w:p>
        </w:tc>
      </w:tr>
      <w:tr w14:paraId="3FFEAF5D">
        <w:tblPrEx>
          <w:tblCellMar>
            <w:top w:w="0" w:type="dxa"/>
            <w:left w:w="108" w:type="dxa"/>
            <w:bottom w:w="0" w:type="dxa"/>
            <w:right w:w="108" w:type="dxa"/>
          </w:tblCellMar>
        </w:tblPrEx>
        <w:trPr>
          <w:trHeight w:val="468" w:hRule="atLeast"/>
          <w:jc w:val="center"/>
        </w:trPr>
        <w:tc>
          <w:tcPr>
            <w:tcW w:w="19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2EF620">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022" w:type="dxa"/>
            <w:gridSpan w:val="7"/>
            <w:tcBorders>
              <w:top w:val="single" w:color="auto" w:sz="4" w:space="0"/>
              <w:left w:val="nil"/>
              <w:bottom w:val="single" w:color="auto" w:sz="4" w:space="0"/>
              <w:right w:val="single" w:color="auto" w:sz="4" w:space="0"/>
            </w:tcBorders>
            <w:shd w:val="clear" w:color="auto" w:fill="auto"/>
            <w:vAlign w:val="center"/>
          </w:tcPr>
          <w:p w14:paraId="5CA4F959">
            <w:pPr>
              <w:widowControl/>
              <w:jc w:val="center"/>
              <w:rPr>
                <w:rFonts w:hint="eastAsia" w:ascii="宋体" w:hAnsi="宋体" w:cs="宋体"/>
                <w:kern w:val="0"/>
                <w:sz w:val="18"/>
                <w:szCs w:val="18"/>
              </w:rPr>
            </w:pPr>
            <w:r>
              <w:rPr>
                <w:rFonts w:hint="eastAsia" w:ascii="宋体" w:hAnsi="宋体" w:cs="宋体"/>
                <w:kern w:val="0"/>
                <w:sz w:val="18"/>
                <w:szCs w:val="18"/>
              </w:rPr>
              <w:t>托克逊县水利局</w:t>
            </w:r>
          </w:p>
        </w:tc>
      </w:tr>
      <w:tr w14:paraId="03A2BA18">
        <w:tblPrEx>
          <w:tblCellMar>
            <w:top w:w="0" w:type="dxa"/>
            <w:left w:w="108" w:type="dxa"/>
            <w:bottom w:w="0" w:type="dxa"/>
            <w:right w:w="108" w:type="dxa"/>
          </w:tblCellMar>
        </w:tblPrEx>
        <w:trPr>
          <w:trHeight w:val="525" w:hRule="atLeast"/>
          <w:jc w:val="center"/>
        </w:trPr>
        <w:tc>
          <w:tcPr>
            <w:tcW w:w="19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9A4912">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338" w:type="dxa"/>
            <w:gridSpan w:val="3"/>
            <w:tcBorders>
              <w:top w:val="single" w:color="auto" w:sz="4" w:space="0"/>
              <w:left w:val="nil"/>
              <w:bottom w:val="single" w:color="auto" w:sz="4" w:space="0"/>
              <w:right w:val="single" w:color="000000" w:sz="4" w:space="0"/>
            </w:tcBorders>
            <w:shd w:val="clear" w:color="auto" w:fill="auto"/>
            <w:vAlign w:val="center"/>
          </w:tcPr>
          <w:p w14:paraId="41F1F98D">
            <w:pPr>
              <w:widowControl/>
              <w:jc w:val="center"/>
              <w:rPr>
                <w:rFonts w:hint="eastAsia" w:ascii="宋体" w:hAnsi="宋体" w:cs="宋体"/>
                <w:kern w:val="0"/>
                <w:sz w:val="18"/>
                <w:szCs w:val="18"/>
              </w:rPr>
            </w:pPr>
            <w:r>
              <w:rPr>
                <w:rFonts w:hint="eastAsia" w:ascii="宋体" w:hAnsi="宋体" w:cs="宋体"/>
                <w:kern w:val="0"/>
                <w:sz w:val="18"/>
                <w:szCs w:val="18"/>
              </w:rPr>
              <w:t>水利债券资金项目前期费</w:t>
            </w:r>
          </w:p>
        </w:tc>
        <w:tc>
          <w:tcPr>
            <w:tcW w:w="1553" w:type="dxa"/>
            <w:gridSpan w:val="2"/>
            <w:tcBorders>
              <w:top w:val="single" w:color="auto" w:sz="4" w:space="0"/>
              <w:left w:val="nil"/>
              <w:bottom w:val="single" w:color="auto" w:sz="4" w:space="0"/>
              <w:right w:val="single" w:color="000000" w:sz="4" w:space="0"/>
            </w:tcBorders>
            <w:shd w:val="clear" w:color="auto" w:fill="auto"/>
            <w:vAlign w:val="center"/>
          </w:tcPr>
          <w:p w14:paraId="7AFF7108">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31" w:type="dxa"/>
            <w:gridSpan w:val="2"/>
            <w:tcBorders>
              <w:top w:val="single" w:color="auto" w:sz="4" w:space="0"/>
              <w:left w:val="nil"/>
              <w:bottom w:val="single" w:color="auto" w:sz="4" w:space="0"/>
              <w:right w:val="single" w:color="000000" w:sz="4" w:space="0"/>
            </w:tcBorders>
            <w:shd w:val="clear" w:color="auto" w:fill="auto"/>
            <w:vAlign w:val="center"/>
          </w:tcPr>
          <w:p w14:paraId="34A045CE">
            <w:pPr>
              <w:widowControl/>
              <w:jc w:val="left"/>
              <w:rPr>
                <w:rFonts w:hint="eastAsia" w:ascii="宋体" w:hAnsi="宋体" w:cs="宋体"/>
                <w:kern w:val="0"/>
                <w:sz w:val="18"/>
                <w:szCs w:val="18"/>
              </w:rPr>
            </w:pPr>
            <w:r>
              <w:rPr>
                <w:rFonts w:hint="eastAsia" w:ascii="宋体" w:hAnsi="宋体" w:cs="宋体"/>
                <w:kern w:val="0"/>
                <w:sz w:val="18"/>
                <w:szCs w:val="18"/>
              </w:rPr>
              <w:t>热衣木江·热克甫</w:t>
            </w:r>
          </w:p>
        </w:tc>
      </w:tr>
      <w:tr w14:paraId="32CF9001">
        <w:tblPrEx>
          <w:tblCellMar>
            <w:top w:w="0" w:type="dxa"/>
            <w:left w:w="108" w:type="dxa"/>
            <w:bottom w:w="0" w:type="dxa"/>
            <w:right w:w="108" w:type="dxa"/>
          </w:tblCellMar>
        </w:tblPrEx>
        <w:trPr>
          <w:trHeight w:val="771" w:hRule="atLeast"/>
          <w:jc w:val="center"/>
        </w:trPr>
        <w:tc>
          <w:tcPr>
            <w:tcW w:w="19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4C9DE6C">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428" w:type="dxa"/>
            <w:tcBorders>
              <w:top w:val="nil"/>
              <w:left w:val="nil"/>
              <w:bottom w:val="single" w:color="auto" w:sz="4" w:space="0"/>
              <w:right w:val="single" w:color="auto" w:sz="4" w:space="0"/>
            </w:tcBorders>
            <w:shd w:val="clear" w:color="auto" w:fill="auto"/>
            <w:vAlign w:val="center"/>
          </w:tcPr>
          <w:p w14:paraId="1F669573">
            <w:pPr>
              <w:widowControl/>
              <w:jc w:val="left"/>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1029" w:type="dxa"/>
            <w:tcBorders>
              <w:top w:val="nil"/>
              <w:left w:val="nil"/>
              <w:bottom w:val="single" w:color="auto" w:sz="4" w:space="0"/>
              <w:right w:val="single" w:color="auto" w:sz="4" w:space="0"/>
            </w:tcBorders>
            <w:shd w:val="clear" w:color="auto" w:fill="auto"/>
            <w:vAlign w:val="center"/>
          </w:tcPr>
          <w:p w14:paraId="3D8029CE">
            <w:pPr>
              <w:widowControl/>
              <w:jc w:val="center"/>
              <w:rPr>
                <w:rFonts w:hint="eastAsia" w:ascii="宋体" w:hAnsi="宋体" w:cs="宋体"/>
                <w:kern w:val="0"/>
                <w:sz w:val="18"/>
                <w:szCs w:val="18"/>
              </w:rPr>
            </w:pPr>
            <w:r>
              <w:rPr>
                <w:rFonts w:hint="eastAsia" w:ascii="宋体" w:hAnsi="宋体" w:cs="宋体"/>
                <w:kern w:val="0"/>
                <w:sz w:val="18"/>
                <w:szCs w:val="18"/>
              </w:rPr>
              <w:t>372.98</w:t>
            </w:r>
          </w:p>
        </w:tc>
        <w:tc>
          <w:tcPr>
            <w:tcW w:w="881" w:type="dxa"/>
            <w:tcBorders>
              <w:top w:val="nil"/>
              <w:left w:val="nil"/>
              <w:bottom w:val="single" w:color="auto" w:sz="4" w:space="0"/>
              <w:right w:val="single" w:color="auto" w:sz="4" w:space="0"/>
            </w:tcBorders>
            <w:shd w:val="clear" w:color="auto" w:fill="auto"/>
            <w:vAlign w:val="center"/>
          </w:tcPr>
          <w:p w14:paraId="78D0932F">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816" w:type="dxa"/>
            <w:tcBorders>
              <w:top w:val="nil"/>
              <w:left w:val="nil"/>
              <w:bottom w:val="single" w:color="auto" w:sz="4" w:space="0"/>
              <w:right w:val="single" w:color="auto" w:sz="4" w:space="0"/>
            </w:tcBorders>
            <w:shd w:val="clear" w:color="auto" w:fill="auto"/>
            <w:vAlign w:val="center"/>
          </w:tcPr>
          <w:p w14:paraId="74AB599F">
            <w:pPr>
              <w:widowControl/>
              <w:jc w:val="center"/>
              <w:rPr>
                <w:rFonts w:hint="eastAsia" w:ascii="宋体" w:hAnsi="宋体" w:cs="宋体"/>
                <w:kern w:val="0"/>
                <w:sz w:val="18"/>
                <w:szCs w:val="18"/>
              </w:rPr>
            </w:pPr>
            <w:r>
              <w:rPr>
                <w:rFonts w:hint="eastAsia" w:ascii="宋体" w:hAnsi="宋体" w:cs="宋体"/>
                <w:kern w:val="0"/>
                <w:sz w:val="18"/>
                <w:szCs w:val="18"/>
              </w:rPr>
              <w:t>372.98</w:t>
            </w:r>
          </w:p>
        </w:tc>
        <w:tc>
          <w:tcPr>
            <w:tcW w:w="737" w:type="dxa"/>
            <w:tcBorders>
              <w:top w:val="nil"/>
              <w:left w:val="nil"/>
              <w:bottom w:val="single" w:color="auto" w:sz="4" w:space="0"/>
              <w:right w:val="single" w:color="auto" w:sz="4" w:space="0"/>
            </w:tcBorders>
            <w:shd w:val="clear" w:color="auto" w:fill="auto"/>
            <w:vAlign w:val="center"/>
          </w:tcPr>
          <w:p w14:paraId="6C9A2A29">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2131" w:type="dxa"/>
            <w:gridSpan w:val="2"/>
            <w:tcBorders>
              <w:top w:val="single" w:color="auto" w:sz="4" w:space="0"/>
              <w:left w:val="nil"/>
              <w:bottom w:val="single" w:color="auto" w:sz="4" w:space="0"/>
              <w:right w:val="single" w:color="000000" w:sz="4" w:space="0"/>
            </w:tcBorders>
            <w:shd w:val="clear" w:color="auto" w:fill="auto"/>
            <w:vAlign w:val="center"/>
          </w:tcPr>
          <w:p w14:paraId="71505B68">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2BA305A4">
        <w:tblPrEx>
          <w:tblCellMar>
            <w:top w:w="0" w:type="dxa"/>
            <w:left w:w="108" w:type="dxa"/>
            <w:bottom w:w="0" w:type="dxa"/>
            <w:right w:w="108" w:type="dxa"/>
          </w:tblCellMar>
        </w:tblPrEx>
        <w:trPr>
          <w:trHeight w:val="1388" w:hRule="atLeast"/>
          <w:jc w:val="center"/>
        </w:trPr>
        <w:tc>
          <w:tcPr>
            <w:tcW w:w="19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D44D81">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022" w:type="dxa"/>
            <w:gridSpan w:val="7"/>
            <w:tcBorders>
              <w:top w:val="single" w:color="auto" w:sz="4" w:space="0"/>
              <w:left w:val="nil"/>
              <w:bottom w:val="single" w:color="auto" w:sz="4" w:space="0"/>
              <w:right w:val="single" w:color="000000" w:sz="4" w:space="0"/>
            </w:tcBorders>
            <w:shd w:val="clear" w:color="auto" w:fill="auto"/>
            <w:vAlign w:val="center"/>
          </w:tcPr>
          <w:p w14:paraId="6EAE3137">
            <w:pPr>
              <w:widowControl/>
              <w:jc w:val="left"/>
              <w:rPr>
                <w:rFonts w:hint="eastAsia" w:ascii="宋体" w:hAnsi="宋体" w:cs="宋体"/>
                <w:kern w:val="0"/>
                <w:sz w:val="18"/>
                <w:szCs w:val="18"/>
              </w:rPr>
            </w:pPr>
            <w:r>
              <w:rPr>
                <w:rFonts w:hint="eastAsia" w:ascii="宋体" w:hAnsi="宋体" w:cs="宋体"/>
                <w:kern w:val="0"/>
                <w:sz w:val="18"/>
                <w:szCs w:val="18"/>
              </w:rPr>
              <w:t>通过实施拨付水利债券资金项目前期费欠款，与不少于3个企业核对债务信息，及时根据计划支付，实现中小型企业账款清欠工作目标，缓解中小企业资金压力。</w:t>
            </w:r>
          </w:p>
        </w:tc>
      </w:tr>
      <w:tr w14:paraId="22D92CF4">
        <w:tblPrEx>
          <w:tblCellMar>
            <w:top w:w="0" w:type="dxa"/>
            <w:left w:w="108" w:type="dxa"/>
            <w:bottom w:w="0" w:type="dxa"/>
            <w:right w:w="108" w:type="dxa"/>
          </w:tblCellMar>
        </w:tblPrEx>
        <w:trPr>
          <w:trHeight w:val="487" w:hRule="atLeast"/>
          <w:jc w:val="center"/>
        </w:trPr>
        <w:tc>
          <w:tcPr>
            <w:tcW w:w="895" w:type="dxa"/>
            <w:tcBorders>
              <w:top w:val="nil"/>
              <w:left w:val="single" w:color="auto" w:sz="4" w:space="0"/>
              <w:bottom w:val="single" w:color="auto" w:sz="4" w:space="0"/>
              <w:right w:val="single" w:color="auto" w:sz="4" w:space="0"/>
            </w:tcBorders>
            <w:shd w:val="clear" w:color="auto" w:fill="auto"/>
            <w:vAlign w:val="center"/>
          </w:tcPr>
          <w:p w14:paraId="281C2565">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104" w:type="dxa"/>
            <w:tcBorders>
              <w:top w:val="nil"/>
              <w:left w:val="nil"/>
              <w:bottom w:val="single" w:color="auto" w:sz="4" w:space="0"/>
              <w:right w:val="single" w:color="auto" w:sz="4" w:space="0"/>
            </w:tcBorders>
            <w:shd w:val="clear" w:color="auto" w:fill="auto"/>
            <w:vAlign w:val="center"/>
          </w:tcPr>
          <w:p w14:paraId="5AD34BBD">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428" w:type="dxa"/>
            <w:tcBorders>
              <w:top w:val="nil"/>
              <w:left w:val="nil"/>
              <w:bottom w:val="single" w:color="auto" w:sz="4" w:space="0"/>
              <w:right w:val="single" w:color="auto" w:sz="4" w:space="0"/>
            </w:tcBorders>
            <w:shd w:val="clear" w:color="auto" w:fill="auto"/>
            <w:vAlign w:val="center"/>
          </w:tcPr>
          <w:p w14:paraId="770D6667">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29" w:type="dxa"/>
            <w:tcBorders>
              <w:top w:val="nil"/>
              <w:left w:val="nil"/>
              <w:bottom w:val="single" w:color="auto" w:sz="4" w:space="0"/>
              <w:right w:val="single" w:color="auto" w:sz="4" w:space="0"/>
            </w:tcBorders>
            <w:shd w:val="clear" w:color="auto" w:fill="auto"/>
            <w:vAlign w:val="center"/>
          </w:tcPr>
          <w:p w14:paraId="581E67F7">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881" w:type="dxa"/>
            <w:tcBorders>
              <w:top w:val="nil"/>
              <w:left w:val="nil"/>
              <w:bottom w:val="single" w:color="auto" w:sz="4" w:space="0"/>
              <w:right w:val="single" w:color="auto" w:sz="4" w:space="0"/>
            </w:tcBorders>
            <w:shd w:val="clear" w:color="auto" w:fill="auto"/>
            <w:vAlign w:val="center"/>
          </w:tcPr>
          <w:p w14:paraId="218753F6">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16" w:type="dxa"/>
            <w:tcBorders>
              <w:top w:val="nil"/>
              <w:left w:val="nil"/>
              <w:bottom w:val="single" w:color="auto" w:sz="4" w:space="0"/>
              <w:right w:val="single" w:color="auto" w:sz="4" w:space="0"/>
            </w:tcBorders>
            <w:shd w:val="clear" w:color="auto" w:fill="auto"/>
            <w:vAlign w:val="center"/>
          </w:tcPr>
          <w:p w14:paraId="5FACC70D">
            <w:pPr>
              <w:widowControl/>
              <w:jc w:val="center"/>
              <w:rPr>
                <w:rFonts w:hint="eastAsia" w:ascii="宋体" w:hAnsi="宋体" w:cs="宋体"/>
                <w:b/>
                <w:bCs/>
                <w:kern w:val="0"/>
                <w:sz w:val="18"/>
                <w:szCs w:val="18"/>
              </w:rPr>
            </w:pPr>
            <w:r>
              <w:rPr>
                <w:rFonts w:hint="eastAsia" w:ascii="宋体" w:hAnsi="宋体" w:cs="宋体"/>
                <w:b/>
                <w:bCs/>
                <w:kern w:val="0"/>
                <w:sz w:val="18"/>
                <w:szCs w:val="18"/>
              </w:rPr>
              <w:t>上年完</w:t>
            </w:r>
            <w:r>
              <w:rPr>
                <w:rFonts w:hint="eastAsia" w:ascii="宋体" w:hAnsi="宋体" w:cs="宋体"/>
                <w:b/>
                <w:bCs/>
                <w:kern w:val="0"/>
                <w:sz w:val="18"/>
                <w:szCs w:val="18"/>
              </w:rPr>
              <w:br w:type="textWrapping"/>
            </w:r>
            <w:r>
              <w:rPr>
                <w:rFonts w:hint="eastAsia" w:ascii="宋体" w:hAnsi="宋体" w:cs="宋体"/>
                <w:b/>
                <w:bCs/>
                <w:kern w:val="0"/>
                <w:sz w:val="18"/>
                <w:szCs w:val="18"/>
              </w:rPr>
              <w:t>成值</w:t>
            </w:r>
          </w:p>
        </w:tc>
        <w:tc>
          <w:tcPr>
            <w:tcW w:w="737" w:type="dxa"/>
            <w:tcBorders>
              <w:top w:val="nil"/>
              <w:left w:val="nil"/>
              <w:bottom w:val="single" w:color="auto" w:sz="4" w:space="0"/>
              <w:right w:val="single" w:color="auto" w:sz="4" w:space="0"/>
            </w:tcBorders>
            <w:shd w:val="clear" w:color="auto" w:fill="auto"/>
            <w:vAlign w:val="center"/>
          </w:tcPr>
          <w:p w14:paraId="025D30E4">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48" w:type="dxa"/>
            <w:tcBorders>
              <w:top w:val="nil"/>
              <w:left w:val="nil"/>
              <w:bottom w:val="single" w:color="auto" w:sz="4" w:space="0"/>
              <w:right w:val="single" w:color="auto" w:sz="4" w:space="0"/>
            </w:tcBorders>
            <w:shd w:val="clear" w:color="auto" w:fill="auto"/>
            <w:vAlign w:val="center"/>
          </w:tcPr>
          <w:p w14:paraId="4C295546">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083" w:type="dxa"/>
            <w:tcBorders>
              <w:top w:val="nil"/>
              <w:left w:val="nil"/>
              <w:bottom w:val="single" w:color="auto" w:sz="4" w:space="0"/>
              <w:right w:val="single" w:color="auto" w:sz="4" w:space="0"/>
            </w:tcBorders>
            <w:shd w:val="clear" w:color="auto" w:fill="auto"/>
            <w:vAlign w:val="center"/>
          </w:tcPr>
          <w:p w14:paraId="68B92BFB">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10B8C6A0">
        <w:tblPrEx>
          <w:tblCellMar>
            <w:top w:w="0" w:type="dxa"/>
            <w:left w:w="108" w:type="dxa"/>
            <w:bottom w:w="0" w:type="dxa"/>
            <w:right w:w="108" w:type="dxa"/>
          </w:tblCellMar>
        </w:tblPrEx>
        <w:trPr>
          <w:trHeight w:val="693" w:hRule="atLeast"/>
          <w:jc w:val="center"/>
        </w:trPr>
        <w:tc>
          <w:tcPr>
            <w:tcW w:w="895" w:type="dxa"/>
            <w:vMerge w:val="restart"/>
            <w:tcBorders>
              <w:top w:val="nil"/>
              <w:left w:val="single" w:color="auto" w:sz="4" w:space="0"/>
              <w:bottom w:val="single" w:color="auto" w:sz="4" w:space="0"/>
              <w:right w:val="single" w:color="auto" w:sz="4" w:space="0"/>
            </w:tcBorders>
            <w:shd w:val="clear" w:color="auto" w:fill="auto"/>
            <w:vAlign w:val="center"/>
          </w:tcPr>
          <w:p w14:paraId="009E4E48">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104" w:type="dxa"/>
            <w:tcBorders>
              <w:top w:val="nil"/>
              <w:left w:val="nil"/>
              <w:bottom w:val="single" w:color="auto" w:sz="4" w:space="0"/>
              <w:right w:val="single" w:color="auto" w:sz="4" w:space="0"/>
            </w:tcBorders>
            <w:shd w:val="clear" w:color="auto" w:fill="auto"/>
            <w:vAlign w:val="center"/>
          </w:tcPr>
          <w:p w14:paraId="542DD820">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428" w:type="dxa"/>
            <w:tcBorders>
              <w:top w:val="nil"/>
              <w:left w:val="nil"/>
              <w:bottom w:val="single" w:color="auto" w:sz="4" w:space="0"/>
              <w:right w:val="single" w:color="auto" w:sz="4" w:space="0"/>
            </w:tcBorders>
            <w:shd w:val="clear" w:color="auto" w:fill="auto"/>
            <w:vAlign w:val="center"/>
          </w:tcPr>
          <w:p w14:paraId="7DC937C3">
            <w:pPr>
              <w:widowControl/>
              <w:jc w:val="left"/>
              <w:rPr>
                <w:rFonts w:hint="eastAsia" w:ascii="宋体" w:hAnsi="宋体" w:cs="宋体"/>
                <w:kern w:val="0"/>
                <w:sz w:val="18"/>
                <w:szCs w:val="18"/>
              </w:rPr>
            </w:pPr>
            <w:r>
              <w:rPr>
                <w:rFonts w:hint="eastAsia" w:ascii="宋体" w:hAnsi="宋体" w:cs="宋体"/>
                <w:kern w:val="0"/>
                <w:sz w:val="18"/>
                <w:szCs w:val="18"/>
              </w:rPr>
              <w:t>支付水利债券资金项目前期费欠款企业数量</w:t>
            </w:r>
          </w:p>
        </w:tc>
        <w:tc>
          <w:tcPr>
            <w:tcW w:w="1029" w:type="dxa"/>
            <w:tcBorders>
              <w:top w:val="nil"/>
              <w:left w:val="nil"/>
              <w:bottom w:val="single" w:color="auto" w:sz="4" w:space="0"/>
              <w:right w:val="single" w:color="auto" w:sz="4" w:space="0"/>
            </w:tcBorders>
            <w:shd w:val="clear" w:color="auto" w:fill="auto"/>
            <w:vAlign w:val="center"/>
          </w:tcPr>
          <w:p w14:paraId="2B6D2DF9">
            <w:pPr>
              <w:widowControl/>
              <w:jc w:val="center"/>
              <w:rPr>
                <w:rFonts w:hint="eastAsia" w:ascii="宋体" w:hAnsi="宋体" w:cs="宋体"/>
                <w:kern w:val="0"/>
                <w:sz w:val="18"/>
                <w:szCs w:val="18"/>
              </w:rPr>
            </w:pPr>
            <w:r>
              <w:rPr>
                <w:rFonts w:hint="eastAsia" w:ascii="宋体" w:hAnsi="宋体" w:cs="宋体"/>
                <w:kern w:val="0"/>
                <w:sz w:val="18"/>
                <w:szCs w:val="18"/>
              </w:rPr>
              <w:t>≥3个</w:t>
            </w:r>
          </w:p>
        </w:tc>
        <w:tc>
          <w:tcPr>
            <w:tcW w:w="881" w:type="dxa"/>
            <w:tcBorders>
              <w:top w:val="nil"/>
              <w:left w:val="nil"/>
              <w:bottom w:val="single" w:color="auto" w:sz="4" w:space="0"/>
              <w:right w:val="single" w:color="auto" w:sz="4" w:space="0"/>
            </w:tcBorders>
            <w:shd w:val="clear" w:color="auto" w:fill="auto"/>
            <w:vAlign w:val="center"/>
          </w:tcPr>
          <w:p w14:paraId="1689864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6" w:type="dxa"/>
            <w:tcBorders>
              <w:top w:val="nil"/>
              <w:left w:val="nil"/>
              <w:bottom w:val="single" w:color="auto" w:sz="4" w:space="0"/>
              <w:right w:val="single" w:color="auto" w:sz="4" w:space="0"/>
            </w:tcBorders>
            <w:shd w:val="clear" w:color="auto" w:fill="auto"/>
            <w:vAlign w:val="center"/>
          </w:tcPr>
          <w:p w14:paraId="34F1C71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37" w:type="dxa"/>
            <w:tcBorders>
              <w:top w:val="nil"/>
              <w:left w:val="nil"/>
              <w:bottom w:val="single" w:color="auto" w:sz="4" w:space="0"/>
              <w:right w:val="single" w:color="auto" w:sz="4" w:space="0"/>
            </w:tcBorders>
            <w:shd w:val="clear" w:color="auto" w:fill="auto"/>
            <w:vAlign w:val="center"/>
          </w:tcPr>
          <w:p w14:paraId="3A704B2C">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48" w:type="dxa"/>
            <w:tcBorders>
              <w:top w:val="nil"/>
              <w:left w:val="nil"/>
              <w:bottom w:val="single" w:color="auto" w:sz="4" w:space="0"/>
              <w:right w:val="single" w:color="auto" w:sz="4" w:space="0"/>
            </w:tcBorders>
            <w:shd w:val="clear" w:color="auto" w:fill="auto"/>
            <w:vAlign w:val="center"/>
          </w:tcPr>
          <w:p w14:paraId="0100B43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83" w:type="dxa"/>
            <w:tcBorders>
              <w:top w:val="nil"/>
              <w:left w:val="nil"/>
              <w:bottom w:val="single" w:color="auto" w:sz="4" w:space="0"/>
              <w:right w:val="single" w:color="auto" w:sz="4" w:space="0"/>
            </w:tcBorders>
            <w:shd w:val="clear" w:color="auto" w:fill="auto"/>
            <w:vAlign w:val="center"/>
          </w:tcPr>
          <w:p w14:paraId="130DBA8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325A1AC">
        <w:tblPrEx>
          <w:tblCellMar>
            <w:top w:w="0" w:type="dxa"/>
            <w:left w:w="108" w:type="dxa"/>
            <w:bottom w:w="0" w:type="dxa"/>
            <w:right w:w="108" w:type="dxa"/>
          </w:tblCellMar>
        </w:tblPrEx>
        <w:trPr>
          <w:trHeight w:val="693" w:hRule="atLeast"/>
          <w:jc w:val="center"/>
        </w:trPr>
        <w:tc>
          <w:tcPr>
            <w:tcW w:w="895" w:type="dxa"/>
            <w:vMerge w:val="continue"/>
            <w:tcBorders>
              <w:top w:val="nil"/>
              <w:left w:val="single" w:color="auto" w:sz="4" w:space="0"/>
              <w:bottom w:val="single" w:color="auto" w:sz="4" w:space="0"/>
              <w:right w:val="single" w:color="auto" w:sz="4" w:space="0"/>
            </w:tcBorders>
            <w:vAlign w:val="center"/>
          </w:tcPr>
          <w:p w14:paraId="1BA8AC5A">
            <w:pPr>
              <w:widowControl/>
              <w:jc w:val="left"/>
              <w:rPr>
                <w:rFonts w:hint="eastAsia" w:ascii="宋体" w:hAnsi="宋体" w:cs="宋体"/>
                <w:kern w:val="0"/>
                <w:sz w:val="18"/>
                <w:szCs w:val="18"/>
              </w:rPr>
            </w:pPr>
          </w:p>
        </w:tc>
        <w:tc>
          <w:tcPr>
            <w:tcW w:w="1104" w:type="dxa"/>
            <w:vMerge w:val="restart"/>
            <w:tcBorders>
              <w:top w:val="nil"/>
              <w:left w:val="single" w:color="auto" w:sz="4" w:space="0"/>
              <w:bottom w:val="single" w:color="000000" w:sz="4" w:space="0"/>
              <w:right w:val="single" w:color="auto" w:sz="4" w:space="0"/>
            </w:tcBorders>
            <w:shd w:val="clear" w:color="auto" w:fill="auto"/>
            <w:vAlign w:val="center"/>
          </w:tcPr>
          <w:p w14:paraId="30E8A7B7">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428" w:type="dxa"/>
            <w:tcBorders>
              <w:top w:val="nil"/>
              <w:left w:val="nil"/>
              <w:bottom w:val="single" w:color="auto" w:sz="4" w:space="0"/>
              <w:right w:val="single" w:color="auto" w:sz="4" w:space="0"/>
            </w:tcBorders>
            <w:shd w:val="clear" w:color="auto" w:fill="auto"/>
            <w:vAlign w:val="center"/>
          </w:tcPr>
          <w:p w14:paraId="6876DD59">
            <w:pPr>
              <w:widowControl/>
              <w:jc w:val="left"/>
              <w:rPr>
                <w:rFonts w:hint="eastAsia" w:ascii="宋体" w:hAnsi="宋体" w:cs="宋体"/>
                <w:kern w:val="0"/>
                <w:sz w:val="18"/>
                <w:szCs w:val="18"/>
              </w:rPr>
            </w:pPr>
            <w:r>
              <w:rPr>
                <w:rFonts w:hint="eastAsia" w:ascii="宋体" w:hAnsi="宋体" w:cs="宋体"/>
                <w:kern w:val="0"/>
                <w:sz w:val="18"/>
                <w:szCs w:val="18"/>
              </w:rPr>
              <w:t>项目支付程序合规率</w:t>
            </w:r>
          </w:p>
        </w:tc>
        <w:tc>
          <w:tcPr>
            <w:tcW w:w="1029" w:type="dxa"/>
            <w:tcBorders>
              <w:top w:val="nil"/>
              <w:left w:val="nil"/>
              <w:bottom w:val="single" w:color="auto" w:sz="4" w:space="0"/>
              <w:right w:val="single" w:color="auto" w:sz="4" w:space="0"/>
            </w:tcBorders>
            <w:shd w:val="clear" w:color="auto" w:fill="auto"/>
            <w:vAlign w:val="center"/>
          </w:tcPr>
          <w:p w14:paraId="33169AED">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881" w:type="dxa"/>
            <w:tcBorders>
              <w:top w:val="nil"/>
              <w:left w:val="nil"/>
              <w:bottom w:val="single" w:color="auto" w:sz="4" w:space="0"/>
              <w:right w:val="single" w:color="auto" w:sz="4" w:space="0"/>
            </w:tcBorders>
            <w:shd w:val="clear" w:color="auto" w:fill="auto"/>
            <w:vAlign w:val="center"/>
          </w:tcPr>
          <w:p w14:paraId="0542545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6" w:type="dxa"/>
            <w:tcBorders>
              <w:top w:val="nil"/>
              <w:left w:val="nil"/>
              <w:bottom w:val="single" w:color="auto" w:sz="4" w:space="0"/>
              <w:right w:val="single" w:color="auto" w:sz="4" w:space="0"/>
            </w:tcBorders>
            <w:shd w:val="clear" w:color="auto" w:fill="auto"/>
            <w:vAlign w:val="center"/>
          </w:tcPr>
          <w:p w14:paraId="5CAB143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37" w:type="dxa"/>
            <w:tcBorders>
              <w:top w:val="nil"/>
              <w:left w:val="nil"/>
              <w:bottom w:val="single" w:color="auto" w:sz="4" w:space="0"/>
              <w:right w:val="single" w:color="auto" w:sz="4" w:space="0"/>
            </w:tcBorders>
            <w:shd w:val="clear" w:color="auto" w:fill="auto"/>
            <w:vAlign w:val="center"/>
          </w:tcPr>
          <w:p w14:paraId="2A33E7DD">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48" w:type="dxa"/>
            <w:tcBorders>
              <w:top w:val="nil"/>
              <w:left w:val="nil"/>
              <w:bottom w:val="single" w:color="auto" w:sz="4" w:space="0"/>
              <w:right w:val="single" w:color="auto" w:sz="4" w:space="0"/>
            </w:tcBorders>
            <w:shd w:val="clear" w:color="auto" w:fill="auto"/>
            <w:vAlign w:val="center"/>
          </w:tcPr>
          <w:p w14:paraId="2452C74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83" w:type="dxa"/>
            <w:tcBorders>
              <w:top w:val="nil"/>
              <w:left w:val="nil"/>
              <w:bottom w:val="single" w:color="auto" w:sz="4" w:space="0"/>
              <w:right w:val="single" w:color="auto" w:sz="4" w:space="0"/>
            </w:tcBorders>
            <w:shd w:val="clear" w:color="auto" w:fill="auto"/>
            <w:vAlign w:val="center"/>
          </w:tcPr>
          <w:p w14:paraId="16B2C469">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D75966B">
        <w:tblPrEx>
          <w:tblCellMar>
            <w:top w:w="0" w:type="dxa"/>
            <w:left w:w="108" w:type="dxa"/>
            <w:bottom w:w="0" w:type="dxa"/>
            <w:right w:w="108" w:type="dxa"/>
          </w:tblCellMar>
        </w:tblPrEx>
        <w:trPr>
          <w:trHeight w:val="525" w:hRule="atLeast"/>
          <w:jc w:val="center"/>
        </w:trPr>
        <w:tc>
          <w:tcPr>
            <w:tcW w:w="895" w:type="dxa"/>
            <w:vMerge w:val="continue"/>
            <w:tcBorders>
              <w:top w:val="nil"/>
              <w:left w:val="single" w:color="auto" w:sz="4" w:space="0"/>
              <w:bottom w:val="single" w:color="auto" w:sz="4" w:space="0"/>
              <w:right w:val="single" w:color="auto" w:sz="4" w:space="0"/>
            </w:tcBorders>
            <w:vAlign w:val="center"/>
          </w:tcPr>
          <w:p w14:paraId="35B81FCC">
            <w:pPr>
              <w:widowControl/>
              <w:jc w:val="left"/>
              <w:rPr>
                <w:rFonts w:hint="eastAsia" w:ascii="宋体" w:hAnsi="宋体" w:cs="宋体"/>
                <w:kern w:val="0"/>
                <w:sz w:val="18"/>
                <w:szCs w:val="18"/>
              </w:rPr>
            </w:pPr>
          </w:p>
        </w:tc>
        <w:tc>
          <w:tcPr>
            <w:tcW w:w="1104" w:type="dxa"/>
            <w:vMerge w:val="continue"/>
            <w:tcBorders>
              <w:top w:val="nil"/>
              <w:left w:val="single" w:color="auto" w:sz="4" w:space="0"/>
              <w:bottom w:val="single" w:color="000000" w:sz="4" w:space="0"/>
              <w:right w:val="single" w:color="auto" w:sz="4" w:space="0"/>
            </w:tcBorders>
            <w:vAlign w:val="center"/>
          </w:tcPr>
          <w:p w14:paraId="73A8A68E">
            <w:pPr>
              <w:widowControl/>
              <w:jc w:val="left"/>
              <w:rPr>
                <w:rFonts w:hint="eastAsia" w:ascii="宋体" w:hAnsi="宋体" w:cs="宋体"/>
                <w:kern w:val="0"/>
                <w:sz w:val="18"/>
                <w:szCs w:val="18"/>
              </w:rPr>
            </w:pPr>
          </w:p>
        </w:tc>
        <w:tc>
          <w:tcPr>
            <w:tcW w:w="2428" w:type="dxa"/>
            <w:tcBorders>
              <w:top w:val="nil"/>
              <w:left w:val="nil"/>
              <w:bottom w:val="single" w:color="auto" w:sz="4" w:space="0"/>
              <w:right w:val="single" w:color="auto" w:sz="4" w:space="0"/>
            </w:tcBorders>
            <w:shd w:val="clear" w:color="auto" w:fill="auto"/>
            <w:vAlign w:val="center"/>
          </w:tcPr>
          <w:p w14:paraId="280A806F">
            <w:pPr>
              <w:widowControl/>
              <w:jc w:val="left"/>
              <w:rPr>
                <w:rFonts w:hint="eastAsia" w:ascii="宋体" w:hAnsi="宋体" w:cs="宋体"/>
                <w:kern w:val="0"/>
                <w:sz w:val="18"/>
                <w:szCs w:val="18"/>
              </w:rPr>
            </w:pPr>
            <w:r>
              <w:rPr>
                <w:rFonts w:hint="eastAsia" w:ascii="宋体" w:hAnsi="宋体" w:cs="宋体"/>
                <w:kern w:val="0"/>
                <w:sz w:val="18"/>
                <w:szCs w:val="18"/>
              </w:rPr>
              <w:t>项目工作完成率</w:t>
            </w:r>
          </w:p>
        </w:tc>
        <w:tc>
          <w:tcPr>
            <w:tcW w:w="1029" w:type="dxa"/>
            <w:tcBorders>
              <w:top w:val="nil"/>
              <w:left w:val="nil"/>
              <w:bottom w:val="single" w:color="auto" w:sz="4" w:space="0"/>
              <w:right w:val="single" w:color="auto" w:sz="4" w:space="0"/>
            </w:tcBorders>
            <w:shd w:val="clear" w:color="auto" w:fill="auto"/>
            <w:vAlign w:val="center"/>
          </w:tcPr>
          <w:p w14:paraId="35EDFD10">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881" w:type="dxa"/>
            <w:tcBorders>
              <w:top w:val="nil"/>
              <w:left w:val="nil"/>
              <w:bottom w:val="single" w:color="auto" w:sz="4" w:space="0"/>
              <w:right w:val="single" w:color="auto" w:sz="4" w:space="0"/>
            </w:tcBorders>
            <w:shd w:val="clear" w:color="auto" w:fill="auto"/>
            <w:vAlign w:val="center"/>
          </w:tcPr>
          <w:p w14:paraId="0612276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6" w:type="dxa"/>
            <w:tcBorders>
              <w:top w:val="nil"/>
              <w:left w:val="nil"/>
              <w:bottom w:val="single" w:color="auto" w:sz="4" w:space="0"/>
              <w:right w:val="single" w:color="auto" w:sz="4" w:space="0"/>
            </w:tcBorders>
            <w:shd w:val="clear" w:color="auto" w:fill="auto"/>
            <w:vAlign w:val="center"/>
          </w:tcPr>
          <w:p w14:paraId="017D828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37" w:type="dxa"/>
            <w:tcBorders>
              <w:top w:val="nil"/>
              <w:left w:val="nil"/>
              <w:bottom w:val="single" w:color="auto" w:sz="4" w:space="0"/>
              <w:right w:val="single" w:color="auto" w:sz="4" w:space="0"/>
            </w:tcBorders>
            <w:shd w:val="clear" w:color="auto" w:fill="auto"/>
            <w:vAlign w:val="center"/>
          </w:tcPr>
          <w:p w14:paraId="4705BADB">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48" w:type="dxa"/>
            <w:tcBorders>
              <w:top w:val="nil"/>
              <w:left w:val="nil"/>
              <w:bottom w:val="single" w:color="auto" w:sz="4" w:space="0"/>
              <w:right w:val="single" w:color="auto" w:sz="4" w:space="0"/>
            </w:tcBorders>
            <w:shd w:val="clear" w:color="auto" w:fill="auto"/>
            <w:vAlign w:val="center"/>
          </w:tcPr>
          <w:p w14:paraId="41DE2B6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83" w:type="dxa"/>
            <w:tcBorders>
              <w:top w:val="nil"/>
              <w:left w:val="nil"/>
              <w:bottom w:val="single" w:color="auto" w:sz="4" w:space="0"/>
              <w:right w:val="single" w:color="auto" w:sz="4" w:space="0"/>
            </w:tcBorders>
            <w:shd w:val="clear" w:color="auto" w:fill="auto"/>
            <w:vAlign w:val="center"/>
          </w:tcPr>
          <w:p w14:paraId="03346E3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F80EB80">
        <w:tblPrEx>
          <w:tblCellMar>
            <w:top w:w="0" w:type="dxa"/>
            <w:left w:w="108" w:type="dxa"/>
            <w:bottom w:w="0" w:type="dxa"/>
            <w:right w:w="108" w:type="dxa"/>
          </w:tblCellMar>
        </w:tblPrEx>
        <w:trPr>
          <w:trHeight w:val="525" w:hRule="atLeast"/>
          <w:jc w:val="center"/>
        </w:trPr>
        <w:tc>
          <w:tcPr>
            <w:tcW w:w="895" w:type="dxa"/>
            <w:vMerge w:val="continue"/>
            <w:tcBorders>
              <w:top w:val="nil"/>
              <w:left w:val="single" w:color="auto" w:sz="4" w:space="0"/>
              <w:bottom w:val="single" w:color="auto" w:sz="4" w:space="0"/>
              <w:right w:val="single" w:color="auto" w:sz="4" w:space="0"/>
            </w:tcBorders>
            <w:vAlign w:val="center"/>
          </w:tcPr>
          <w:p w14:paraId="73183733">
            <w:pPr>
              <w:widowControl/>
              <w:jc w:val="left"/>
              <w:rPr>
                <w:rFonts w:hint="eastAsia" w:ascii="宋体" w:hAnsi="宋体" w:cs="宋体"/>
                <w:kern w:val="0"/>
                <w:sz w:val="18"/>
                <w:szCs w:val="18"/>
              </w:rPr>
            </w:pPr>
          </w:p>
        </w:tc>
        <w:tc>
          <w:tcPr>
            <w:tcW w:w="1104" w:type="dxa"/>
            <w:tcBorders>
              <w:top w:val="nil"/>
              <w:left w:val="nil"/>
              <w:bottom w:val="single" w:color="auto" w:sz="4" w:space="0"/>
              <w:right w:val="single" w:color="auto" w:sz="4" w:space="0"/>
            </w:tcBorders>
            <w:shd w:val="clear" w:color="auto" w:fill="auto"/>
            <w:vAlign w:val="center"/>
          </w:tcPr>
          <w:p w14:paraId="030A9671">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428" w:type="dxa"/>
            <w:tcBorders>
              <w:top w:val="nil"/>
              <w:left w:val="nil"/>
              <w:bottom w:val="single" w:color="auto" w:sz="4" w:space="0"/>
              <w:right w:val="single" w:color="auto" w:sz="4" w:space="0"/>
            </w:tcBorders>
            <w:shd w:val="clear" w:color="auto" w:fill="auto"/>
            <w:vAlign w:val="center"/>
          </w:tcPr>
          <w:p w14:paraId="483A2AB7">
            <w:pPr>
              <w:widowControl/>
              <w:jc w:val="left"/>
              <w:rPr>
                <w:rFonts w:hint="eastAsia" w:ascii="宋体" w:hAnsi="宋体" w:cs="宋体"/>
                <w:kern w:val="0"/>
                <w:sz w:val="18"/>
                <w:szCs w:val="18"/>
              </w:rPr>
            </w:pPr>
            <w:r>
              <w:rPr>
                <w:rFonts w:hint="eastAsia" w:ascii="宋体" w:hAnsi="宋体" w:cs="宋体"/>
                <w:kern w:val="0"/>
                <w:sz w:val="18"/>
                <w:szCs w:val="18"/>
              </w:rPr>
              <w:t>资金支付及时率</w:t>
            </w:r>
          </w:p>
        </w:tc>
        <w:tc>
          <w:tcPr>
            <w:tcW w:w="1029" w:type="dxa"/>
            <w:tcBorders>
              <w:top w:val="nil"/>
              <w:left w:val="nil"/>
              <w:bottom w:val="single" w:color="auto" w:sz="4" w:space="0"/>
              <w:right w:val="single" w:color="auto" w:sz="4" w:space="0"/>
            </w:tcBorders>
            <w:shd w:val="clear" w:color="auto" w:fill="auto"/>
            <w:vAlign w:val="center"/>
          </w:tcPr>
          <w:p w14:paraId="7A859B20">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881" w:type="dxa"/>
            <w:tcBorders>
              <w:top w:val="nil"/>
              <w:left w:val="nil"/>
              <w:bottom w:val="single" w:color="auto" w:sz="4" w:space="0"/>
              <w:right w:val="single" w:color="auto" w:sz="4" w:space="0"/>
            </w:tcBorders>
            <w:shd w:val="clear" w:color="auto" w:fill="auto"/>
            <w:vAlign w:val="center"/>
          </w:tcPr>
          <w:p w14:paraId="729D1A0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6" w:type="dxa"/>
            <w:tcBorders>
              <w:top w:val="nil"/>
              <w:left w:val="nil"/>
              <w:bottom w:val="single" w:color="auto" w:sz="4" w:space="0"/>
              <w:right w:val="single" w:color="auto" w:sz="4" w:space="0"/>
            </w:tcBorders>
            <w:shd w:val="clear" w:color="auto" w:fill="auto"/>
            <w:vAlign w:val="center"/>
          </w:tcPr>
          <w:p w14:paraId="0FFB6A1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37" w:type="dxa"/>
            <w:tcBorders>
              <w:top w:val="nil"/>
              <w:left w:val="nil"/>
              <w:bottom w:val="single" w:color="auto" w:sz="4" w:space="0"/>
              <w:right w:val="single" w:color="auto" w:sz="4" w:space="0"/>
            </w:tcBorders>
            <w:shd w:val="clear" w:color="auto" w:fill="auto"/>
            <w:vAlign w:val="center"/>
          </w:tcPr>
          <w:p w14:paraId="3B22949B">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48" w:type="dxa"/>
            <w:tcBorders>
              <w:top w:val="nil"/>
              <w:left w:val="nil"/>
              <w:bottom w:val="single" w:color="auto" w:sz="4" w:space="0"/>
              <w:right w:val="single" w:color="auto" w:sz="4" w:space="0"/>
            </w:tcBorders>
            <w:shd w:val="clear" w:color="auto" w:fill="auto"/>
            <w:vAlign w:val="center"/>
          </w:tcPr>
          <w:p w14:paraId="38ABCF6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83" w:type="dxa"/>
            <w:tcBorders>
              <w:top w:val="nil"/>
              <w:left w:val="nil"/>
              <w:bottom w:val="single" w:color="auto" w:sz="4" w:space="0"/>
              <w:right w:val="single" w:color="auto" w:sz="4" w:space="0"/>
            </w:tcBorders>
            <w:shd w:val="clear" w:color="auto" w:fill="auto"/>
            <w:vAlign w:val="center"/>
          </w:tcPr>
          <w:p w14:paraId="323FAA9C">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11CD005">
        <w:tblPrEx>
          <w:tblCellMar>
            <w:top w:w="0" w:type="dxa"/>
            <w:left w:w="108" w:type="dxa"/>
            <w:bottom w:w="0" w:type="dxa"/>
            <w:right w:w="108" w:type="dxa"/>
          </w:tblCellMar>
        </w:tblPrEx>
        <w:trPr>
          <w:trHeight w:val="525" w:hRule="atLeast"/>
          <w:jc w:val="center"/>
        </w:trPr>
        <w:tc>
          <w:tcPr>
            <w:tcW w:w="895" w:type="dxa"/>
            <w:tcBorders>
              <w:top w:val="nil"/>
              <w:left w:val="single" w:color="auto" w:sz="4" w:space="0"/>
              <w:bottom w:val="single" w:color="auto" w:sz="4" w:space="0"/>
              <w:right w:val="single" w:color="auto" w:sz="4" w:space="0"/>
            </w:tcBorders>
            <w:shd w:val="clear" w:color="auto" w:fill="auto"/>
            <w:vAlign w:val="center"/>
          </w:tcPr>
          <w:p w14:paraId="1FD77C9F">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104" w:type="dxa"/>
            <w:tcBorders>
              <w:top w:val="nil"/>
              <w:left w:val="nil"/>
              <w:bottom w:val="single" w:color="auto" w:sz="4" w:space="0"/>
              <w:right w:val="single" w:color="auto" w:sz="4" w:space="0"/>
            </w:tcBorders>
            <w:shd w:val="clear" w:color="auto" w:fill="auto"/>
            <w:vAlign w:val="center"/>
          </w:tcPr>
          <w:p w14:paraId="28D4A18D">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428" w:type="dxa"/>
            <w:tcBorders>
              <w:top w:val="nil"/>
              <w:left w:val="nil"/>
              <w:bottom w:val="single" w:color="auto" w:sz="4" w:space="0"/>
              <w:right w:val="single" w:color="auto" w:sz="4" w:space="0"/>
            </w:tcBorders>
            <w:shd w:val="clear" w:color="auto" w:fill="auto"/>
            <w:vAlign w:val="center"/>
          </w:tcPr>
          <w:p w14:paraId="00466423">
            <w:pPr>
              <w:widowControl/>
              <w:jc w:val="left"/>
              <w:rPr>
                <w:rFonts w:hint="eastAsia" w:ascii="宋体" w:hAnsi="宋体" w:cs="宋体"/>
                <w:kern w:val="0"/>
                <w:sz w:val="18"/>
                <w:szCs w:val="18"/>
              </w:rPr>
            </w:pPr>
            <w:r>
              <w:rPr>
                <w:rFonts w:hint="eastAsia" w:ascii="宋体" w:hAnsi="宋体" w:cs="宋体"/>
                <w:kern w:val="0"/>
                <w:sz w:val="18"/>
                <w:szCs w:val="18"/>
              </w:rPr>
              <w:t>支付水利债券资金项目前期费欠款</w:t>
            </w:r>
          </w:p>
        </w:tc>
        <w:tc>
          <w:tcPr>
            <w:tcW w:w="1029" w:type="dxa"/>
            <w:tcBorders>
              <w:top w:val="nil"/>
              <w:left w:val="nil"/>
              <w:bottom w:val="single" w:color="auto" w:sz="4" w:space="0"/>
              <w:right w:val="single" w:color="auto" w:sz="4" w:space="0"/>
            </w:tcBorders>
            <w:shd w:val="clear" w:color="000000" w:fill="FFFFFF"/>
            <w:vAlign w:val="center"/>
          </w:tcPr>
          <w:p w14:paraId="277C31E3">
            <w:pPr>
              <w:widowControl/>
              <w:jc w:val="center"/>
              <w:rPr>
                <w:rFonts w:hint="eastAsia" w:ascii="宋体" w:hAnsi="宋体" w:cs="宋体"/>
                <w:kern w:val="0"/>
                <w:sz w:val="18"/>
                <w:szCs w:val="18"/>
              </w:rPr>
            </w:pPr>
            <w:r>
              <w:rPr>
                <w:rFonts w:hint="eastAsia" w:ascii="宋体" w:hAnsi="宋体" w:cs="宋体"/>
                <w:kern w:val="0"/>
                <w:sz w:val="18"/>
                <w:szCs w:val="18"/>
              </w:rPr>
              <w:t xml:space="preserve">≤372.98 </w:t>
            </w:r>
            <w:r>
              <w:rPr>
                <w:rFonts w:hint="eastAsia" w:ascii="宋体" w:hAnsi="宋体" w:cs="宋体"/>
                <w:kern w:val="0"/>
                <w:sz w:val="18"/>
                <w:szCs w:val="18"/>
              </w:rPr>
              <w:br w:type="textWrapping"/>
            </w:r>
            <w:r>
              <w:rPr>
                <w:rFonts w:hint="eastAsia" w:ascii="宋体" w:hAnsi="宋体" w:cs="宋体"/>
                <w:kern w:val="0"/>
                <w:sz w:val="18"/>
                <w:szCs w:val="18"/>
              </w:rPr>
              <w:t>万元</w:t>
            </w:r>
          </w:p>
        </w:tc>
        <w:tc>
          <w:tcPr>
            <w:tcW w:w="881" w:type="dxa"/>
            <w:tcBorders>
              <w:top w:val="nil"/>
              <w:left w:val="nil"/>
              <w:bottom w:val="single" w:color="auto" w:sz="4" w:space="0"/>
              <w:right w:val="single" w:color="auto" w:sz="4" w:space="0"/>
            </w:tcBorders>
            <w:shd w:val="clear" w:color="auto" w:fill="auto"/>
            <w:vAlign w:val="center"/>
          </w:tcPr>
          <w:p w14:paraId="62929A8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6" w:type="dxa"/>
            <w:tcBorders>
              <w:top w:val="nil"/>
              <w:left w:val="nil"/>
              <w:bottom w:val="single" w:color="auto" w:sz="4" w:space="0"/>
              <w:right w:val="single" w:color="auto" w:sz="4" w:space="0"/>
            </w:tcBorders>
            <w:shd w:val="clear" w:color="auto" w:fill="auto"/>
            <w:vAlign w:val="center"/>
          </w:tcPr>
          <w:p w14:paraId="2D3ECC5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37" w:type="dxa"/>
            <w:tcBorders>
              <w:top w:val="nil"/>
              <w:left w:val="nil"/>
              <w:bottom w:val="single" w:color="auto" w:sz="4" w:space="0"/>
              <w:right w:val="single" w:color="auto" w:sz="4" w:space="0"/>
            </w:tcBorders>
            <w:shd w:val="clear" w:color="auto" w:fill="auto"/>
            <w:vAlign w:val="center"/>
          </w:tcPr>
          <w:p w14:paraId="5D32E2C7">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048" w:type="dxa"/>
            <w:tcBorders>
              <w:top w:val="nil"/>
              <w:left w:val="nil"/>
              <w:bottom w:val="single" w:color="auto" w:sz="4" w:space="0"/>
              <w:right w:val="single" w:color="auto" w:sz="4" w:space="0"/>
            </w:tcBorders>
            <w:shd w:val="clear" w:color="auto" w:fill="auto"/>
            <w:vAlign w:val="center"/>
          </w:tcPr>
          <w:p w14:paraId="0432C1B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83" w:type="dxa"/>
            <w:tcBorders>
              <w:top w:val="nil"/>
              <w:left w:val="nil"/>
              <w:bottom w:val="single" w:color="auto" w:sz="4" w:space="0"/>
              <w:right w:val="single" w:color="auto" w:sz="4" w:space="0"/>
            </w:tcBorders>
            <w:shd w:val="clear" w:color="auto" w:fill="auto"/>
            <w:vAlign w:val="center"/>
          </w:tcPr>
          <w:p w14:paraId="2A3E3FA8">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D096013">
        <w:tblPrEx>
          <w:tblCellMar>
            <w:top w:w="0" w:type="dxa"/>
            <w:left w:w="108" w:type="dxa"/>
            <w:bottom w:w="0" w:type="dxa"/>
            <w:right w:w="108" w:type="dxa"/>
          </w:tblCellMar>
        </w:tblPrEx>
        <w:trPr>
          <w:trHeight w:val="525" w:hRule="atLeast"/>
          <w:jc w:val="center"/>
        </w:trPr>
        <w:tc>
          <w:tcPr>
            <w:tcW w:w="895" w:type="dxa"/>
            <w:vMerge w:val="restart"/>
            <w:tcBorders>
              <w:top w:val="single" w:color="auto" w:sz="4" w:space="0"/>
              <w:left w:val="single" w:color="auto" w:sz="4" w:space="0"/>
              <w:bottom w:val="nil"/>
              <w:right w:val="single" w:color="auto" w:sz="4" w:space="0"/>
            </w:tcBorders>
            <w:shd w:val="clear" w:color="auto" w:fill="auto"/>
            <w:vAlign w:val="center"/>
          </w:tcPr>
          <w:p w14:paraId="39652E4D">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104" w:type="dxa"/>
            <w:tcBorders>
              <w:top w:val="single" w:color="auto" w:sz="4" w:space="0"/>
              <w:left w:val="nil"/>
              <w:bottom w:val="nil"/>
              <w:right w:val="single" w:color="auto" w:sz="4" w:space="0"/>
            </w:tcBorders>
            <w:shd w:val="clear" w:color="auto" w:fill="auto"/>
            <w:vAlign w:val="center"/>
          </w:tcPr>
          <w:p w14:paraId="79AE1BAF">
            <w:pPr>
              <w:widowControl/>
              <w:jc w:val="center"/>
              <w:rPr>
                <w:rFonts w:hint="eastAsia" w:ascii="宋体" w:hAnsi="宋体" w:cs="宋体"/>
                <w:kern w:val="0"/>
                <w:sz w:val="18"/>
                <w:szCs w:val="18"/>
              </w:rPr>
            </w:pPr>
            <w:r>
              <w:rPr>
                <w:rFonts w:hint="eastAsia" w:ascii="宋体" w:hAnsi="宋体" w:cs="宋体"/>
                <w:kern w:val="0"/>
                <w:sz w:val="18"/>
                <w:szCs w:val="18"/>
              </w:rPr>
              <w:t>经济效益指标</w:t>
            </w:r>
          </w:p>
        </w:tc>
        <w:tc>
          <w:tcPr>
            <w:tcW w:w="2428" w:type="dxa"/>
            <w:tcBorders>
              <w:top w:val="nil"/>
              <w:left w:val="nil"/>
              <w:bottom w:val="single" w:color="auto" w:sz="4" w:space="0"/>
              <w:right w:val="single" w:color="auto" w:sz="4" w:space="0"/>
            </w:tcBorders>
            <w:shd w:val="clear" w:color="auto" w:fill="auto"/>
            <w:vAlign w:val="center"/>
          </w:tcPr>
          <w:p w14:paraId="2768EF01">
            <w:pPr>
              <w:widowControl/>
              <w:jc w:val="left"/>
              <w:rPr>
                <w:rFonts w:hint="eastAsia" w:ascii="宋体" w:hAnsi="宋体" w:cs="宋体"/>
                <w:kern w:val="0"/>
                <w:sz w:val="18"/>
                <w:szCs w:val="18"/>
              </w:rPr>
            </w:pPr>
            <w:r>
              <w:rPr>
                <w:rFonts w:hint="eastAsia" w:ascii="宋体" w:hAnsi="宋体" w:cs="宋体"/>
                <w:kern w:val="0"/>
                <w:sz w:val="18"/>
                <w:szCs w:val="18"/>
              </w:rPr>
              <w:t>缓解中小企业资金压力</w:t>
            </w:r>
          </w:p>
        </w:tc>
        <w:tc>
          <w:tcPr>
            <w:tcW w:w="1029" w:type="dxa"/>
            <w:tcBorders>
              <w:top w:val="nil"/>
              <w:left w:val="nil"/>
              <w:bottom w:val="single" w:color="auto" w:sz="4" w:space="0"/>
              <w:right w:val="single" w:color="auto" w:sz="4" w:space="0"/>
            </w:tcBorders>
            <w:shd w:val="clear" w:color="auto" w:fill="auto"/>
            <w:vAlign w:val="center"/>
          </w:tcPr>
          <w:p w14:paraId="7FA5B886">
            <w:pPr>
              <w:widowControl/>
              <w:jc w:val="center"/>
              <w:rPr>
                <w:rFonts w:hint="eastAsia" w:ascii="宋体" w:hAnsi="宋体" w:cs="宋体"/>
                <w:kern w:val="0"/>
                <w:sz w:val="18"/>
                <w:szCs w:val="18"/>
              </w:rPr>
            </w:pPr>
            <w:r>
              <w:rPr>
                <w:rFonts w:hint="eastAsia" w:ascii="宋体" w:hAnsi="宋体" w:cs="宋体"/>
                <w:kern w:val="0"/>
                <w:sz w:val="18"/>
                <w:szCs w:val="18"/>
              </w:rPr>
              <w:t>有效缓解</w:t>
            </w:r>
          </w:p>
        </w:tc>
        <w:tc>
          <w:tcPr>
            <w:tcW w:w="881" w:type="dxa"/>
            <w:tcBorders>
              <w:top w:val="nil"/>
              <w:left w:val="nil"/>
              <w:bottom w:val="single" w:color="auto" w:sz="4" w:space="0"/>
              <w:right w:val="single" w:color="auto" w:sz="4" w:space="0"/>
            </w:tcBorders>
            <w:shd w:val="clear" w:color="auto" w:fill="auto"/>
            <w:vAlign w:val="center"/>
          </w:tcPr>
          <w:p w14:paraId="13A4F19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6" w:type="dxa"/>
            <w:tcBorders>
              <w:top w:val="nil"/>
              <w:left w:val="nil"/>
              <w:bottom w:val="single" w:color="auto" w:sz="4" w:space="0"/>
              <w:right w:val="single" w:color="auto" w:sz="4" w:space="0"/>
            </w:tcBorders>
            <w:shd w:val="clear" w:color="auto" w:fill="auto"/>
            <w:vAlign w:val="center"/>
          </w:tcPr>
          <w:p w14:paraId="39D583C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37" w:type="dxa"/>
            <w:tcBorders>
              <w:top w:val="nil"/>
              <w:left w:val="nil"/>
              <w:bottom w:val="single" w:color="auto" w:sz="4" w:space="0"/>
              <w:right w:val="single" w:color="auto" w:sz="4" w:space="0"/>
            </w:tcBorders>
            <w:shd w:val="clear" w:color="auto" w:fill="auto"/>
            <w:vAlign w:val="center"/>
          </w:tcPr>
          <w:p w14:paraId="4F2D332C">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48" w:type="dxa"/>
            <w:tcBorders>
              <w:top w:val="nil"/>
              <w:left w:val="nil"/>
              <w:bottom w:val="single" w:color="auto" w:sz="4" w:space="0"/>
              <w:right w:val="single" w:color="auto" w:sz="4" w:space="0"/>
            </w:tcBorders>
            <w:shd w:val="clear" w:color="auto" w:fill="auto"/>
            <w:vAlign w:val="center"/>
          </w:tcPr>
          <w:p w14:paraId="1410FC93">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083" w:type="dxa"/>
            <w:tcBorders>
              <w:top w:val="nil"/>
              <w:left w:val="nil"/>
              <w:bottom w:val="single" w:color="auto" w:sz="4" w:space="0"/>
              <w:right w:val="single" w:color="auto" w:sz="4" w:space="0"/>
            </w:tcBorders>
            <w:shd w:val="clear" w:color="auto" w:fill="auto"/>
            <w:vAlign w:val="center"/>
          </w:tcPr>
          <w:p w14:paraId="6AB641D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602D876">
        <w:tblPrEx>
          <w:tblCellMar>
            <w:top w:w="0" w:type="dxa"/>
            <w:left w:w="108" w:type="dxa"/>
            <w:bottom w:w="0" w:type="dxa"/>
            <w:right w:w="108" w:type="dxa"/>
          </w:tblCellMar>
        </w:tblPrEx>
        <w:trPr>
          <w:trHeight w:val="525" w:hRule="atLeast"/>
          <w:jc w:val="center"/>
        </w:trPr>
        <w:tc>
          <w:tcPr>
            <w:tcW w:w="895" w:type="dxa"/>
            <w:vMerge w:val="continue"/>
            <w:tcBorders>
              <w:top w:val="nil"/>
              <w:left w:val="single" w:color="auto" w:sz="4" w:space="0"/>
              <w:bottom w:val="single" w:color="auto" w:sz="4" w:space="0"/>
              <w:right w:val="single" w:color="auto" w:sz="4" w:space="0"/>
            </w:tcBorders>
            <w:vAlign w:val="center"/>
          </w:tcPr>
          <w:p w14:paraId="1BB799DD">
            <w:pPr>
              <w:widowControl/>
              <w:jc w:val="left"/>
              <w:rPr>
                <w:rFonts w:hint="eastAsia" w:ascii="宋体" w:hAnsi="宋体" w:cs="宋体"/>
                <w:kern w:val="0"/>
                <w:sz w:val="18"/>
                <w:szCs w:val="18"/>
              </w:rPr>
            </w:pPr>
          </w:p>
        </w:tc>
        <w:tc>
          <w:tcPr>
            <w:tcW w:w="1104" w:type="dxa"/>
            <w:tcBorders>
              <w:top w:val="single" w:color="auto" w:sz="4" w:space="0"/>
              <w:left w:val="nil"/>
              <w:bottom w:val="single" w:color="auto" w:sz="4" w:space="0"/>
              <w:right w:val="single" w:color="auto" w:sz="4" w:space="0"/>
            </w:tcBorders>
            <w:shd w:val="clear" w:color="auto" w:fill="auto"/>
            <w:vAlign w:val="center"/>
          </w:tcPr>
          <w:p w14:paraId="6D96688F">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428" w:type="dxa"/>
            <w:tcBorders>
              <w:top w:val="nil"/>
              <w:left w:val="nil"/>
              <w:bottom w:val="single" w:color="auto" w:sz="4" w:space="0"/>
              <w:right w:val="single" w:color="auto" w:sz="4" w:space="0"/>
            </w:tcBorders>
            <w:shd w:val="clear" w:color="auto" w:fill="auto"/>
            <w:vAlign w:val="center"/>
          </w:tcPr>
          <w:p w14:paraId="3E361569">
            <w:pPr>
              <w:widowControl/>
              <w:jc w:val="left"/>
              <w:rPr>
                <w:rFonts w:hint="eastAsia" w:ascii="宋体" w:hAnsi="宋体" w:cs="宋体"/>
                <w:kern w:val="0"/>
                <w:sz w:val="18"/>
                <w:szCs w:val="18"/>
              </w:rPr>
            </w:pPr>
            <w:r>
              <w:rPr>
                <w:rFonts w:hint="eastAsia" w:ascii="宋体" w:hAnsi="宋体" w:cs="宋体"/>
                <w:kern w:val="0"/>
                <w:sz w:val="18"/>
                <w:szCs w:val="18"/>
              </w:rPr>
              <w:t>提高政府公信力</w:t>
            </w:r>
          </w:p>
        </w:tc>
        <w:tc>
          <w:tcPr>
            <w:tcW w:w="1029" w:type="dxa"/>
            <w:tcBorders>
              <w:top w:val="nil"/>
              <w:left w:val="nil"/>
              <w:bottom w:val="single" w:color="auto" w:sz="4" w:space="0"/>
              <w:right w:val="single" w:color="auto" w:sz="4" w:space="0"/>
            </w:tcBorders>
            <w:shd w:val="clear" w:color="auto" w:fill="auto"/>
            <w:vAlign w:val="center"/>
          </w:tcPr>
          <w:p w14:paraId="3BE02081">
            <w:pPr>
              <w:widowControl/>
              <w:jc w:val="center"/>
              <w:rPr>
                <w:rFonts w:hint="eastAsia" w:ascii="宋体" w:hAnsi="宋体" w:cs="宋体"/>
                <w:kern w:val="0"/>
                <w:sz w:val="18"/>
                <w:szCs w:val="18"/>
              </w:rPr>
            </w:pPr>
            <w:r>
              <w:rPr>
                <w:rFonts w:hint="eastAsia" w:ascii="宋体" w:hAnsi="宋体" w:cs="宋体"/>
                <w:kern w:val="0"/>
                <w:sz w:val="18"/>
                <w:szCs w:val="18"/>
              </w:rPr>
              <w:t>有效提升</w:t>
            </w:r>
          </w:p>
        </w:tc>
        <w:tc>
          <w:tcPr>
            <w:tcW w:w="881" w:type="dxa"/>
            <w:tcBorders>
              <w:top w:val="nil"/>
              <w:left w:val="nil"/>
              <w:bottom w:val="single" w:color="auto" w:sz="4" w:space="0"/>
              <w:right w:val="single" w:color="auto" w:sz="4" w:space="0"/>
            </w:tcBorders>
            <w:shd w:val="clear" w:color="auto" w:fill="auto"/>
            <w:vAlign w:val="center"/>
          </w:tcPr>
          <w:p w14:paraId="204BDA0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6" w:type="dxa"/>
            <w:tcBorders>
              <w:top w:val="nil"/>
              <w:left w:val="nil"/>
              <w:bottom w:val="single" w:color="auto" w:sz="4" w:space="0"/>
              <w:right w:val="single" w:color="auto" w:sz="4" w:space="0"/>
            </w:tcBorders>
            <w:shd w:val="clear" w:color="auto" w:fill="auto"/>
            <w:vAlign w:val="center"/>
          </w:tcPr>
          <w:p w14:paraId="18F7AD8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37" w:type="dxa"/>
            <w:tcBorders>
              <w:top w:val="nil"/>
              <w:left w:val="nil"/>
              <w:bottom w:val="single" w:color="auto" w:sz="4" w:space="0"/>
              <w:right w:val="single" w:color="auto" w:sz="4" w:space="0"/>
            </w:tcBorders>
            <w:shd w:val="clear" w:color="auto" w:fill="auto"/>
            <w:vAlign w:val="center"/>
          </w:tcPr>
          <w:p w14:paraId="70C931B0">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48" w:type="dxa"/>
            <w:tcBorders>
              <w:top w:val="nil"/>
              <w:left w:val="nil"/>
              <w:bottom w:val="single" w:color="auto" w:sz="4" w:space="0"/>
              <w:right w:val="single" w:color="auto" w:sz="4" w:space="0"/>
            </w:tcBorders>
            <w:shd w:val="clear" w:color="auto" w:fill="auto"/>
            <w:vAlign w:val="center"/>
          </w:tcPr>
          <w:p w14:paraId="718433BB">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083" w:type="dxa"/>
            <w:tcBorders>
              <w:top w:val="nil"/>
              <w:left w:val="nil"/>
              <w:bottom w:val="single" w:color="auto" w:sz="4" w:space="0"/>
              <w:right w:val="single" w:color="auto" w:sz="4" w:space="0"/>
            </w:tcBorders>
            <w:shd w:val="clear" w:color="auto" w:fill="auto"/>
            <w:vAlign w:val="center"/>
          </w:tcPr>
          <w:p w14:paraId="77C1847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1E172FEC">
      <w:pPr>
        <w:widowControl/>
        <w:jc w:val="left"/>
        <w:rPr>
          <w:rFonts w:hint="eastAsia" w:ascii="宋体" w:hAnsi="宋体"/>
          <w:sz w:val="18"/>
          <w:szCs w:val="18"/>
        </w:rPr>
      </w:pPr>
    </w:p>
    <w:p w14:paraId="36FE8F40">
      <w:pPr>
        <w:widowControl/>
        <w:jc w:val="left"/>
        <w:rPr>
          <w:rFonts w:hint="eastAsia" w:ascii="宋体" w:hAnsi="宋体"/>
          <w:sz w:val="18"/>
          <w:szCs w:val="18"/>
        </w:rPr>
      </w:pPr>
      <w:r>
        <w:rPr>
          <w:rFonts w:hint="eastAsia" w:ascii="宋体" w:hAnsi="宋体"/>
          <w:sz w:val="18"/>
          <w:szCs w:val="18"/>
        </w:rPr>
        <w:br w:type="page"/>
      </w:r>
    </w:p>
    <w:tbl>
      <w:tblPr>
        <w:tblStyle w:val="4"/>
        <w:tblW w:w="10619" w:type="dxa"/>
        <w:jc w:val="center"/>
        <w:tblLayout w:type="autofit"/>
        <w:tblCellMar>
          <w:top w:w="0" w:type="dxa"/>
          <w:left w:w="108" w:type="dxa"/>
          <w:bottom w:w="0" w:type="dxa"/>
          <w:right w:w="108" w:type="dxa"/>
        </w:tblCellMar>
      </w:tblPr>
      <w:tblGrid>
        <w:gridCol w:w="979"/>
        <w:gridCol w:w="1449"/>
        <w:gridCol w:w="2410"/>
        <w:gridCol w:w="997"/>
        <w:gridCol w:w="1036"/>
        <w:gridCol w:w="884"/>
        <w:gridCol w:w="867"/>
        <w:gridCol w:w="1040"/>
        <w:gridCol w:w="957"/>
      </w:tblGrid>
      <w:tr w14:paraId="13802E46">
        <w:tblPrEx>
          <w:tblCellMar>
            <w:top w:w="0" w:type="dxa"/>
            <w:left w:w="108" w:type="dxa"/>
            <w:bottom w:w="0" w:type="dxa"/>
            <w:right w:w="108" w:type="dxa"/>
          </w:tblCellMar>
        </w:tblPrEx>
        <w:trPr>
          <w:trHeight w:val="592" w:hRule="atLeast"/>
          <w:jc w:val="center"/>
        </w:trPr>
        <w:tc>
          <w:tcPr>
            <w:tcW w:w="10619" w:type="dxa"/>
            <w:gridSpan w:val="9"/>
            <w:tcBorders>
              <w:top w:val="nil"/>
              <w:left w:val="nil"/>
              <w:bottom w:val="nil"/>
              <w:right w:val="nil"/>
            </w:tcBorders>
            <w:shd w:val="clear" w:color="auto" w:fill="auto"/>
            <w:vAlign w:val="center"/>
          </w:tcPr>
          <w:p w14:paraId="5ECA5733">
            <w:pPr>
              <w:widowControl/>
              <w:jc w:val="center"/>
              <w:rPr>
                <w:rFonts w:hint="eastAsia" w:ascii="宋体" w:hAnsi="宋体" w:cs="宋体"/>
                <w:b/>
                <w:bCs/>
                <w:kern w:val="0"/>
                <w:sz w:val="32"/>
                <w:szCs w:val="32"/>
              </w:rPr>
            </w:pPr>
            <w:r>
              <w:rPr>
                <w:rFonts w:hint="eastAsia" w:ascii="宋体" w:hAnsi="宋体" w:cs="宋体"/>
                <w:b/>
                <w:bCs/>
                <w:kern w:val="0"/>
                <w:sz w:val="32"/>
                <w:szCs w:val="32"/>
              </w:rPr>
              <w:t>项目支出绩效目标表</w:t>
            </w:r>
          </w:p>
        </w:tc>
      </w:tr>
      <w:tr w14:paraId="2A02452D">
        <w:tblPrEx>
          <w:tblCellMar>
            <w:top w:w="0" w:type="dxa"/>
            <w:left w:w="108" w:type="dxa"/>
            <w:bottom w:w="0" w:type="dxa"/>
            <w:right w:w="108" w:type="dxa"/>
          </w:tblCellMar>
        </w:tblPrEx>
        <w:trPr>
          <w:trHeight w:val="331" w:hRule="atLeast"/>
          <w:jc w:val="center"/>
        </w:trPr>
        <w:tc>
          <w:tcPr>
            <w:tcW w:w="10619" w:type="dxa"/>
            <w:gridSpan w:val="9"/>
            <w:tcBorders>
              <w:top w:val="nil"/>
              <w:left w:val="nil"/>
              <w:bottom w:val="nil"/>
              <w:right w:val="nil"/>
            </w:tcBorders>
            <w:shd w:val="clear" w:color="auto" w:fill="auto"/>
            <w:vAlign w:val="center"/>
          </w:tcPr>
          <w:p w14:paraId="377BF8BD">
            <w:pPr>
              <w:widowControl/>
              <w:jc w:val="center"/>
              <w:rPr>
                <w:rFonts w:hint="eastAsia" w:ascii="宋体" w:hAnsi="宋体" w:cs="宋体"/>
                <w:kern w:val="0"/>
                <w:sz w:val="24"/>
              </w:rPr>
            </w:pPr>
            <w:r>
              <w:rPr>
                <w:rFonts w:hint="eastAsia" w:ascii="宋体" w:hAnsi="宋体" w:cs="宋体"/>
                <w:kern w:val="0"/>
                <w:sz w:val="24"/>
              </w:rPr>
              <w:t>(2024年)</w:t>
            </w:r>
          </w:p>
        </w:tc>
      </w:tr>
      <w:tr w14:paraId="00EB63EE">
        <w:tblPrEx>
          <w:tblCellMar>
            <w:top w:w="0" w:type="dxa"/>
            <w:left w:w="108" w:type="dxa"/>
            <w:bottom w:w="0" w:type="dxa"/>
            <w:right w:w="108" w:type="dxa"/>
          </w:tblCellMar>
        </w:tblPrEx>
        <w:trPr>
          <w:trHeight w:val="460" w:hRule="atLeast"/>
          <w:jc w:val="center"/>
        </w:trPr>
        <w:tc>
          <w:tcPr>
            <w:tcW w:w="24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4249302">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191" w:type="dxa"/>
            <w:gridSpan w:val="7"/>
            <w:tcBorders>
              <w:top w:val="single" w:color="auto" w:sz="4" w:space="0"/>
              <w:left w:val="nil"/>
              <w:bottom w:val="single" w:color="auto" w:sz="4" w:space="0"/>
              <w:right w:val="single" w:color="auto" w:sz="4" w:space="0"/>
            </w:tcBorders>
            <w:shd w:val="clear" w:color="auto" w:fill="auto"/>
            <w:vAlign w:val="center"/>
          </w:tcPr>
          <w:p w14:paraId="7A288E63">
            <w:pPr>
              <w:widowControl/>
              <w:jc w:val="center"/>
              <w:rPr>
                <w:rFonts w:hint="eastAsia" w:ascii="宋体" w:hAnsi="宋体" w:cs="宋体"/>
                <w:kern w:val="0"/>
                <w:sz w:val="18"/>
                <w:szCs w:val="18"/>
              </w:rPr>
            </w:pPr>
            <w:r>
              <w:rPr>
                <w:rFonts w:hint="eastAsia" w:ascii="宋体" w:hAnsi="宋体" w:cs="宋体"/>
                <w:kern w:val="0"/>
                <w:sz w:val="18"/>
                <w:szCs w:val="18"/>
              </w:rPr>
              <w:t>托克逊县水利局</w:t>
            </w:r>
          </w:p>
        </w:tc>
      </w:tr>
      <w:tr w14:paraId="5DBE0DD2">
        <w:tblPrEx>
          <w:tblCellMar>
            <w:top w:w="0" w:type="dxa"/>
            <w:left w:w="108" w:type="dxa"/>
            <w:bottom w:w="0" w:type="dxa"/>
            <w:right w:w="108" w:type="dxa"/>
          </w:tblCellMar>
        </w:tblPrEx>
        <w:trPr>
          <w:trHeight w:val="516" w:hRule="atLeast"/>
          <w:jc w:val="center"/>
        </w:trPr>
        <w:tc>
          <w:tcPr>
            <w:tcW w:w="24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654D98">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443" w:type="dxa"/>
            <w:gridSpan w:val="3"/>
            <w:tcBorders>
              <w:top w:val="single" w:color="auto" w:sz="4" w:space="0"/>
              <w:left w:val="nil"/>
              <w:bottom w:val="single" w:color="auto" w:sz="4" w:space="0"/>
              <w:right w:val="single" w:color="000000" w:sz="4" w:space="0"/>
            </w:tcBorders>
            <w:shd w:val="clear" w:color="auto" w:fill="auto"/>
            <w:vAlign w:val="center"/>
          </w:tcPr>
          <w:p w14:paraId="065E998A">
            <w:pPr>
              <w:widowControl/>
              <w:jc w:val="center"/>
              <w:rPr>
                <w:rFonts w:hint="eastAsia" w:ascii="宋体" w:hAnsi="宋体" w:cs="宋体"/>
                <w:kern w:val="0"/>
                <w:sz w:val="18"/>
                <w:szCs w:val="18"/>
              </w:rPr>
            </w:pPr>
            <w:r>
              <w:rPr>
                <w:rFonts w:hint="eastAsia" w:ascii="宋体" w:hAnsi="宋体" w:cs="宋体"/>
                <w:kern w:val="0"/>
                <w:sz w:val="18"/>
                <w:szCs w:val="18"/>
              </w:rPr>
              <w:t>托克逊县水利工程质量安全监督办公室运行管理经费</w:t>
            </w:r>
          </w:p>
        </w:tc>
        <w:tc>
          <w:tcPr>
            <w:tcW w:w="1751" w:type="dxa"/>
            <w:gridSpan w:val="2"/>
            <w:tcBorders>
              <w:top w:val="single" w:color="auto" w:sz="4" w:space="0"/>
              <w:left w:val="nil"/>
              <w:bottom w:val="single" w:color="auto" w:sz="4" w:space="0"/>
              <w:right w:val="single" w:color="000000" w:sz="4" w:space="0"/>
            </w:tcBorders>
            <w:shd w:val="clear" w:color="auto" w:fill="auto"/>
            <w:vAlign w:val="center"/>
          </w:tcPr>
          <w:p w14:paraId="7634EF7D">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997" w:type="dxa"/>
            <w:gridSpan w:val="2"/>
            <w:tcBorders>
              <w:top w:val="single" w:color="auto" w:sz="4" w:space="0"/>
              <w:left w:val="nil"/>
              <w:bottom w:val="single" w:color="auto" w:sz="4" w:space="0"/>
              <w:right w:val="single" w:color="000000" w:sz="4" w:space="0"/>
            </w:tcBorders>
            <w:shd w:val="clear" w:color="auto" w:fill="auto"/>
            <w:vAlign w:val="center"/>
          </w:tcPr>
          <w:p w14:paraId="67D47CA1">
            <w:pPr>
              <w:widowControl/>
              <w:jc w:val="left"/>
              <w:rPr>
                <w:rFonts w:hint="eastAsia" w:ascii="宋体" w:hAnsi="宋体" w:cs="宋体"/>
                <w:kern w:val="0"/>
                <w:sz w:val="18"/>
                <w:szCs w:val="18"/>
              </w:rPr>
            </w:pPr>
            <w:r>
              <w:rPr>
                <w:rFonts w:hint="eastAsia" w:ascii="宋体" w:hAnsi="宋体" w:cs="宋体"/>
                <w:kern w:val="0"/>
                <w:sz w:val="18"/>
                <w:szCs w:val="18"/>
              </w:rPr>
              <w:t>热衣木江·热克甫</w:t>
            </w:r>
          </w:p>
        </w:tc>
      </w:tr>
      <w:tr w14:paraId="1B61630A">
        <w:tblPrEx>
          <w:tblCellMar>
            <w:top w:w="0" w:type="dxa"/>
            <w:left w:w="108" w:type="dxa"/>
            <w:bottom w:w="0" w:type="dxa"/>
            <w:right w:w="108" w:type="dxa"/>
          </w:tblCellMar>
        </w:tblPrEx>
        <w:trPr>
          <w:trHeight w:val="759" w:hRule="atLeast"/>
          <w:jc w:val="center"/>
        </w:trPr>
        <w:tc>
          <w:tcPr>
            <w:tcW w:w="24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250941">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410" w:type="dxa"/>
            <w:tcBorders>
              <w:top w:val="nil"/>
              <w:left w:val="nil"/>
              <w:bottom w:val="single" w:color="auto" w:sz="4" w:space="0"/>
              <w:right w:val="single" w:color="auto" w:sz="4" w:space="0"/>
            </w:tcBorders>
            <w:shd w:val="clear" w:color="auto" w:fill="auto"/>
            <w:vAlign w:val="center"/>
          </w:tcPr>
          <w:p w14:paraId="2AE0E5E5">
            <w:pPr>
              <w:widowControl/>
              <w:jc w:val="left"/>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997" w:type="dxa"/>
            <w:tcBorders>
              <w:top w:val="nil"/>
              <w:left w:val="nil"/>
              <w:bottom w:val="single" w:color="auto" w:sz="4" w:space="0"/>
              <w:right w:val="single" w:color="auto" w:sz="4" w:space="0"/>
            </w:tcBorders>
            <w:shd w:val="clear" w:color="auto" w:fill="auto"/>
            <w:vAlign w:val="center"/>
          </w:tcPr>
          <w:p w14:paraId="10E04F85">
            <w:pPr>
              <w:widowControl/>
              <w:jc w:val="center"/>
              <w:rPr>
                <w:rFonts w:hint="eastAsia" w:ascii="宋体" w:hAnsi="宋体" w:cs="宋体"/>
                <w:kern w:val="0"/>
                <w:sz w:val="18"/>
                <w:szCs w:val="18"/>
              </w:rPr>
            </w:pPr>
            <w:r>
              <w:rPr>
                <w:rFonts w:hint="eastAsia" w:ascii="宋体" w:hAnsi="宋体" w:cs="宋体"/>
                <w:kern w:val="0"/>
                <w:sz w:val="18"/>
                <w:szCs w:val="18"/>
              </w:rPr>
              <w:t>5.00</w:t>
            </w:r>
          </w:p>
        </w:tc>
        <w:tc>
          <w:tcPr>
            <w:tcW w:w="1036" w:type="dxa"/>
            <w:tcBorders>
              <w:top w:val="nil"/>
              <w:left w:val="nil"/>
              <w:bottom w:val="single" w:color="auto" w:sz="4" w:space="0"/>
              <w:right w:val="single" w:color="auto" w:sz="4" w:space="0"/>
            </w:tcBorders>
            <w:shd w:val="clear" w:color="auto" w:fill="auto"/>
            <w:vAlign w:val="center"/>
          </w:tcPr>
          <w:p w14:paraId="0857662E">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884" w:type="dxa"/>
            <w:tcBorders>
              <w:top w:val="nil"/>
              <w:left w:val="nil"/>
              <w:bottom w:val="single" w:color="auto" w:sz="4" w:space="0"/>
              <w:right w:val="single" w:color="auto" w:sz="4" w:space="0"/>
            </w:tcBorders>
            <w:shd w:val="clear" w:color="auto" w:fill="auto"/>
            <w:vAlign w:val="center"/>
          </w:tcPr>
          <w:p w14:paraId="1BF7A36B">
            <w:pPr>
              <w:widowControl/>
              <w:jc w:val="center"/>
              <w:rPr>
                <w:rFonts w:hint="eastAsia" w:ascii="宋体" w:hAnsi="宋体" w:cs="宋体"/>
                <w:kern w:val="0"/>
                <w:sz w:val="18"/>
                <w:szCs w:val="18"/>
              </w:rPr>
            </w:pPr>
            <w:r>
              <w:rPr>
                <w:rFonts w:hint="eastAsia" w:ascii="宋体" w:hAnsi="宋体" w:cs="宋体"/>
                <w:kern w:val="0"/>
                <w:sz w:val="18"/>
                <w:szCs w:val="18"/>
              </w:rPr>
              <w:t>5.00</w:t>
            </w:r>
          </w:p>
        </w:tc>
        <w:tc>
          <w:tcPr>
            <w:tcW w:w="867" w:type="dxa"/>
            <w:tcBorders>
              <w:top w:val="nil"/>
              <w:left w:val="nil"/>
              <w:bottom w:val="single" w:color="auto" w:sz="4" w:space="0"/>
              <w:right w:val="single" w:color="auto" w:sz="4" w:space="0"/>
            </w:tcBorders>
            <w:shd w:val="clear" w:color="auto" w:fill="auto"/>
            <w:vAlign w:val="center"/>
          </w:tcPr>
          <w:p w14:paraId="0644F5E6">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997" w:type="dxa"/>
            <w:gridSpan w:val="2"/>
            <w:tcBorders>
              <w:top w:val="single" w:color="auto" w:sz="4" w:space="0"/>
              <w:left w:val="nil"/>
              <w:bottom w:val="single" w:color="auto" w:sz="4" w:space="0"/>
              <w:right w:val="single" w:color="000000" w:sz="4" w:space="0"/>
            </w:tcBorders>
            <w:shd w:val="clear" w:color="auto" w:fill="auto"/>
            <w:vAlign w:val="center"/>
          </w:tcPr>
          <w:p w14:paraId="1E9A2A9C">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6AF97D38">
        <w:tblPrEx>
          <w:tblCellMar>
            <w:top w:w="0" w:type="dxa"/>
            <w:left w:w="108" w:type="dxa"/>
            <w:bottom w:w="0" w:type="dxa"/>
            <w:right w:w="108" w:type="dxa"/>
          </w:tblCellMar>
        </w:tblPrEx>
        <w:trPr>
          <w:trHeight w:val="756" w:hRule="atLeast"/>
          <w:jc w:val="center"/>
        </w:trPr>
        <w:tc>
          <w:tcPr>
            <w:tcW w:w="24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2212B3D">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191" w:type="dxa"/>
            <w:gridSpan w:val="7"/>
            <w:tcBorders>
              <w:top w:val="single" w:color="auto" w:sz="4" w:space="0"/>
              <w:left w:val="nil"/>
              <w:bottom w:val="single" w:color="auto" w:sz="4" w:space="0"/>
              <w:right w:val="single" w:color="000000" w:sz="4" w:space="0"/>
            </w:tcBorders>
            <w:shd w:val="clear" w:color="auto" w:fill="auto"/>
            <w:vAlign w:val="center"/>
          </w:tcPr>
          <w:p w14:paraId="4D8463E7">
            <w:pPr>
              <w:widowControl/>
              <w:jc w:val="left"/>
              <w:rPr>
                <w:rFonts w:hint="eastAsia" w:ascii="宋体" w:hAnsi="宋体" w:cs="宋体"/>
                <w:kern w:val="0"/>
                <w:sz w:val="18"/>
                <w:szCs w:val="18"/>
              </w:rPr>
            </w:pPr>
            <w:r>
              <w:rPr>
                <w:rFonts w:hint="eastAsia" w:ascii="宋体" w:hAnsi="宋体" w:cs="宋体"/>
                <w:kern w:val="0"/>
                <w:sz w:val="18"/>
                <w:szCs w:val="18"/>
              </w:rPr>
              <w:t>通过对水利工程质量安全开展不少于5次的监督检查，确保本区域内水利工程质量监督管理工作正常有序运行，水利工程运行安全，提升水资源利用率。</w:t>
            </w:r>
          </w:p>
        </w:tc>
      </w:tr>
      <w:tr w14:paraId="342E787C">
        <w:tblPrEx>
          <w:tblCellMar>
            <w:top w:w="0" w:type="dxa"/>
            <w:left w:w="108" w:type="dxa"/>
            <w:bottom w:w="0" w:type="dxa"/>
            <w:right w:w="108" w:type="dxa"/>
          </w:tblCellMar>
        </w:tblPrEx>
        <w:trPr>
          <w:trHeight w:val="479" w:hRule="atLeast"/>
          <w:jc w:val="center"/>
        </w:trPr>
        <w:tc>
          <w:tcPr>
            <w:tcW w:w="979" w:type="dxa"/>
            <w:tcBorders>
              <w:top w:val="nil"/>
              <w:left w:val="single" w:color="auto" w:sz="4" w:space="0"/>
              <w:bottom w:val="single" w:color="auto" w:sz="4" w:space="0"/>
              <w:right w:val="single" w:color="auto" w:sz="4" w:space="0"/>
            </w:tcBorders>
            <w:shd w:val="clear" w:color="auto" w:fill="auto"/>
            <w:vAlign w:val="center"/>
          </w:tcPr>
          <w:p w14:paraId="0045B832">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449" w:type="dxa"/>
            <w:tcBorders>
              <w:top w:val="nil"/>
              <w:left w:val="nil"/>
              <w:bottom w:val="single" w:color="auto" w:sz="4" w:space="0"/>
              <w:right w:val="single" w:color="auto" w:sz="4" w:space="0"/>
            </w:tcBorders>
            <w:shd w:val="clear" w:color="auto" w:fill="auto"/>
            <w:vAlign w:val="center"/>
          </w:tcPr>
          <w:p w14:paraId="0DB80A8B">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410" w:type="dxa"/>
            <w:tcBorders>
              <w:top w:val="nil"/>
              <w:left w:val="nil"/>
              <w:bottom w:val="single" w:color="auto" w:sz="4" w:space="0"/>
              <w:right w:val="single" w:color="auto" w:sz="4" w:space="0"/>
            </w:tcBorders>
            <w:shd w:val="clear" w:color="auto" w:fill="auto"/>
            <w:vAlign w:val="center"/>
          </w:tcPr>
          <w:p w14:paraId="687928B3">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997" w:type="dxa"/>
            <w:tcBorders>
              <w:top w:val="nil"/>
              <w:left w:val="nil"/>
              <w:bottom w:val="single" w:color="auto" w:sz="4" w:space="0"/>
              <w:right w:val="single" w:color="auto" w:sz="4" w:space="0"/>
            </w:tcBorders>
            <w:shd w:val="clear" w:color="auto" w:fill="auto"/>
            <w:vAlign w:val="center"/>
          </w:tcPr>
          <w:p w14:paraId="0B1B37B3">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036" w:type="dxa"/>
            <w:tcBorders>
              <w:top w:val="nil"/>
              <w:left w:val="nil"/>
              <w:bottom w:val="single" w:color="auto" w:sz="4" w:space="0"/>
              <w:right w:val="single" w:color="auto" w:sz="4" w:space="0"/>
            </w:tcBorders>
            <w:shd w:val="clear" w:color="auto" w:fill="auto"/>
            <w:vAlign w:val="center"/>
          </w:tcPr>
          <w:p w14:paraId="2E347D75">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84" w:type="dxa"/>
            <w:tcBorders>
              <w:top w:val="nil"/>
              <w:left w:val="nil"/>
              <w:bottom w:val="single" w:color="auto" w:sz="4" w:space="0"/>
              <w:right w:val="single" w:color="auto" w:sz="4" w:space="0"/>
            </w:tcBorders>
            <w:shd w:val="clear" w:color="000000" w:fill="FFFFFF"/>
            <w:vAlign w:val="center"/>
          </w:tcPr>
          <w:p w14:paraId="2EBDCA85">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67" w:type="dxa"/>
            <w:tcBorders>
              <w:top w:val="nil"/>
              <w:left w:val="nil"/>
              <w:bottom w:val="single" w:color="auto" w:sz="4" w:space="0"/>
              <w:right w:val="single" w:color="auto" w:sz="4" w:space="0"/>
            </w:tcBorders>
            <w:shd w:val="clear" w:color="auto" w:fill="auto"/>
            <w:vAlign w:val="center"/>
          </w:tcPr>
          <w:p w14:paraId="420F2210">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40" w:type="dxa"/>
            <w:tcBorders>
              <w:top w:val="nil"/>
              <w:left w:val="nil"/>
              <w:bottom w:val="single" w:color="auto" w:sz="4" w:space="0"/>
              <w:right w:val="single" w:color="auto" w:sz="4" w:space="0"/>
            </w:tcBorders>
            <w:shd w:val="clear" w:color="auto" w:fill="auto"/>
            <w:vAlign w:val="center"/>
          </w:tcPr>
          <w:p w14:paraId="599AA02B">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957" w:type="dxa"/>
            <w:tcBorders>
              <w:top w:val="nil"/>
              <w:left w:val="nil"/>
              <w:bottom w:val="single" w:color="auto" w:sz="4" w:space="0"/>
              <w:right w:val="single" w:color="auto" w:sz="4" w:space="0"/>
            </w:tcBorders>
            <w:shd w:val="clear" w:color="auto" w:fill="auto"/>
            <w:vAlign w:val="center"/>
          </w:tcPr>
          <w:p w14:paraId="1BFF8217">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644950AF">
        <w:tblPrEx>
          <w:tblCellMar>
            <w:top w:w="0" w:type="dxa"/>
            <w:left w:w="108" w:type="dxa"/>
            <w:bottom w:w="0" w:type="dxa"/>
            <w:right w:w="108" w:type="dxa"/>
          </w:tblCellMar>
        </w:tblPrEx>
        <w:trPr>
          <w:trHeight w:val="479" w:hRule="atLeast"/>
          <w:jc w:val="center"/>
        </w:trPr>
        <w:tc>
          <w:tcPr>
            <w:tcW w:w="979" w:type="dxa"/>
            <w:vMerge w:val="restart"/>
            <w:tcBorders>
              <w:top w:val="nil"/>
              <w:left w:val="single" w:color="auto" w:sz="4" w:space="0"/>
              <w:bottom w:val="single" w:color="auto" w:sz="4" w:space="0"/>
              <w:right w:val="single" w:color="auto" w:sz="4" w:space="0"/>
            </w:tcBorders>
            <w:shd w:val="clear" w:color="auto" w:fill="auto"/>
            <w:vAlign w:val="center"/>
          </w:tcPr>
          <w:p w14:paraId="75D0F580">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449" w:type="dxa"/>
            <w:tcBorders>
              <w:top w:val="nil"/>
              <w:left w:val="nil"/>
              <w:bottom w:val="nil"/>
              <w:right w:val="single" w:color="auto" w:sz="4" w:space="0"/>
            </w:tcBorders>
            <w:shd w:val="clear" w:color="auto" w:fill="auto"/>
            <w:vAlign w:val="center"/>
          </w:tcPr>
          <w:p w14:paraId="6C672223">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410" w:type="dxa"/>
            <w:tcBorders>
              <w:top w:val="nil"/>
              <w:left w:val="nil"/>
              <w:bottom w:val="single" w:color="auto" w:sz="4" w:space="0"/>
              <w:right w:val="single" w:color="auto" w:sz="4" w:space="0"/>
            </w:tcBorders>
            <w:shd w:val="clear" w:color="auto" w:fill="auto"/>
            <w:vAlign w:val="center"/>
          </w:tcPr>
          <w:p w14:paraId="4B95959F">
            <w:pPr>
              <w:widowControl/>
              <w:jc w:val="left"/>
              <w:rPr>
                <w:rFonts w:hint="eastAsia" w:ascii="宋体" w:hAnsi="宋体" w:cs="宋体"/>
                <w:kern w:val="0"/>
                <w:sz w:val="18"/>
                <w:szCs w:val="18"/>
              </w:rPr>
            </w:pPr>
            <w:r>
              <w:rPr>
                <w:rFonts w:hint="eastAsia" w:ascii="宋体" w:hAnsi="宋体" w:cs="宋体"/>
                <w:kern w:val="0"/>
                <w:sz w:val="18"/>
                <w:szCs w:val="18"/>
              </w:rPr>
              <w:t>质量安全检查次数</w:t>
            </w:r>
          </w:p>
        </w:tc>
        <w:tc>
          <w:tcPr>
            <w:tcW w:w="997" w:type="dxa"/>
            <w:tcBorders>
              <w:top w:val="nil"/>
              <w:left w:val="nil"/>
              <w:bottom w:val="single" w:color="auto" w:sz="4" w:space="0"/>
              <w:right w:val="single" w:color="auto" w:sz="4" w:space="0"/>
            </w:tcBorders>
            <w:shd w:val="clear" w:color="auto" w:fill="auto"/>
            <w:vAlign w:val="center"/>
          </w:tcPr>
          <w:p w14:paraId="4499C6CF">
            <w:pPr>
              <w:widowControl/>
              <w:jc w:val="center"/>
              <w:rPr>
                <w:rFonts w:hint="eastAsia" w:ascii="宋体" w:hAnsi="宋体" w:cs="宋体"/>
                <w:kern w:val="0"/>
                <w:sz w:val="18"/>
                <w:szCs w:val="18"/>
              </w:rPr>
            </w:pPr>
            <w:r>
              <w:rPr>
                <w:rFonts w:hint="eastAsia" w:ascii="宋体" w:hAnsi="宋体" w:cs="宋体"/>
                <w:kern w:val="0"/>
                <w:sz w:val="18"/>
                <w:szCs w:val="18"/>
              </w:rPr>
              <w:t>≥5次</w:t>
            </w:r>
          </w:p>
        </w:tc>
        <w:tc>
          <w:tcPr>
            <w:tcW w:w="1036" w:type="dxa"/>
            <w:tcBorders>
              <w:top w:val="nil"/>
              <w:left w:val="nil"/>
              <w:bottom w:val="single" w:color="auto" w:sz="4" w:space="0"/>
              <w:right w:val="single" w:color="auto" w:sz="4" w:space="0"/>
            </w:tcBorders>
            <w:shd w:val="clear" w:color="auto" w:fill="auto"/>
            <w:vAlign w:val="center"/>
          </w:tcPr>
          <w:p w14:paraId="5A6CC91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4" w:type="dxa"/>
            <w:tcBorders>
              <w:top w:val="nil"/>
              <w:left w:val="nil"/>
              <w:bottom w:val="single" w:color="auto" w:sz="4" w:space="0"/>
              <w:right w:val="single" w:color="auto" w:sz="4" w:space="0"/>
            </w:tcBorders>
            <w:shd w:val="clear" w:color="auto" w:fill="auto"/>
            <w:vAlign w:val="center"/>
          </w:tcPr>
          <w:p w14:paraId="1A6A712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67" w:type="dxa"/>
            <w:tcBorders>
              <w:top w:val="nil"/>
              <w:left w:val="nil"/>
              <w:bottom w:val="single" w:color="auto" w:sz="4" w:space="0"/>
              <w:right w:val="single" w:color="auto" w:sz="4" w:space="0"/>
            </w:tcBorders>
            <w:shd w:val="clear" w:color="auto" w:fill="auto"/>
            <w:vAlign w:val="center"/>
          </w:tcPr>
          <w:p w14:paraId="0083FF86">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40" w:type="dxa"/>
            <w:tcBorders>
              <w:top w:val="nil"/>
              <w:left w:val="nil"/>
              <w:bottom w:val="single" w:color="auto" w:sz="4" w:space="0"/>
              <w:right w:val="single" w:color="auto" w:sz="4" w:space="0"/>
            </w:tcBorders>
            <w:shd w:val="clear" w:color="auto" w:fill="auto"/>
            <w:vAlign w:val="center"/>
          </w:tcPr>
          <w:p w14:paraId="62EE720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57" w:type="dxa"/>
            <w:tcBorders>
              <w:top w:val="nil"/>
              <w:left w:val="nil"/>
              <w:bottom w:val="single" w:color="auto" w:sz="4" w:space="0"/>
              <w:right w:val="single" w:color="auto" w:sz="4" w:space="0"/>
            </w:tcBorders>
            <w:shd w:val="clear" w:color="auto" w:fill="auto"/>
            <w:vAlign w:val="center"/>
          </w:tcPr>
          <w:p w14:paraId="709A234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5A0A85C">
        <w:tblPrEx>
          <w:tblCellMar>
            <w:top w:w="0" w:type="dxa"/>
            <w:left w:w="108" w:type="dxa"/>
            <w:bottom w:w="0" w:type="dxa"/>
            <w:right w:w="108" w:type="dxa"/>
          </w:tblCellMar>
        </w:tblPrEx>
        <w:trPr>
          <w:trHeight w:val="479" w:hRule="atLeast"/>
          <w:jc w:val="center"/>
        </w:trPr>
        <w:tc>
          <w:tcPr>
            <w:tcW w:w="979" w:type="dxa"/>
            <w:vMerge w:val="continue"/>
            <w:tcBorders>
              <w:top w:val="nil"/>
              <w:left w:val="single" w:color="auto" w:sz="4" w:space="0"/>
              <w:bottom w:val="single" w:color="auto" w:sz="4" w:space="0"/>
              <w:right w:val="single" w:color="auto" w:sz="4" w:space="0"/>
            </w:tcBorders>
            <w:vAlign w:val="center"/>
          </w:tcPr>
          <w:p w14:paraId="6BA93266">
            <w:pPr>
              <w:widowControl/>
              <w:jc w:val="left"/>
              <w:rPr>
                <w:rFonts w:hint="eastAsia" w:ascii="宋体" w:hAnsi="宋体" w:cs="宋体"/>
                <w:kern w:val="0"/>
                <w:sz w:val="18"/>
                <w:szCs w:val="18"/>
              </w:rPr>
            </w:pPr>
          </w:p>
        </w:tc>
        <w:tc>
          <w:tcPr>
            <w:tcW w:w="1449" w:type="dxa"/>
            <w:vMerge w:val="restart"/>
            <w:tcBorders>
              <w:top w:val="single" w:color="auto" w:sz="4" w:space="0"/>
              <w:left w:val="single" w:color="auto" w:sz="4" w:space="0"/>
              <w:bottom w:val="nil"/>
              <w:right w:val="single" w:color="auto" w:sz="4" w:space="0"/>
            </w:tcBorders>
            <w:shd w:val="clear" w:color="auto" w:fill="auto"/>
            <w:vAlign w:val="center"/>
          </w:tcPr>
          <w:p w14:paraId="54FF5150">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410" w:type="dxa"/>
            <w:tcBorders>
              <w:top w:val="nil"/>
              <w:left w:val="nil"/>
              <w:bottom w:val="single" w:color="auto" w:sz="4" w:space="0"/>
              <w:right w:val="single" w:color="auto" w:sz="4" w:space="0"/>
            </w:tcBorders>
            <w:shd w:val="clear" w:color="auto" w:fill="auto"/>
            <w:vAlign w:val="center"/>
          </w:tcPr>
          <w:p w14:paraId="61DF5762">
            <w:pPr>
              <w:widowControl/>
              <w:jc w:val="left"/>
              <w:rPr>
                <w:rFonts w:hint="eastAsia" w:ascii="宋体" w:hAnsi="宋体" w:cs="宋体"/>
                <w:kern w:val="0"/>
                <w:sz w:val="18"/>
                <w:szCs w:val="18"/>
              </w:rPr>
            </w:pPr>
            <w:r>
              <w:rPr>
                <w:rFonts w:hint="eastAsia" w:ascii="宋体" w:hAnsi="宋体" w:cs="宋体"/>
                <w:kern w:val="0"/>
                <w:sz w:val="18"/>
                <w:szCs w:val="18"/>
              </w:rPr>
              <w:t>质量安全检查覆盖率</w:t>
            </w:r>
          </w:p>
        </w:tc>
        <w:tc>
          <w:tcPr>
            <w:tcW w:w="997" w:type="dxa"/>
            <w:tcBorders>
              <w:top w:val="nil"/>
              <w:left w:val="nil"/>
              <w:bottom w:val="single" w:color="auto" w:sz="4" w:space="0"/>
              <w:right w:val="single" w:color="auto" w:sz="4" w:space="0"/>
            </w:tcBorders>
            <w:shd w:val="clear" w:color="auto" w:fill="auto"/>
            <w:vAlign w:val="center"/>
          </w:tcPr>
          <w:p w14:paraId="502824F7">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36" w:type="dxa"/>
            <w:tcBorders>
              <w:top w:val="nil"/>
              <w:left w:val="nil"/>
              <w:bottom w:val="single" w:color="auto" w:sz="4" w:space="0"/>
              <w:right w:val="single" w:color="auto" w:sz="4" w:space="0"/>
            </w:tcBorders>
            <w:shd w:val="clear" w:color="auto" w:fill="auto"/>
            <w:vAlign w:val="center"/>
          </w:tcPr>
          <w:p w14:paraId="2F1EF3D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4" w:type="dxa"/>
            <w:tcBorders>
              <w:top w:val="nil"/>
              <w:left w:val="nil"/>
              <w:bottom w:val="single" w:color="auto" w:sz="4" w:space="0"/>
              <w:right w:val="single" w:color="auto" w:sz="4" w:space="0"/>
            </w:tcBorders>
            <w:shd w:val="clear" w:color="auto" w:fill="auto"/>
            <w:vAlign w:val="center"/>
          </w:tcPr>
          <w:p w14:paraId="517C7BD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67" w:type="dxa"/>
            <w:tcBorders>
              <w:top w:val="nil"/>
              <w:left w:val="nil"/>
              <w:bottom w:val="single" w:color="auto" w:sz="4" w:space="0"/>
              <w:right w:val="single" w:color="auto" w:sz="4" w:space="0"/>
            </w:tcBorders>
            <w:shd w:val="clear" w:color="auto" w:fill="auto"/>
            <w:vAlign w:val="center"/>
          </w:tcPr>
          <w:p w14:paraId="2FA76B3A">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40" w:type="dxa"/>
            <w:tcBorders>
              <w:top w:val="nil"/>
              <w:left w:val="nil"/>
              <w:bottom w:val="single" w:color="auto" w:sz="4" w:space="0"/>
              <w:right w:val="single" w:color="auto" w:sz="4" w:space="0"/>
            </w:tcBorders>
            <w:shd w:val="clear" w:color="auto" w:fill="auto"/>
            <w:vAlign w:val="center"/>
          </w:tcPr>
          <w:p w14:paraId="44C9698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57" w:type="dxa"/>
            <w:tcBorders>
              <w:top w:val="nil"/>
              <w:left w:val="nil"/>
              <w:bottom w:val="single" w:color="auto" w:sz="4" w:space="0"/>
              <w:right w:val="single" w:color="auto" w:sz="4" w:space="0"/>
            </w:tcBorders>
            <w:shd w:val="clear" w:color="auto" w:fill="auto"/>
            <w:vAlign w:val="center"/>
          </w:tcPr>
          <w:p w14:paraId="7DE281F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744204E">
        <w:tblPrEx>
          <w:tblCellMar>
            <w:top w:w="0" w:type="dxa"/>
            <w:left w:w="108" w:type="dxa"/>
            <w:bottom w:w="0" w:type="dxa"/>
            <w:right w:w="108" w:type="dxa"/>
          </w:tblCellMar>
        </w:tblPrEx>
        <w:trPr>
          <w:trHeight w:val="479" w:hRule="atLeast"/>
          <w:jc w:val="center"/>
        </w:trPr>
        <w:tc>
          <w:tcPr>
            <w:tcW w:w="979" w:type="dxa"/>
            <w:vMerge w:val="continue"/>
            <w:tcBorders>
              <w:top w:val="nil"/>
              <w:left w:val="single" w:color="auto" w:sz="4" w:space="0"/>
              <w:bottom w:val="single" w:color="auto" w:sz="4" w:space="0"/>
              <w:right w:val="single" w:color="auto" w:sz="4" w:space="0"/>
            </w:tcBorders>
            <w:vAlign w:val="center"/>
          </w:tcPr>
          <w:p w14:paraId="2F67C423">
            <w:pPr>
              <w:widowControl/>
              <w:jc w:val="left"/>
              <w:rPr>
                <w:rFonts w:hint="eastAsia" w:ascii="宋体" w:hAnsi="宋体" w:cs="宋体"/>
                <w:kern w:val="0"/>
                <w:sz w:val="18"/>
                <w:szCs w:val="18"/>
              </w:rPr>
            </w:pPr>
          </w:p>
        </w:tc>
        <w:tc>
          <w:tcPr>
            <w:tcW w:w="1449" w:type="dxa"/>
            <w:vMerge w:val="continue"/>
            <w:tcBorders>
              <w:top w:val="single" w:color="auto" w:sz="4" w:space="0"/>
              <w:left w:val="single" w:color="auto" w:sz="4" w:space="0"/>
              <w:bottom w:val="nil"/>
              <w:right w:val="single" w:color="auto" w:sz="4" w:space="0"/>
            </w:tcBorders>
            <w:vAlign w:val="center"/>
          </w:tcPr>
          <w:p w14:paraId="3ADC5027">
            <w:pPr>
              <w:widowControl/>
              <w:jc w:val="left"/>
              <w:rPr>
                <w:rFonts w:hint="eastAsia" w:ascii="宋体" w:hAnsi="宋体" w:cs="宋体"/>
                <w:kern w:val="0"/>
                <w:sz w:val="18"/>
                <w:szCs w:val="18"/>
              </w:rPr>
            </w:pPr>
          </w:p>
        </w:tc>
        <w:tc>
          <w:tcPr>
            <w:tcW w:w="2410" w:type="dxa"/>
            <w:tcBorders>
              <w:top w:val="nil"/>
              <w:left w:val="nil"/>
              <w:bottom w:val="single" w:color="auto" w:sz="4" w:space="0"/>
              <w:right w:val="single" w:color="auto" w:sz="4" w:space="0"/>
            </w:tcBorders>
            <w:shd w:val="clear" w:color="auto" w:fill="auto"/>
            <w:vAlign w:val="center"/>
          </w:tcPr>
          <w:p w14:paraId="30FBAF0D">
            <w:pPr>
              <w:widowControl/>
              <w:jc w:val="left"/>
              <w:rPr>
                <w:rFonts w:hint="eastAsia" w:ascii="宋体" w:hAnsi="宋体" w:cs="宋体"/>
                <w:kern w:val="0"/>
                <w:sz w:val="18"/>
                <w:szCs w:val="18"/>
              </w:rPr>
            </w:pPr>
            <w:r>
              <w:rPr>
                <w:rFonts w:hint="eastAsia" w:ascii="宋体" w:hAnsi="宋体" w:cs="宋体"/>
                <w:kern w:val="0"/>
                <w:sz w:val="18"/>
                <w:szCs w:val="18"/>
              </w:rPr>
              <w:t>项目资金支付率</w:t>
            </w:r>
          </w:p>
        </w:tc>
        <w:tc>
          <w:tcPr>
            <w:tcW w:w="997" w:type="dxa"/>
            <w:tcBorders>
              <w:top w:val="nil"/>
              <w:left w:val="nil"/>
              <w:bottom w:val="single" w:color="auto" w:sz="4" w:space="0"/>
              <w:right w:val="single" w:color="auto" w:sz="4" w:space="0"/>
            </w:tcBorders>
            <w:shd w:val="clear" w:color="auto" w:fill="auto"/>
            <w:vAlign w:val="center"/>
          </w:tcPr>
          <w:p w14:paraId="4277591E">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36" w:type="dxa"/>
            <w:tcBorders>
              <w:top w:val="nil"/>
              <w:left w:val="nil"/>
              <w:bottom w:val="single" w:color="auto" w:sz="4" w:space="0"/>
              <w:right w:val="single" w:color="auto" w:sz="4" w:space="0"/>
            </w:tcBorders>
            <w:shd w:val="clear" w:color="auto" w:fill="auto"/>
            <w:vAlign w:val="center"/>
          </w:tcPr>
          <w:p w14:paraId="77A2B41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4" w:type="dxa"/>
            <w:tcBorders>
              <w:top w:val="nil"/>
              <w:left w:val="nil"/>
              <w:bottom w:val="single" w:color="auto" w:sz="4" w:space="0"/>
              <w:right w:val="single" w:color="auto" w:sz="4" w:space="0"/>
            </w:tcBorders>
            <w:shd w:val="clear" w:color="auto" w:fill="auto"/>
            <w:vAlign w:val="center"/>
          </w:tcPr>
          <w:p w14:paraId="37E4525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67" w:type="dxa"/>
            <w:tcBorders>
              <w:top w:val="nil"/>
              <w:left w:val="nil"/>
              <w:bottom w:val="single" w:color="auto" w:sz="4" w:space="0"/>
              <w:right w:val="single" w:color="auto" w:sz="4" w:space="0"/>
            </w:tcBorders>
            <w:shd w:val="clear" w:color="auto" w:fill="auto"/>
            <w:vAlign w:val="center"/>
          </w:tcPr>
          <w:p w14:paraId="4D37A80D">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40" w:type="dxa"/>
            <w:tcBorders>
              <w:top w:val="nil"/>
              <w:left w:val="nil"/>
              <w:bottom w:val="single" w:color="auto" w:sz="4" w:space="0"/>
              <w:right w:val="single" w:color="auto" w:sz="4" w:space="0"/>
            </w:tcBorders>
            <w:shd w:val="clear" w:color="auto" w:fill="auto"/>
            <w:vAlign w:val="center"/>
          </w:tcPr>
          <w:p w14:paraId="6B36C96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57" w:type="dxa"/>
            <w:tcBorders>
              <w:top w:val="nil"/>
              <w:left w:val="nil"/>
              <w:bottom w:val="single" w:color="auto" w:sz="4" w:space="0"/>
              <w:right w:val="single" w:color="auto" w:sz="4" w:space="0"/>
            </w:tcBorders>
            <w:shd w:val="clear" w:color="auto" w:fill="auto"/>
            <w:vAlign w:val="center"/>
          </w:tcPr>
          <w:p w14:paraId="2FD91D41">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CF14DAC">
        <w:tblPrEx>
          <w:tblCellMar>
            <w:top w:w="0" w:type="dxa"/>
            <w:left w:w="108" w:type="dxa"/>
            <w:bottom w:w="0" w:type="dxa"/>
            <w:right w:w="108" w:type="dxa"/>
          </w:tblCellMar>
        </w:tblPrEx>
        <w:trPr>
          <w:trHeight w:val="460" w:hRule="atLeast"/>
          <w:jc w:val="center"/>
        </w:trPr>
        <w:tc>
          <w:tcPr>
            <w:tcW w:w="979" w:type="dxa"/>
            <w:vMerge w:val="continue"/>
            <w:tcBorders>
              <w:top w:val="nil"/>
              <w:left w:val="single" w:color="auto" w:sz="4" w:space="0"/>
              <w:bottom w:val="single" w:color="auto" w:sz="4" w:space="0"/>
              <w:right w:val="single" w:color="auto" w:sz="4" w:space="0"/>
            </w:tcBorders>
            <w:vAlign w:val="center"/>
          </w:tcPr>
          <w:p w14:paraId="4B981412">
            <w:pPr>
              <w:widowControl/>
              <w:jc w:val="left"/>
              <w:rPr>
                <w:rFonts w:hint="eastAsia" w:ascii="宋体" w:hAnsi="宋体" w:cs="宋体"/>
                <w:kern w:val="0"/>
                <w:sz w:val="18"/>
                <w:szCs w:val="18"/>
              </w:rPr>
            </w:pPr>
          </w:p>
        </w:tc>
        <w:tc>
          <w:tcPr>
            <w:tcW w:w="1449" w:type="dxa"/>
            <w:tcBorders>
              <w:top w:val="single" w:color="auto" w:sz="4" w:space="0"/>
              <w:left w:val="nil"/>
              <w:bottom w:val="single" w:color="auto" w:sz="4" w:space="0"/>
              <w:right w:val="single" w:color="auto" w:sz="4" w:space="0"/>
            </w:tcBorders>
            <w:shd w:val="clear" w:color="auto" w:fill="auto"/>
            <w:vAlign w:val="center"/>
          </w:tcPr>
          <w:p w14:paraId="2446D82C">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410" w:type="dxa"/>
            <w:tcBorders>
              <w:top w:val="nil"/>
              <w:left w:val="nil"/>
              <w:bottom w:val="single" w:color="auto" w:sz="4" w:space="0"/>
              <w:right w:val="single" w:color="auto" w:sz="4" w:space="0"/>
            </w:tcBorders>
            <w:shd w:val="clear" w:color="auto" w:fill="auto"/>
            <w:vAlign w:val="center"/>
          </w:tcPr>
          <w:p w14:paraId="4CDFDD76">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检查工作按时完成率</w:t>
            </w:r>
          </w:p>
        </w:tc>
        <w:tc>
          <w:tcPr>
            <w:tcW w:w="997" w:type="dxa"/>
            <w:tcBorders>
              <w:top w:val="nil"/>
              <w:left w:val="nil"/>
              <w:bottom w:val="single" w:color="auto" w:sz="4" w:space="0"/>
              <w:right w:val="single" w:color="auto" w:sz="4" w:space="0"/>
            </w:tcBorders>
            <w:shd w:val="clear" w:color="auto" w:fill="auto"/>
            <w:vAlign w:val="center"/>
          </w:tcPr>
          <w:p w14:paraId="433FCAAA">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36" w:type="dxa"/>
            <w:tcBorders>
              <w:top w:val="nil"/>
              <w:left w:val="nil"/>
              <w:bottom w:val="single" w:color="auto" w:sz="4" w:space="0"/>
              <w:right w:val="single" w:color="auto" w:sz="4" w:space="0"/>
            </w:tcBorders>
            <w:shd w:val="clear" w:color="auto" w:fill="auto"/>
            <w:vAlign w:val="center"/>
          </w:tcPr>
          <w:p w14:paraId="014EAA9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4" w:type="dxa"/>
            <w:tcBorders>
              <w:top w:val="nil"/>
              <w:left w:val="nil"/>
              <w:bottom w:val="single" w:color="auto" w:sz="4" w:space="0"/>
              <w:right w:val="single" w:color="auto" w:sz="4" w:space="0"/>
            </w:tcBorders>
            <w:shd w:val="clear" w:color="auto" w:fill="auto"/>
            <w:vAlign w:val="center"/>
          </w:tcPr>
          <w:p w14:paraId="41F2F34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67" w:type="dxa"/>
            <w:tcBorders>
              <w:top w:val="nil"/>
              <w:left w:val="nil"/>
              <w:bottom w:val="single" w:color="auto" w:sz="4" w:space="0"/>
              <w:right w:val="single" w:color="auto" w:sz="4" w:space="0"/>
            </w:tcBorders>
            <w:shd w:val="clear" w:color="auto" w:fill="auto"/>
            <w:vAlign w:val="center"/>
          </w:tcPr>
          <w:p w14:paraId="206B4914">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40" w:type="dxa"/>
            <w:tcBorders>
              <w:top w:val="nil"/>
              <w:left w:val="nil"/>
              <w:bottom w:val="single" w:color="auto" w:sz="4" w:space="0"/>
              <w:right w:val="single" w:color="auto" w:sz="4" w:space="0"/>
            </w:tcBorders>
            <w:shd w:val="clear" w:color="auto" w:fill="auto"/>
            <w:vAlign w:val="center"/>
          </w:tcPr>
          <w:p w14:paraId="4EDF4D3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57" w:type="dxa"/>
            <w:tcBorders>
              <w:top w:val="nil"/>
              <w:left w:val="nil"/>
              <w:bottom w:val="single" w:color="auto" w:sz="4" w:space="0"/>
              <w:right w:val="single" w:color="auto" w:sz="4" w:space="0"/>
            </w:tcBorders>
            <w:shd w:val="clear" w:color="auto" w:fill="auto"/>
            <w:vAlign w:val="center"/>
          </w:tcPr>
          <w:p w14:paraId="67A3409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335D9B4">
        <w:tblPrEx>
          <w:tblCellMar>
            <w:top w:w="0" w:type="dxa"/>
            <w:left w:w="108" w:type="dxa"/>
            <w:bottom w:w="0" w:type="dxa"/>
            <w:right w:w="108" w:type="dxa"/>
          </w:tblCellMar>
        </w:tblPrEx>
        <w:trPr>
          <w:trHeight w:val="479" w:hRule="atLeast"/>
          <w:jc w:val="center"/>
        </w:trPr>
        <w:tc>
          <w:tcPr>
            <w:tcW w:w="979" w:type="dxa"/>
            <w:vMerge w:val="restart"/>
            <w:tcBorders>
              <w:top w:val="nil"/>
              <w:left w:val="single" w:color="auto" w:sz="4" w:space="0"/>
              <w:bottom w:val="single" w:color="auto" w:sz="4" w:space="0"/>
              <w:right w:val="single" w:color="auto" w:sz="4" w:space="0"/>
            </w:tcBorders>
            <w:shd w:val="clear" w:color="auto" w:fill="auto"/>
            <w:vAlign w:val="center"/>
          </w:tcPr>
          <w:p w14:paraId="503DAC81">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449" w:type="dxa"/>
            <w:vMerge w:val="restart"/>
            <w:tcBorders>
              <w:top w:val="nil"/>
              <w:left w:val="single" w:color="auto" w:sz="4" w:space="0"/>
              <w:bottom w:val="nil"/>
              <w:right w:val="single" w:color="auto" w:sz="4" w:space="0"/>
            </w:tcBorders>
            <w:shd w:val="clear" w:color="auto" w:fill="auto"/>
            <w:vAlign w:val="center"/>
          </w:tcPr>
          <w:p w14:paraId="690FB5CA">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410" w:type="dxa"/>
            <w:tcBorders>
              <w:top w:val="nil"/>
              <w:left w:val="nil"/>
              <w:bottom w:val="single" w:color="auto" w:sz="4" w:space="0"/>
              <w:right w:val="single" w:color="auto" w:sz="4" w:space="0"/>
            </w:tcBorders>
            <w:shd w:val="clear" w:color="auto" w:fill="auto"/>
            <w:vAlign w:val="center"/>
          </w:tcPr>
          <w:p w14:paraId="1ABDF9ED">
            <w:pPr>
              <w:widowControl/>
              <w:jc w:val="left"/>
              <w:rPr>
                <w:rFonts w:hint="eastAsia" w:ascii="宋体" w:hAnsi="宋体" w:cs="宋体"/>
                <w:kern w:val="0"/>
                <w:sz w:val="18"/>
                <w:szCs w:val="18"/>
              </w:rPr>
            </w:pPr>
            <w:r>
              <w:rPr>
                <w:rFonts w:hint="eastAsia" w:ascii="宋体" w:hAnsi="宋体" w:cs="宋体"/>
                <w:kern w:val="0"/>
                <w:sz w:val="18"/>
                <w:szCs w:val="18"/>
              </w:rPr>
              <w:t>监督检查工作经费</w:t>
            </w:r>
          </w:p>
        </w:tc>
        <w:tc>
          <w:tcPr>
            <w:tcW w:w="997" w:type="dxa"/>
            <w:tcBorders>
              <w:top w:val="nil"/>
              <w:left w:val="nil"/>
              <w:bottom w:val="single" w:color="auto" w:sz="4" w:space="0"/>
              <w:right w:val="single" w:color="auto" w:sz="4" w:space="0"/>
            </w:tcBorders>
            <w:shd w:val="clear" w:color="auto" w:fill="auto"/>
            <w:vAlign w:val="center"/>
          </w:tcPr>
          <w:p w14:paraId="0529B006">
            <w:pPr>
              <w:widowControl/>
              <w:jc w:val="center"/>
              <w:rPr>
                <w:rFonts w:hint="eastAsia" w:ascii="宋体" w:hAnsi="宋体" w:cs="宋体"/>
                <w:kern w:val="0"/>
                <w:sz w:val="18"/>
                <w:szCs w:val="18"/>
              </w:rPr>
            </w:pPr>
            <w:r>
              <w:rPr>
                <w:rFonts w:hint="eastAsia" w:ascii="宋体" w:hAnsi="宋体" w:cs="宋体"/>
                <w:kern w:val="0"/>
                <w:sz w:val="18"/>
                <w:szCs w:val="18"/>
              </w:rPr>
              <w:t>≤4万元</w:t>
            </w:r>
          </w:p>
        </w:tc>
        <w:tc>
          <w:tcPr>
            <w:tcW w:w="1036" w:type="dxa"/>
            <w:tcBorders>
              <w:top w:val="nil"/>
              <w:left w:val="nil"/>
              <w:bottom w:val="single" w:color="auto" w:sz="4" w:space="0"/>
              <w:right w:val="single" w:color="auto" w:sz="4" w:space="0"/>
            </w:tcBorders>
            <w:shd w:val="clear" w:color="auto" w:fill="auto"/>
            <w:vAlign w:val="center"/>
          </w:tcPr>
          <w:p w14:paraId="2B528F2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4" w:type="dxa"/>
            <w:tcBorders>
              <w:top w:val="nil"/>
              <w:left w:val="nil"/>
              <w:bottom w:val="single" w:color="auto" w:sz="4" w:space="0"/>
              <w:right w:val="single" w:color="auto" w:sz="4" w:space="0"/>
            </w:tcBorders>
            <w:shd w:val="clear" w:color="auto" w:fill="auto"/>
            <w:vAlign w:val="center"/>
          </w:tcPr>
          <w:p w14:paraId="19499A4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67" w:type="dxa"/>
            <w:tcBorders>
              <w:top w:val="nil"/>
              <w:left w:val="nil"/>
              <w:bottom w:val="single" w:color="auto" w:sz="4" w:space="0"/>
              <w:right w:val="single" w:color="auto" w:sz="4" w:space="0"/>
            </w:tcBorders>
            <w:shd w:val="clear" w:color="auto" w:fill="auto"/>
            <w:vAlign w:val="center"/>
          </w:tcPr>
          <w:p w14:paraId="37AFDBCD">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40" w:type="dxa"/>
            <w:tcBorders>
              <w:top w:val="nil"/>
              <w:left w:val="nil"/>
              <w:bottom w:val="single" w:color="auto" w:sz="4" w:space="0"/>
              <w:right w:val="single" w:color="auto" w:sz="4" w:space="0"/>
            </w:tcBorders>
            <w:shd w:val="clear" w:color="auto" w:fill="auto"/>
            <w:vAlign w:val="center"/>
          </w:tcPr>
          <w:p w14:paraId="70900AA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57" w:type="dxa"/>
            <w:tcBorders>
              <w:top w:val="nil"/>
              <w:left w:val="nil"/>
              <w:bottom w:val="single" w:color="auto" w:sz="4" w:space="0"/>
              <w:right w:val="single" w:color="auto" w:sz="4" w:space="0"/>
            </w:tcBorders>
            <w:shd w:val="clear" w:color="auto" w:fill="auto"/>
            <w:vAlign w:val="center"/>
          </w:tcPr>
          <w:p w14:paraId="60F6B2CA">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975FB5D">
        <w:tblPrEx>
          <w:tblCellMar>
            <w:top w:w="0" w:type="dxa"/>
            <w:left w:w="108" w:type="dxa"/>
            <w:bottom w:w="0" w:type="dxa"/>
            <w:right w:w="108" w:type="dxa"/>
          </w:tblCellMar>
        </w:tblPrEx>
        <w:trPr>
          <w:trHeight w:val="479" w:hRule="atLeast"/>
          <w:jc w:val="center"/>
        </w:trPr>
        <w:tc>
          <w:tcPr>
            <w:tcW w:w="979" w:type="dxa"/>
            <w:vMerge w:val="continue"/>
            <w:tcBorders>
              <w:top w:val="nil"/>
              <w:left w:val="single" w:color="auto" w:sz="4" w:space="0"/>
              <w:bottom w:val="single" w:color="auto" w:sz="4" w:space="0"/>
              <w:right w:val="single" w:color="auto" w:sz="4" w:space="0"/>
            </w:tcBorders>
            <w:vAlign w:val="center"/>
          </w:tcPr>
          <w:p w14:paraId="73EDC4ED">
            <w:pPr>
              <w:widowControl/>
              <w:jc w:val="left"/>
              <w:rPr>
                <w:rFonts w:hint="eastAsia" w:ascii="宋体" w:hAnsi="宋体" w:cs="宋体"/>
                <w:kern w:val="0"/>
                <w:sz w:val="18"/>
                <w:szCs w:val="18"/>
              </w:rPr>
            </w:pPr>
          </w:p>
        </w:tc>
        <w:tc>
          <w:tcPr>
            <w:tcW w:w="1449" w:type="dxa"/>
            <w:vMerge w:val="continue"/>
            <w:tcBorders>
              <w:top w:val="nil"/>
              <w:left w:val="single" w:color="auto" w:sz="4" w:space="0"/>
              <w:bottom w:val="single" w:color="auto" w:sz="4" w:space="0"/>
              <w:right w:val="single" w:color="auto" w:sz="4" w:space="0"/>
            </w:tcBorders>
            <w:vAlign w:val="center"/>
          </w:tcPr>
          <w:p w14:paraId="03A89FBA">
            <w:pPr>
              <w:widowControl/>
              <w:jc w:val="left"/>
              <w:rPr>
                <w:rFonts w:hint="eastAsia" w:ascii="宋体" w:hAnsi="宋体" w:cs="宋体"/>
                <w:kern w:val="0"/>
                <w:sz w:val="18"/>
                <w:szCs w:val="18"/>
              </w:rPr>
            </w:pPr>
          </w:p>
        </w:tc>
        <w:tc>
          <w:tcPr>
            <w:tcW w:w="2410" w:type="dxa"/>
            <w:tcBorders>
              <w:top w:val="nil"/>
              <w:left w:val="nil"/>
              <w:bottom w:val="single" w:color="auto" w:sz="4" w:space="0"/>
              <w:right w:val="single" w:color="auto" w:sz="4" w:space="0"/>
            </w:tcBorders>
            <w:shd w:val="clear" w:color="auto" w:fill="auto"/>
            <w:vAlign w:val="center"/>
          </w:tcPr>
          <w:p w14:paraId="77045E23">
            <w:pPr>
              <w:widowControl/>
              <w:jc w:val="left"/>
              <w:rPr>
                <w:rFonts w:hint="eastAsia" w:ascii="宋体" w:hAnsi="宋体" w:cs="宋体"/>
                <w:kern w:val="0"/>
                <w:sz w:val="18"/>
                <w:szCs w:val="18"/>
              </w:rPr>
            </w:pPr>
            <w:r>
              <w:rPr>
                <w:rFonts w:hint="eastAsia" w:ascii="宋体" w:hAnsi="宋体" w:cs="宋体"/>
                <w:kern w:val="0"/>
                <w:sz w:val="18"/>
                <w:szCs w:val="18"/>
              </w:rPr>
              <w:t>日常办公支出</w:t>
            </w:r>
          </w:p>
        </w:tc>
        <w:tc>
          <w:tcPr>
            <w:tcW w:w="997" w:type="dxa"/>
            <w:tcBorders>
              <w:top w:val="nil"/>
              <w:left w:val="nil"/>
              <w:bottom w:val="single" w:color="auto" w:sz="4" w:space="0"/>
              <w:right w:val="single" w:color="auto" w:sz="4" w:space="0"/>
            </w:tcBorders>
            <w:shd w:val="clear" w:color="auto" w:fill="auto"/>
            <w:vAlign w:val="center"/>
          </w:tcPr>
          <w:p w14:paraId="7D9C4E10">
            <w:pPr>
              <w:widowControl/>
              <w:jc w:val="center"/>
              <w:rPr>
                <w:rFonts w:hint="eastAsia" w:ascii="宋体" w:hAnsi="宋体" w:cs="宋体"/>
                <w:kern w:val="0"/>
                <w:sz w:val="18"/>
                <w:szCs w:val="18"/>
              </w:rPr>
            </w:pPr>
            <w:r>
              <w:rPr>
                <w:rFonts w:hint="eastAsia" w:ascii="宋体" w:hAnsi="宋体" w:cs="宋体"/>
                <w:kern w:val="0"/>
                <w:sz w:val="18"/>
                <w:szCs w:val="18"/>
              </w:rPr>
              <w:t>≤1万元</w:t>
            </w:r>
          </w:p>
        </w:tc>
        <w:tc>
          <w:tcPr>
            <w:tcW w:w="1036" w:type="dxa"/>
            <w:tcBorders>
              <w:top w:val="nil"/>
              <w:left w:val="nil"/>
              <w:bottom w:val="single" w:color="auto" w:sz="4" w:space="0"/>
              <w:right w:val="single" w:color="auto" w:sz="4" w:space="0"/>
            </w:tcBorders>
            <w:shd w:val="clear" w:color="auto" w:fill="auto"/>
            <w:vAlign w:val="center"/>
          </w:tcPr>
          <w:p w14:paraId="706BA4A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4" w:type="dxa"/>
            <w:tcBorders>
              <w:top w:val="nil"/>
              <w:left w:val="nil"/>
              <w:bottom w:val="single" w:color="auto" w:sz="4" w:space="0"/>
              <w:right w:val="single" w:color="auto" w:sz="4" w:space="0"/>
            </w:tcBorders>
            <w:shd w:val="clear" w:color="auto" w:fill="auto"/>
            <w:vAlign w:val="center"/>
          </w:tcPr>
          <w:p w14:paraId="6C97DF8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67" w:type="dxa"/>
            <w:tcBorders>
              <w:top w:val="nil"/>
              <w:left w:val="nil"/>
              <w:bottom w:val="single" w:color="auto" w:sz="4" w:space="0"/>
              <w:right w:val="single" w:color="auto" w:sz="4" w:space="0"/>
            </w:tcBorders>
            <w:shd w:val="clear" w:color="auto" w:fill="auto"/>
            <w:vAlign w:val="center"/>
          </w:tcPr>
          <w:p w14:paraId="1967F213">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40" w:type="dxa"/>
            <w:tcBorders>
              <w:top w:val="nil"/>
              <w:left w:val="nil"/>
              <w:bottom w:val="single" w:color="auto" w:sz="4" w:space="0"/>
              <w:right w:val="single" w:color="auto" w:sz="4" w:space="0"/>
            </w:tcBorders>
            <w:shd w:val="clear" w:color="auto" w:fill="auto"/>
            <w:vAlign w:val="center"/>
          </w:tcPr>
          <w:p w14:paraId="43BE924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57" w:type="dxa"/>
            <w:tcBorders>
              <w:top w:val="nil"/>
              <w:left w:val="nil"/>
              <w:bottom w:val="single" w:color="auto" w:sz="4" w:space="0"/>
              <w:right w:val="single" w:color="auto" w:sz="4" w:space="0"/>
            </w:tcBorders>
            <w:shd w:val="clear" w:color="auto" w:fill="auto"/>
            <w:vAlign w:val="center"/>
          </w:tcPr>
          <w:p w14:paraId="00FD88CE">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377B471">
        <w:tblPrEx>
          <w:tblCellMar>
            <w:top w:w="0" w:type="dxa"/>
            <w:left w:w="108" w:type="dxa"/>
            <w:bottom w:w="0" w:type="dxa"/>
            <w:right w:w="108" w:type="dxa"/>
          </w:tblCellMar>
        </w:tblPrEx>
        <w:trPr>
          <w:trHeight w:val="479" w:hRule="atLeast"/>
          <w:jc w:val="center"/>
        </w:trPr>
        <w:tc>
          <w:tcPr>
            <w:tcW w:w="97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38DEEC">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44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CCFBA8">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410" w:type="dxa"/>
            <w:tcBorders>
              <w:top w:val="nil"/>
              <w:left w:val="nil"/>
              <w:bottom w:val="single" w:color="auto" w:sz="4" w:space="0"/>
              <w:right w:val="single" w:color="auto" w:sz="4" w:space="0"/>
            </w:tcBorders>
            <w:shd w:val="clear" w:color="auto" w:fill="auto"/>
            <w:vAlign w:val="center"/>
          </w:tcPr>
          <w:p w14:paraId="40DF3E30">
            <w:pPr>
              <w:widowControl/>
              <w:jc w:val="left"/>
              <w:rPr>
                <w:rFonts w:hint="eastAsia" w:ascii="宋体" w:hAnsi="宋体" w:cs="宋体"/>
                <w:kern w:val="0"/>
                <w:sz w:val="18"/>
                <w:szCs w:val="18"/>
              </w:rPr>
            </w:pPr>
            <w:r>
              <w:rPr>
                <w:rFonts w:hint="eastAsia" w:ascii="宋体" w:hAnsi="宋体" w:cs="宋体"/>
                <w:kern w:val="0"/>
                <w:sz w:val="18"/>
                <w:szCs w:val="18"/>
              </w:rPr>
              <w:t>提升水资源利用率</w:t>
            </w:r>
          </w:p>
        </w:tc>
        <w:tc>
          <w:tcPr>
            <w:tcW w:w="997" w:type="dxa"/>
            <w:tcBorders>
              <w:top w:val="nil"/>
              <w:left w:val="nil"/>
              <w:bottom w:val="single" w:color="auto" w:sz="4" w:space="0"/>
              <w:right w:val="single" w:color="auto" w:sz="4" w:space="0"/>
            </w:tcBorders>
            <w:shd w:val="clear" w:color="auto" w:fill="auto"/>
            <w:vAlign w:val="center"/>
          </w:tcPr>
          <w:p w14:paraId="4F618F54">
            <w:pPr>
              <w:widowControl/>
              <w:jc w:val="center"/>
              <w:rPr>
                <w:rFonts w:hint="eastAsia" w:ascii="宋体" w:hAnsi="宋体" w:cs="宋体"/>
                <w:kern w:val="0"/>
                <w:sz w:val="18"/>
                <w:szCs w:val="18"/>
              </w:rPr>
            </w:pPr>
            <w:r>
              <w:rPr>
                <w:rFonts w:hint="eastAsia" w:ascii="宋体" w:hAnsi="宋体" w:cs="宋体"/>
                <w:kern w:val="0"/>
                <w:sz w:val="18"/>
                <w:szCs w:val="18"/>
              </w:rPr>
              <w:t>有效提升</w:t>
            </w:r>
          </w:p>
        </w:tc>
        <w:tc>
          <w:tcPr>
            <w:tcW w:w="1036" w:type="dxa"/>
            <w:tcBorders>
              <w:top w:val="nil"/>
              <w:left w:val="nil"/>
              <w:bottom w:val="single" w:color="auto" w:sz="4" w:space="0"/>
              <w:right w:val="single" w:color="auto" w:sz="4" w:space="0"/>
            </w:tcBorders>
            <w:shd w:val="clear" w:color="auto" w:fill="auto"/>
            <w:vAlign w:val="center"/>
          </w:tcPr>
          <w:p w14:paraId="6CC465D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4" w:type="dxa"/>
            <w:tcBorders>
              <w:top w:val="nil"/>
              <w:left w:val="nil"/>
              <w:bottom w:val="single" w:color="auto" w:sz="4" w:space="0"/>
              <w:right w:val="single" w:color="auto" w:sz="4" w:space="0"/>
            </w:tcBorders>
            <w:shd w:val="clear" w:color="auto" w:fill="auto"/>
            <w:vAlign w:val="center"/>
          </w:tcPr>
          <w:p w14:paraId="4583477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67" w:type="dxa"/>
            <w:tcBorders>
              <w:top w:val="nil"/>
              <w:left w:val="nil"/>
              <w:bottom w:val="single" w:color="auto" w:sz="4" w:space="0"/>
              <w:right w:val="single" w:color="auto" w:sz="4" w:space="0"/>
            </w:tcBorders>
            <w:shd w:val="clear" w:color="auto" w:fill="auto"/>
            <w:vAlign w:val="center"/>
          </w:tcPr>
          <w:p w14:paraId="585964CA">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40" w:type="dxa"/>
            <w:tcBorders>
              <w:top w:val="nil"/>
              <w:left w:val="nil"/>
              <w:bottom w:val="single" w:color="auto" w:sz="4" w:space="0"/>
              <w:right w:val="single" w:color="auto" w:sz="4" w:space="0"/>
            </w:tcBorders>
            <w:shd w:val="clear" w:color="auto" w:fill="auto"/>
            <w:vAlign w:val="center"/>
          </w:tcPr>
          <w:p w14:paraId="787C7AF0">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957" w:type="dxa"/>
            <w:tcBorders>
              <w:top w:val="nil"/>
              <w:left w:val="nil"/>
              <w:bottom w:val="single" w:color="auto" w:sz="4" w:space="0"/>
              <w:right w:val="single" w:color="auto" w:sz="4" w:space="0"/>
            </w:tcBorders>
            <w:shd w:val="clear" w:color="auto" w:fill="auto"/>
            <w:vAlign w:val="center"/>
          </w:tcPr>
          <w:p w14:paraId="5A85360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09653E2">
        <w:tblPrEx>
          <w:tblCellMar>
            <w:top w:w="0" w:type="dxa"/>
            <w:left w:w="108" w:type="dxa"/>
            <w:bottom w:w="0" w:type="dxa"/>
            <w:right w:w="108" w:type="dxa"/>
          </w:tblCellMar>
        </w:tblPrEx>
        <w:trPr>
          <w:trHeight w:val="479" w:hRule="atLeast"/>
          <w:jc w:val="center"/>
        </w:trPr>
        <w:tc>
          <w:tcPr>
            <w:tcW w:w="979" w:type="dxa"/>
            <w:vMerge w:val="continue"/>
            <w:tcBorders>
              <w:top w:val="single" w:color="auto" w:sz="4" w:space="0"/>
              <w:left w:val="single" w:color="auto" w:sz="4" w:space="0"/>
              <w:bottom w:val="single" w:color="auto" w:sz="4" w:space="0"/>
              <w:right w:val="single" w:color="auto" w:sz="4" w:space="0"/>
            </w:tcBorders>
            <w:vAlign w:val="center"/>
          </w:tcPr>
          <w:p w14:paraId="62522878">
            <w:pPr>
              <w:widowControl/>
              <w:jc w:val="left"/>
              <w:rPr>
                <w:rFonts w:hint="eastAsia" w:ascii="宋体" w:hAnsi="宋体" w:cs="宋体"/>
                <w:kern w:val="0"/>
                <w:sz w:val="18"/>
                <w:szCs w:val="18"/>
              </w:rPr>
            </w:pPr>
          </w:p>
        </w:tc>
        <w:tc>
          <w:tcPr>
            <w:tcW w:w="1449" w:type="dxa"/>
            <w:vMerge w:val="continue"/>
            <w:tcBorders>
              <w:top w:val="single" w:color="auto" w:sz="4" w:space="0"/>
              <w:left w:val="single" w:color="auto" w:sz="4" w:space="0"/>
              <w:bottom w:val="single" w:color="auto" w:sz="4" w:space="0"/>
              <w:right w:val="single" w:color="auto" w:sz="4" w:space="0"/>
            </w:tcBorders>
            <w:vAlign w:val="center"/>
          </w:tcPr>
          <w:p w14:paraId="04E76022">
            <w:pPr>
              <w:widowControl/>
              <w:jc w:val="left"/>
              <w:rPr>
                <w:rFonts w:hint="eastAsia" w:ascii="宋体" w:hAnsi="宋体" w:cs="宋体"/>
                <w:kern w:val="0"/>
                <w:sz w:val="18"/>
                <w:szCs w:val="18"/>
              </w:rPr>
            </w:pPr>
          </w:p>
        </w:tc>
        <w:tc>
          <w:tcPr>
            <w:tcW w:w="2410" w:type="dxa"/>
            <w:tcBorders>
              <w:top w:val="nil"/>
              <w:left w:val="nil"/>
              <w:bottom w:val="single" w:color="auto" w:sz="4" w:space="0"/>
              <w:right w:val="single" w:color="auto" w:sz="4" w:space="0"/>
            </w:tcBorders>
            <w:shd w:val="clear" w:color="auto" w:fill="auto"/>
            <w:vAlign w:val="center"/>
          </w:tcPr>
          <w:p w14:paraId="3B5FB857">
            <w:pPr>
              <w:widowControl/>
              <w:jc w:val="left"/>
              <w:rPr>
                <w:rFonts w:hint="eastAsia" w:ascii="宋体" w:hAnsi="宋体" w:cs="宋体"/>
                <w:kern w:val="0"/>
                <w:sz w:val="18"/>
                <w:szCs w:val="18"/>
              </w:rPr>
            </w:pPr>
            <w:r>
              <w:rPr>
                <w:rFonts w:hint="eastAsia" w:ascii="宋体" w:hAnsi="宋体" w:cs="宋体"/>
                <w:kern w:val="0"/>
                <w:sz w:val="18"/>
                <w:szCs w:val="18"/>
              </w:rPr>
              <w:t>保障水利工程运行安全</w:t>
            </w:r>
          </w:p>
        </w:tc>
        <w:tc>
          <w:tcPr>
            <w:tcW w:w="997" w:type="dxa"/>
            <w:tcBorders>
              <w:top w:val="nil"/>
              <w:left w:val="nil"/>
              <w:bottom w:val="single" w:color="auto" w:sz="4" w:space="0"/>
              <w:right w:val="single" w:color="auto" w:sz="4" w:space="0"/>
            </w:tcBorders>
            <w:shd w:val="clear" w:color="auto" w:fill="auto"/>
            <w:vAlign w:val="center"/>
          </w:tcPr>
          <w:p w14:paraId="622FC017">
            <w:pPr>
              <w:widowControl/>
              <w:jc w:val="center"/>
              <w:rPr>
                <w:rFonts w:hint="eastAsia" w:ascii="宋体" w:hAnsi="宋体" w:cs="宋体"/>
                <w:kern w:val="0"/>
                <w:sz w:val="18"/>
                <w:szCs w:val="18"/>
              </w:rPr>
            </w:pPr>
            <w:r>
              <w:rPr>
                <w:rFonts w:hint="eastAsia" w:ascii="宋体" w:hAnsi="宋体" w:cs="宋体"/>
                <w:kern w:val="0"/>
                <w:sz w:val="18"/>
                <w:szCs w:val="18"/>
              </w:rPr>
              <w:t>有效保障</w:t>
            </w:r>
          </w:p>
        </w:tc>
        <w:tc>
          <w:tcPr>
            <w:tcW w:w="1036" w:type="dxa"/>
            <w:tcBorders>
              <w:top w:val="nil"/>
              <w:left w:val="nil"/>
              <w:bottom w:val="single" w:color="auto" w:sz="4" w:space="0"/>
              <w:right w:val="single" w:color="auto" w:sz="4" w:space="0"/>
            </w:tcBorders>
            <w:shd w:val="clear" w:color="auto" w:fill="auto"/>
            <w:vAlign w:val="center"/>
          </w:tcPr>
          <w:p w14:paraId="5CE90E1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4" w:type="dxa"/>
            <w:tcBorders>
              <w:top w:val="nil"/>
              <w:left w:val="nil"/>
              <w:bottom w:val="single" w:color="auto" w:sz="4" w:space="0"/>
              <w:right w:val="single" w:color="auto" w:sz="4" w:space="0"/>
            </w:tcBorders>
            <w:shd w:val="clear" w:color="auto" w:fill="auto"/>
            <w:vAlign w:val="center"/>
          </w:tcPr>
          <w:p w14:paraId="73CD889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67" w:type="dxa"/>
            <w:tcBorders>
              <w:top w:val="nil"/>
              <w:left w:val="nil"/>
              <w:bottom w:val="single" w:color="auto" w:sz="4" w:space="0"/>
              <w:right w:val="single" w:color="auto" w:sz="4" w:space="0"/>
            </w:tcBorders>
            <w:shd w:val="clear" w:color="auto" w:fill="auto"/>
            <w:vAlign w:val="center"/>
          </w:tcPr>
          <w:p w14:paraId="2EFE6166">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40" w:type="dxa"/>
            <w:tcBorders>
              <w:top w:val="nil"/>
              <w:left w:val="nil"/>
              <w:bottom w:val="single" w:color="auto" w:sz="4" w:space="0"/>
              <w:right w:val="single" w:color="auto" w:sz="4" w:space="0"/>
            </w:tcBorders>
            <w:shd w:val="clear" w:color="auto" w:fill="auto"/>
            <w:vAlign w:val="center"/>
          </w:tcPr>
          <w:p w14:paraId="6FEB5DCB">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957" w:type="dxa"/>
            <w:tcBorders>
              <w:top w:val="nil"/>
              <w:left w:val="nil"/>
              <w:bottom w:val="single" w:color="auto" w:sz="4" w:space="0"/>
              <w:right w:val="single" w:color="auto" w:sz="4" w:space="0"/>
            </w:tcBorders>
            <w:shd w:val="clear" w:color="auto" w:fill="auto"/>
            <w:vAlign w:val="center"/>
          </w:tcPr>
          <w:p w14:paraId="337A297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18143BD7">
      <w:pPr>
        <w:widowControl/>
        <w:jc w:val="left"/>
        <w:rPr>
          <w:rFonts w:hint="eastAsia" w:ascii="宋体" w:hAnsi="宋体"/>
          <w:sz w:val="18"/>
          <w:szCs w:val="18"/>
        </w:rPr>
      </w:pPr>
    </w:p>
    <w:p w14:paraId="3906043D">
      <w:pPr>
        <w:widowControl/>
        <w:jc w:val="left"/>
        <w:rPr>
          <w:rFonts w:hint="eastAsia" w:ascii="宋体" w:hAnsi="宋体"/>
          <w:sz w:val="18"/>
          <w:szCs w:val="18"/>
        </w:rPr>
      </w:pPr>
      <w:r>
        <w:rPr>
          <w:rFonts w:hint="eastAsia" w:ascii="宋体" w:hAnsi="宋体"/>
          <w:sz w:val="18"/>
          <w:szCs w:val="18"/>
        </w:rPr>
        <w:br w:type="page"/>
      </w:r>
    </w:p>
    <w:tbl>
      <w:tblPr>
        <w:tblStyle w:val="4"/>
        <w:tblW w:w="10324" w:type="dxa"/>
        <w:jc w:val="center"/>
        <w:tblLayout w:type="autofit"/>
        <w:tblCellMar>
          <w:top w:w="0" w:type="dxa"/>
          <w:left w:w="108" w:type="dxa"/>
          <w:bottom w:w="0" w:type="dxa"/>
          <w:right w:w="108" w:type="dxa"/>
        </w:tblCellMar>
      </w:tblPr>
      <w:tblGrid>
        <w:gridCol w:w="929"/>
        <w:gridCol w:w="1145"/>
        <w:gridCol w:w="2523"/>
        <w:gridCol w:w="1062"/>
        <w:gridCol w:w="913"/>
        <w:gridCol w:w="780"/>
        <w:gridCol w:w="763"/>
        <w:gridCol w:w="1116"/>
        <w:gridCol w:w="1093"/>
      </w:tblGrid>
      <w:tr w14:paraId="6488A86B">
        <w:tblPrEx>
          <w:tblCellMar>
            <w:top w:w="0" w:type="dxa"/>
            <w:left w:w="108" w:type="dxa"/>
            <w:bottom w:w="0" w:type="dxa"/>
            <w:right w:w="108" w:type="dxa"/>
          </w:tblCellMar>
        </w:tblPrEx>
        <w:trPr>
          <w:trHeight w:val="620" w:hRule="atLeast"/>
          <w:jc w:val="center"/>
        </w:trPr>
        <w:tc>
          <w:tcPr>
            <w:tcW w:w="10324" w:type="dxa"/>
            <w:gridSpan w:val="9"/>
            <w:tcBorders>
              <w:top w:val="nil"/>
              <w:left w:val="nil"/>
              <w:bottom w:val="nil"/>
              <w:right w:val="nil"/>
            </w:tcBorders>
            <w:shd w:val="clear" w:color="auto" w:fill="auto"/>
            <w:vAlign w:val="center"/>
          </w:tcPr>
          <w:p w14:paraId="36DD5813">
            <w:pPr>
              <w:widowControl/>
              <w:jc w:val="center"/>
              <w:rPr>
                <w:rFonts w:hint="eastAsia" w:ascii="宋体" w:hAnsi="宋体" w:cs="宋体"/>
                <w:b/>
                <w:bCs/>
                <w:kern w:val="0"/>
                <w:sz w:val="32"/>
                <w:szCs w:val="32"/>
              </w:rPr>
            </w:pPr>
            <w:r>
              <w:rPr>
                <w:rFonts w:hint="eastAsia" w:ascii="宋体" w:hAnsi="宋体" w:cs="宋体"/>
                <w:b/>
                <w:bCs/>
                <w:kern w:val="0"/>
                <w:sz w:val="32"/>
                <w:szCs w:val="32"/>
              </w:rPr>
              <w:t>项目支出绩效目标表</w:t>
            </w:r>
          </w:p>
        </w:tc>
      </w:tr>
      <w:tr w14:paraId="6A6C0F71">
        <w:tblPrEx>
          <w:tblCellMar>
            <w:top w:w="0" w:type="dxa"/>
            <w:left w:w="108" w:type="dxa"/>
            <w:bottom w:w="0" w:type="dxa"/>
            <w:right w:w="108" w:type="dxa"/>
          </w:tblCellMar>
        </w:tblPrEx>
        <w:trPr>
          <w:trHeight w:val="347" w:hRule="atLeast"/>
          <w:jc w:val="center"/>
        </w:trPr>
        <w:tc>
          <w:tcPr>
            <w:tcW w:w="10324" w:type="dxa"/>
            <w:gridSpan w:val="9"/>
            <w:tcBorders>
              <w:top w:val="nil"/>
              <w:left w:val="nil"/>
              <w:bottom w:val="nil"/>
              <w:right w:val="nil"/>
            </w:tcBorders>
            <w:shd w:val="clear" w:color="auto" w:fill="auto"/>
            <w:vAlign w:val="center"/>
          </w:tcPr>
          <w:p w14:paraId="69B1F0B4">
            <w:pPr>
              <w:widowControl/>
              <w:jc w:val="center"/>
              <w:rPr>
                <w:rFonts w:hint="eastAsia" w:ascii="宋体" w:hAnsi="宋体" w:cs="宋体"/>
                <w:kern w:val="0"/>
                <w:sz w:val="24"/>
              </w:rPr>
            </w:pPr>
            <w:r>
              <w:rPr>
                <w:rFonts w:hint="eastAsia" w:ascii="宋体" w:hAnsi="宋体" w:cs="宋体"/>
                <w:kern w:val="0"/>
                <w:sz w:val="24"/>
              </w:rPr>
              <w:t>(2024年)</w:t>
            </w:r>
          </w:p>
        </w:tc>
      </w:tr>
      <w:tr w14:paraId="540774CD">
        <w:tblPrEx>
          <w:tblCellMar>
            <w:top w:w="0" w:type="dxa"/>
            <w:left w:w="108" w:type="dxa"/>
            <w:bottom w:w="0" w:type="dxa"/>
            <w:right w:w="108" w:type="dxa"/>
          </w:tblCellMar>
        </w:tblPrEx>
        <w:trPr>
          <w:trHeight w:val="482" w:hRule="atLeast"/>
          <w:jc w:val="center"/>
        </w:trPr>
        <w:tc>
          <w:tcPr>
            <w:tcW w:w="20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994B06">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250" w:type="dxa"/>
            <w:gridSpan w:val="7"/>
            <w:tcBorders>
              <w:top w:val="single" w:color="auto" w:sz="4" w:space="0"/>
              <w:left w:val="nil"/>
              <w:bottom w:val="single" w:color="auto" w:sz="4" w:space="0"/>
              <w:right w:val="single" w:color="auto" w:sz="4" w:space="0"/>
            </w:tcBorders>
            <w:shd w:val="clear" w:color="auto" w:fill="auto"/>
            <w:vAlign w:val="center"/>
          </w:tcPr>
          <w:p w14:paraId="69E01160">
            <w:pPr>
              <w:widowControl/>
              <w:jc w:val="center"/>
              <w:rPr>
                <w:rFonts w:hint="eastAsia" w:ascii="宋体" w:hAnsi="宋体" w:cs="宋体"/>
                <w:kern w:val="0"/>
                <w:sz w:val="18"/>
                <w:szCs w:val="18"/>
              </w:rPr>
            </w:pPr>
            <w:r>
              <w:rPr>
                <w:rFonts w:hint="eastAsia" w:ascii="宋体" w:hAnsi="宋体" w:cs="宋体"/>
                <w:kern w:val="0"/>
                <w:sz w:val="18"/>
                <w:szCs w:val="18"/>
              </w:rPr>
              <w:t>托克逊县水利局</w:t>
            </w:r>
          </w:p>
        </w:tc>
      </w:tr>
      <w:tr w14:paraId="465BE593">
        <w:tblPrEx>
          <w:tblCellMar>
            <w:top w:w="0" w:type="dxa"/>
            <w:left w:w="108" w:type="dxa"/>
            <w:bottom w:w="0" w:type="dxa"/>
            <w:right w:w="108" w:type="dxa"/>
          </w:tblCellMar>
        </w:tblPrEx>
        <w:trPr>
          <w:trHeight w:val="540" w:hRule="atLeast"/>
          <w:jc w:val="center"/>
        </w:trPr>
        <w:tc>
          <w:tcPr>
            <w:tcW w:w="20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18D003">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498" w:type="dxa"/>
            <w:gridSpan w:val="3"/>
            <w:tcBorders>
              <w:top w:val="single" w:color="auto" w:sz="4" w:space="0"/>
              <w:left w:val="nil"/>
              <w:bottom w:val="single" w:color="auto" w:sz="4" w:space="0"/>
              <w:right w:val="single" w:color="000000" w:sz="4" w:space="0"/>
            </w:tcBorders>
            <w:shd w:val="clear" w:color="auto" w:fill="auto"/>
            <w:vAlign w:val="center"/>
          </w:tcPr>
          <w:p w14:paraId="7BF0E05F">
            <w:pPr>
              <w:widowControl/>
              <w:jc w:val="center"/>
              <w:rPr>
                <w:rFonts w:hint="eastAsia" w:ascii="宋体" w:hAnsi="宋体" w:cs="宋体"/>
                <w:kern w:val="0"/>
                <w:sz w:val="18"/>
                <w:szCs w:val="18"/>
              </w:rPr>
            </w:pPr>
            <w:r>
              <w:rPr>
                <w:rFonts w:hint="eastAsia" w:ascii="宋体" w:hAnsi="宋体" w:cs="宋体"/>
                <w:kern w:val="0"/>
                <w:sz w:val="18"/>
                <w:szCs w:val="18"/>
              </w:rPr>
              <w:t>小型农田水利重点县高效节水灌溉项目工程</w:t>
            </w:r>
          </w:p>
        </w:tc>
        <w:tc>
          <w:tcPr>
            <w:tcW w:w="1543" w:type="dxa"/>
            <w:gridSpan w:val="2"/>
            <w:tcBorders>
              <w:top w:val="single" w:color="auto" w:sz="4" w:space="0"/>
              <w:left w:val="nil"/>
              <w:bottom w:val="single" w:color="auto" w:sz="4" w:space="0"/>
              <w:right w:val="single" w:color="000000" w:sz="4" w:space="0"/>
            </w:tcBorders>
            <w:shd w:val="clear" w:color="auto" w:fill="auto"/>
            <w:vAlign w:val="center"/>
          </w:tcPr>
          <w:p w14:paraId="62DCA22F">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209" w:type="dxa"/>
            <w:gridSpan w:val="2"/>
            <w:tcBorders>
              <w:top w:val="single" w:color="auto" w:sz="4" w:space="0"/>
              <w:left w:val="nil"/>
              <w:bottom w:val="single" w:color="auto" w:sz="4" w:space="0"/>
              <w:right w:val="single" w:color="000000" w:sz="4" w:space="0"/>
            </w:tcBorders>
            <w:shd w:val="clear" w:color="auto" w:fill="auto"/>
            <w:vAlign w:val="center"/>
          </w:tcPr>
          <w:p w14:paraId="4546C0B6">
            <w:pPr>
              <w:widowControl/>
              <w:jc w:val="left"/>
              <w:rPr>
                <w:rFonts w:hint="eastAsia" w:ascii="宋体" w:hAnsi="宋体" w:cs="宋体"/>
                <w:kern w:val="0"/>
                <w:sz w:val="18"/>
                <w:szCs w:val="18"/>
              </w:rPr>
            </w:pPr>
            <w:r>
              <w:rPr>
                <w:rFonts w:hint="eastAsia" w:ascii="宋体" w:hAnsi="宋体" w:cs="宋体"/>
                <w:kern w:val="0"/>
                <w:sz w:val="18"/>
                <w:szCs w:val="18"/>
              </w:rPr>
              <w:t>热衣木江·热克甫</w:t>
            </w:r>
          </w:p>
        </w:tc>
      </w:tr>
      <w:tr w14:paraId="5D2DA858">
        <w:tblPrEx>
          <w:tblCellMar>
            <w:top w:w="0" w:type="dxa"/>
            <w:left w:w="108" w:type="dxa"/>
            <w:bottom w:w="0" w:type="dxa"/>
            <w:right w:w="108" w:type="dxa"/>
          </w:tblCellMar>
        </w:tblPrEx>
        <w:trPr>
          <w:trHeight w:val="794" w:hRule="atLeast"/>
          <w:jc w:val="center"/>
        </w:trPr>
        <w:tc>
          <w:tcPr>
            <w:tcW w:w="20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8321FA">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523" w:type="dxa"/>
            <w:tcBorders>
              <w:top w:val="nil"/>
              <w:left w:val="nil"/>
              <w:bottom w:val="single" w:color="auto" w:sz="4" w:space="0"/>
              <w:right w:val="single" w:color="auto" w:sz="4" w:space="0"/>
            </w:tcBorders>
            <w:shd w:val="clear" w:color="auto" w:fill="auto"/>
            <w:vAlign w:val="center"/>
          </w:tcPr>
          <w:p w14:paraId="17BB4B0A">
            <w:pPr>
              <w:widowControl/>
              <w:jc w:val="left"/>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1062" w:type="dxa"/>
            <w:tcBorders>
              <w:top w:val="nil"/>
              <w:left w:val="nil"/>
              <w:bottom w:val="single" w:color="auto" w:sz="4" w:space="0"/>
              <w:right w:val="single" w:color="auto" w:sz="4" w:space="0"/>
            </w:tcBorders>
            <w:shd w:val="clear" w:color="auto" w:fill="auto"/>
            <w:vAlign w:val="center"/>
          </w:tcPr>
          <w:p w14:paraId="073A8299">
            <w:pPr>
              <w:widowControl/>
              <w:jc w:val="center"/>
              <w:rPr>
                <w:rFonts w:hint="eastAsia" w:ascii="宋体" w:hAnsi="宋体" w:cs="宋体"/>
                <w:kern w:val="0"/>
                <w:sz w:val="18"/>
                <w:szCs w:val="18"/>
              </w:rPr>
            </w:pPr>
            <w:r>
              <w:rPr>
                <w:rFonts w:hint="eastAsia" w:ascii="宋体" w:hAnsi="宋体" w:cs="宋体"/>
                <w:kern w:val="0"/>
                <w:sz w:val="18"/>
                <w:szCs w:val="18"/>
              </w:rPr>
              <w:t>126.00</w:t>
            </w:r>
          </w:p>
        </w:tc>
        <w:tc>
          <w:tcPr>
            <w:tcW w:w="913" w:type="dxa"/>
            <w:tcBorders>
              <w:top w:val="nil"/>
              <w:left w:val="nil"/>
              <w:bottom w:val="single" w:color="auto" w:sz="4" w:space="0"/>
              <w:right w:val="single" w:color="auto" w:sz="4" w:space="0"/>
            </w:tcBorders>
            <w:shd w:val="clear" w:color="auto" w:fill="auto"/>
            <w:vAlign w:val="center"/>
          </w:tcPr>
          <w:p w14:paraId="6AB0D164">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780" w:type="dxa"/>
            <w:tcBorders>
              <w:top w:val="nil"/>
              <w:left w:val="nil"/>
              <w:bottom w:val="single" w:color="auto" w:sz="4" w:space="0"/>
              <w:right w:val="single" w:color="auto" w:sz="4" w:space="0"/>
            </w:tcBorders>
            <w:shd w:val="clear" w:color="auto" w:fill="auto"/>
            <w:vAlign w:val="center"/>
          </w:tcPr>
          <w:p w14:paraId="1C5DD0CE">
            <w:pPr>
              <w:widowControl/>
              <w:jc w:val="center"/>
              <w:rPr>
                <w:rFonts w:hint="eastAsia" w:ascii="宋体" w:hAnsi="宋体" w:cs="宋体"/>
                <w:kern w:val="0"/>
                <w:sz w:val="18"/>
                <w:szCs w:val="18"/>
              </w:rPr>
            </w:pPr>
            <w:r>
              <w:rPr>
                <w:rFonts w:hint="eastAsia" w:ascii="宋体" w:hAnsi="宋体" w:cs="宋体"/>
                <w:kern w:val="0"/>
                <w:sz w:val="18"/>
                <w:szCs w:val="18"/>
              </w:rPr>
              <w:t>126.00</w:t>
            </w:r>
          </w:p>
        </w:tc>
        <w:tc>
          <w:tcPr>
            <w:tcW w:w="763" w:type="dxa"/>
            <w:tcBorders>
              <w:top w:val="nil"/>
              <w:left w:val="nil"/>
              <w:bottom w:val="single" w:color="auto" w:sz="4" w:space="0"/>
              <w:right w:val="single" w:color="auto" w:sz="4" w:space="0"/>
            </w:tcBorders>
            <w:shd w:val="clear" w:color="auto" w:fill="auto"/>
            <w:vAlign w:val="center"/>
          </w:tcPr>
          <w:p w14:paraId="562042C1">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2209" w:type="dxa"/>
            <w:gridSpan w:val="2"/>
            <w:tcBorders>
              <w:top w:val="single" w:color="auto" w:sz="4" w:space="0"/>
              <w:left w:val="nil"/>
              <w:bottom w:val="single" w:color="auto" w:sz="4" w:space="0"/>
              <w:right w:val="single" w:color="000000" w:sz="4" w:space="0"/>
            </w:tcBorders>
            <w:shd w:val="clear" w:color="auto" w:fill="auto"/>
            <w:vAlign w:val="center"/>
          </w:tcPr>
          <w:p w14:paraId="2EADD0BD">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49A5A38E">
        <w:tblPrEx>
          <w:tblCellMar>
            <w:top w:w="0" w:type="dxa"/>
            <w:left w:w="108" w:type="dxa"/>
            <w:bottom w:w="0" w:type="dxa"/>
            <w:right w:w="108" w:type="dxa"/>
          </w:tblCellMar>
        </w:tblPrEx>
        <w:trPr>
          <w:trHeight w:val="1080" w:hRule="atLeast"/>
          <w:jc w:val="center"/>
        </w:trPr>
        <w:tc>
          <w:tcPr>
            <w:tcW w:w="20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A00EF6">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250" w:type="dxa"/>
            <w:gridSpan w:val="7"/>
            <w:tcBorders>
              <w:top w:val="single" w:color="auto" w:sz="4" w:space="0"/>
              <w:left w:val="nil"/>
              <w:bottom w:val="single" w:color="auto" w:sz="4" w:space="0"/>
              <w:right w:val="single" w:color="000000" w:sz="4" w:space="0"/>
            </w:tcBorders>
            <w:shd w:val="clear" w:color="auto" w:fill="auto"/>
            <w:vAlign w:val="center"/>
          </w:tcPr>
          <w:p w14:paraId="066AC8CA">
            <w:pPr>
              <w:widowControl/>
              <w:jc w:val="left"/>
              <w:rPr>
                <w:rFonts w:hint="eastAsia" w:ascii="宋体" w:hAnsi="宋体" w:cs="宋体"/>
                <w:kern w:val="0"/>
                <w:sz w:val="18"/>
                <w:szCs w:val="18"/>
              </w:rPr>
            </w:pPr>
            <w:r>
              <w:rPr>
                <w:rFonts w:hint="eastAsia" w:ascii="宋体" w:hAnsi="宋体" w:cs="宋体"/>
                <w:kern w:val="0"/>
                <w:sz w:val="18"/>
                <w:szCs w:val="18"/>
              </w:rPr>
              <w:t>通过实施拨付小型农田水利重点县高效节水灌溉项目工程欠款，确保项目验收合格，及时根据计划支付，实现中小型企业账款清欠工作目标，缓解中小企业资金压力。</w:t>
            </w:r>
          </w:p>
        </w:tc>
      </w:tr>
      <w:tr w14:paraId="681871C9">
        <w:tblPrEx>
          <w:tblCellMar>
            <w:top w:w="0" w:type="dxa"/>
            <w:left w:w="108" w:type="dxa"/>
            <w:bottom w:w="0" w:type="dxa"/>
            <w:right w:w="108" w:type="dxa"/>
          </w:tblCellMar>
        </w:tblPrEx>
        <w:trPr>
          <w:trHeight w:val="501" w:hRule="atLeast"/>
          <w:jc w:val="center"/>
        </w:trPr>
        <w:tc>
          <w:tcPr>
            <w:tcW w:w="929" w:type="dxa"/>
            <w:tcBorders>
              <w:top w:val="nil"/>
              <w:left w:val="single" w:color="auto" w:sz="4" w:space="0"/>
              <w:bottom w:val="single" w:color="auto" w:sz="4" w:space="0"/>
              <w:right w:val="single" w:color="auto" w:sz="4" w:space="0"/>
            </w:tcBorders>
            <w:shd w:val="clear" w:color="auto" w:fill="auto"/>
            <w:vAlign w:val="center"/>
          </w:tcPr>
          <w:p w14:paraId="728064EF">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145" w:type="dxa"/>
            <w:tcBorders>
              <w:top w:val="nil"/>
              <w:left w:val="nil"/>
              <w:bottom w:val="single" w:color="auto" w:sz="4" w:space="0"/>
              <w:right w:val="single" w:color="auto" w:sz="4" w:space="0"/>
            </w:tcBorders>
            <w:shd w:val="clear" w:color="auto" w:fill="auto"/>
            <w:vAlign w:val="center"/>
          </w:tcPr>
          <w:p w14:paraId="42AD29AC">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523" w:type="dxa"/>
            <w:tcBorders>
              <w:top w:val="nil"/>
              <w:left w:val="nil"/>
              <w:bottom w:val="single" w:color="auto" w:sz="4" w:space="0"/>
              <w:right w:val="single" w:color="auto" w:sz="4" w:space="0"/>
            </w:tcBorders>
            <w:shd w:val="clear" w:color="auto" w:fill="auto"/>
            <w:vAlign w:val="center"/>
          </w:tcPr>
          <w:p w14:paraId="08248746">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62" w:type="dxa"/>
            <w:tcBorders>
              <w:top w:val="nil"/>
              <w:left w:val="nil"/>
              <w:bottom w:val="single" w:color="auto" w:sz="4" w:space="0"/>
              <w:right w:val="single" w:color="auto" w:sz="4" w:space="0"/>
            </w:tcBorders>
            <w:shd w:val="clear" w:color="auto" w:fill="auto"/>
            <w:vAlign w:val="center"/>
          </w:tcPr>
          <w:p w14:paraId="7C664F75">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913" w:type="dxa"/>
            <w:tcBorders>
              <w:top w:val="nil"/>
              <w:left w:val="nil"/>
              <w:bottom w:val="single" w:color="auto" w:sz="4" w:space="0"/>
              <w:right w:val="single" w:color="auto" w:sz="4" w:space="0"/>
            </w:tcBorders>
            <w:shd w:val="clear" w:color="auto" w:fill="auto"/>
            <w:vAlign w:val="center"/>
          </w:tcPr>
          <w:p w14:paraId="7C034332">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780" w:type="dxa"/>
            <w:tcBorders>
              <w:top w:val="nil"/>
              <w:left w:val="nil"/>
              <w:bottom w:val="single" w:color="auto" w:sz="4" w:space="0"/>
              <w:right w:val="single" w:color="auto" w:sz="4" w:space="0"/>
            </w:tcBorders>
            <w:shd w:val="clear" w:color="auto" w:fill="auto"/>
            <w:vAlign w:val="center"/>
          </w:tcPr>
          <w:p w14:paraId="2435D392">
            <w:pPr>
              <w:widowControl/>
              <w:jc w:val="center"/>
              <w:rPr>
                <w:rFonts w:hint="eastAsia" w:ascii="宋体" w:hAnsi="宋体" w:cs="宋体"/>
                <w:b/>
                <w:bCs/>
                <w:kern w:val="0"/>
                <w:sz w:val="18"/>
                <w:szCs w:val="18"/>
              </w:rPr>
            </w:pPr>
            <w:r>
              <w:rPr>
                <w:rFonts w:hint="eastAsia" w:ascii="宋体" w:hAnsi="宋体" w:cs="宋体"/>
                <w:b/>
                <w:bCs/>
                <w:kern w:val="0"/>
                <w:sz w:val="18"/>
                <w:szCs w:val="18"/>
              </w:rPr>
              <w:t>上年完</w:t>
            </w:r>
            <w:r>
              <w:rPr>
                <w:rFonts w:hint="eastAsia" w:ascii="宋体" w:hAnsi="宋体" w:cs="宋体"/>
                <w:b/>
                <w:bCs/>
                <w:kern w:val="0"/>
                <w:sz w:val="18"/>
                <w:szCs w:val="18"/>
              </w:rPr>
              <w:br w:type="textWrapping"/>
            </w:r>
            <w:r>
              <w:rPr>
                <w:rFonts w:hint="eastAsia" w:ascii="宋体" w:hAnsi="宋体" w:cs="宋体"/>
                <w:b/>
                <w:bCs/>
                <w:kern w:val="0"/>
                <w:sz w:val="18"/>
                <w:szCs w:val="18"/>
              </w:rPr>
              <w:t>成值</w:t>
            </w:r>
          </w:p>
        </w:tc>
        <w:tc>
          <w:tcPr>
            <w:tcW w:w="763" w:type="dxa"/>
            <w:tcBorders>
              <w:top w:val="nil"/>
              <w:left w:val="nil"/>
              <w:bottom w:val="single" w:color="auto" w:sz="4" w:space="0"/>
              <w:right w:val="single" w:color="auto" w:sz="4" w:space="0"/>
            </w:tcBorders>
            <w:shd w:val="clear" w:color="auto" w:fill="auto"/>
            <w:vAlign w:val="center"/>
          </w:tcPr>
          <w:p w14:paraId="40024C00">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116" w:type="dxa"/>
            <w:tcBorders>
              <w:top w:val="nil"/>
              <w:left w:val="nil"/>
              <w:bottom w:val="single" w:color="auto" w:sz="4" w:space="0"/>
              <w:right w:val="single" w:color="auto" w:sz="4" w:space="0"/>
            </w:tcBorders>
            <w:shd w:val="clear" w:color="auto" w:fill="auto"/>
            <w:vAlign w:val="center"/>
          </w:tcPr>
          <w:p w14:paraId="332A6C2D">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093" w:type="dxa"/>
            <w:tcBorders>
              <w:top w:val="nil"/>
              <w:left w:val="nil"/>
              <w:bottom w:val="single" w:color="auto" w:sz="4" w:space="0"/>
              <w:right w:val="single" w:color="auto" w:sz="4" w:space="0"/>
            </w:tcBorders>
            <w:shd w:val="clear" w:color="auto" w:fill="auto"/>
            <w:vAlign w:val="center"/>
          </w:tcPr>
          <w:p w14:paraId="7D84BB75">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21017BBF">
        <w:tblPrEx>
          <w:tblCellMar>
            <w:top w:w="0" w:type="dxa"/>
            <w:left w:w="108" w:type="dxa"/>
            <w:bottom w:w="0" w:type="dxa"/>
            <w:right w:w="108" w:type="dxa"/>
          </w:tblCellMar>
        </w:tblPrEx>
        <w:trPr>
          <w:trHeight w:val="714" w:hRule="atLeast"/>
          <w:jc w:val="center"/>
        </w:trPr>
        <w:tc>
          <w:tcPr>
            <w:tcW w:w="929" w:type="dxa"/>
            <w:vMerge w:val="restart"/>
            <w:tcBorders>
              <w:top w:val="nil"/>
              <w:left w:val="single" w:color="auto" w:sz="4" w:space="0"/>
              <w:bottom w:val="single" w:color="auto" w:sz="4" w:space="0"/>
              <w:right w:val="single" w:color="auto" w:sz="4" w:space="0"/>
            </w:tcBorders>
            <w:shd w:val="clear" w:color="auto" w:fill="auto"/>
            <w:vAlign w:val="center"/>
          </w:tcPr>
          <w:p w14:paraId="0CD216A5">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145" w:type="dxa"/>
            <w:tcBorders>
              <w:top w:val="nil"/>
              <w:left w:val="nil"/>
              <w:bottom w:val="single" w:color="000000" w:sz="4" w:space="0"/>
              <w:right w:val="single" w:color="auto" w:sz="4" w:space="0"/>
            </w:tcBorders>
            <w:shd w:val="clear" w:color="auto" w:fill="auto"/>
            <w:vAlign w:val="center"/>
          </w:tcPr>
          <w:p w14:paraId="72BB7D9F">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523" w:type="dxa"/>
            <w:tcBorders>
              <w:top w:val="nil"/>
              <w:left w:val="nil"/>
              <w:bottom w:val="single" w:color="auto" w:sz="4" w:space="0"/>
              <w:right w:val="single" w:color="auto" w:sz="4" w:space="0"/>
            </w:tcBorders>
            <w:shd w:val="clear" w:color="auto" w:fill="auto"/>
            <w:vAlign w:val="center"/>
          </w:tcPr>
          <w:p w14:paraId="1DCF3A1F">
            <w:pPr>
              <w:widowControl/>
              <w:jc w:val="left"/>
              <w:rPr>
                <w:rFonts w:hint="eastAsia" w:ascii="宋体" w:hAnsi="宋体" w:cs="宋体"/>
                <w:kern w:val="0"/>
                <w:sz w:val="18"/>
                <w:szCs w:val="18"/>
              </w:rPr>
            </w:pPr>
            <w:r>
              <w:rPr>
                <w:rFonts w:hint="eastAsia" w:ascii="宋体" w:hAnsi="宋体" w:cs="宋体"/>
                <w:kern w:val="0"/>
                <w:sz w:val="18"/>
                <w:szCs w:val="18"/>
              </w:rPr>
              <w:t>支付中小企业工程欠款的项目数量</w:t>
            </w:r>
          </w:p>
        </w:tc>
        <w:tc>
          <w:tcPr>
            <w:tcW w:w="1062" w:type="dxa"/>
            <w:tcBorders>
              <w:top w:val="nil"/>
              <w:left w:val="nil"/>
              <w:bottom w:val="single" w:color="auto" w:sz="4" w:space="0"/>
              <w:right w:val="single" w:color="auto" w:sz="4" w:space="0"/>
            </w:tcBorders>
            <w:shd w:val="clear" w:color="auto" w:fill="auto"/>
            <w:vAlign w:val="center"/>
          </w:tcPr>
          <w:p w14:paraId="31F56665">
            <w:pPr>
              <w:widowControl/>
              <w:jc w:val="center"/>
              <w:rPr>
                <w:rFonts w:hint="eastAsia" w:ascii="宋体" w:hAnsi="宋体" w:cs="宋体"/>
                <w:kern w:val="0"/>
                <w:sz w:val="18"/>
                <w:szCs w:val="18"/>
              </w:rPr>
            </w:pPr>
            <w:r>
              <w:rPr>
                <w:rFonts w:hint="eastAsia" w:ascii="宋体" w:hAnsi="宋体" w:cs="宋体"/>
                <w:kern w:val="0"/>
                <w:sz w:val="18"/>
                <w:szCs w:val="18"/>
              </w:rPr>
              <w:t>≥1个</w:t>
            </w:r>
          </w:p>
        </w:tc>
        <w:tc>
          <w:tcPr>
            <w:tcW w:w="913" w:type="dxa"/>
            <w:tcBorders>
              <w:top w:val="nil"/>
              <w:left w:val="nil"/>
              <w:bottom w:val="single" w:color="auto" w:sz="4" w:space="0"/>
              <w:right w:val="single" w:color="auto" w:sz="4" w:space="0"/>
            </w:tcBorders>
            <w:shd w:val="clear" w:color="auto" w:fill="auto"/>
            <w:vAlign w:val="center"/>
          </w:tcPr>
          <w:p w14:paraId="2E65EDD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0" w:type="dxa"/>
            <w:tcBorders>
              <w:top w:val="nil"/>
              <w:left w:val="nil"/>
              <w:bottom w:val="single" w:color="auto" w:sz="4" w:space="0"/>
              <w:right w:val="single" w:color="auto" w:sz="4" w:space="0"/>
            </w:tcBorders>
            <w:shd w:val="clear" w:color="auto" w:fill="auto"/>
            <w:vAlign w:val="center"/>
          </w:tcPr>
          <w:p w14:paraId="1761E69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63" w:type="dxa"/>
            <w:tcBorders>
              <w:top w:val="nil"/>
              <w:left w:val="nil"/>
              <w:bottom w:val="single" w:color="auto" w:sz="4" w:space="0"/>
              <w:right w:val="single" w:color="auto" w:sz="4" w:space="0"/>
            </w:tcBorders>
            <w:shd w:val="clear" w:color="auto" w:fill="auto"/>
            <w:vAlign w:val="center"/>
          </w:tcPr>
          <w:p w14:paraId="21D8CD89">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16" w:type="dxa"/>
            <w:tcBorders>
              <w:top w:val="nil"/>
              <w:left w:val="nil"/>
              <w:bottom w:val="single" w:color="auto" w:sz="4" w:space="0"/>
              <w:right w:val="single" w:color="auto" w:sz="4" w:space="0"/>
            </w:tcBorders>
            <w:shd w:val="clear" w:color="auto" w:fill="auto"/>
            <w:vAlign w:val="center"/>
          </w:tcPr>
          <w:p w14:paraId="1551B29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93" w:type="dxa"/>
            <w:tcBorders>
              <w:top w:val="nil"/>
              <w:left w:val="nil"/>
              <w:bottom w:val="single" w:color="auto" w:sz="4" w:space="0"/>
              <w:right w:val="single" w:color="auto" w:sz="4" w:space="0"/>
            </w:tcBorders>
            <w:shd w:val="clear" w:color="auto" w:fill="auto"/>
            <w:vAlign w:val="center"/>
          </w:tcPr>
          <w:p w14:paraId="7A3D6967">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1AC42BB">
        <w:tblPrEx>
          <w:tblCellMar>
            <w:top w:w="0" w:type="dxa"/>
            <w:left w:w="108" w:type="dxa"/>
            <w:bottom w:w="0" w:type="dxa"/>
            <w:right w:w="108" w:type="dxa"/>
          </w:tblCellMar>
        </w:tblPrEx>
        <w:trPr>
          <w:trHeight w:val="714" w:hRule="atLeast"/>
          <w:jc w:val="center"/>
        </w:trPr>
        <w:tc>
          <w:tcPr>
            <w:tcW w:w="929" w:type="dxa"/>
            <w:vMerge w:val="continue"/>
            <w:tcBorders>
              <w:top w:val="nil"/>
              <w:left w:val="single" w:color="auto" w:sz="4" w:space="0"/>
              <w:bottom w:val="single" w:color="auto" w:sz="4" w:space="0"/>
              <w:right w:val="single" w:color="auto" w:sz="4" w:space="0"/>
            </w:tcBorders>
            <w:vAlign w:val="center"/>
          </w:tcPr>
          <w:p w14:paraId="50F51472">
            <w:pPr>
              <w:widowControl/>
              <w:jc w:val="left"/>
              <w:rPr>
                <w:rFonts w:hint="eastAsia" w:ascii="宋体" w:hAnsi="宋体" w:cs="宋体"/>
                <w:kern w:val="0"/>
                <w:sz w:val="18"/>
                <w:szCs w:val="18"/>
              </w:rPr>
            </w:pPr>
          </w:p>
        </w:tc>
        <w:tc>
          <w:tcPr>
            <w:tcW w:w="1145" w:type="dxa"/>
            <w:vMerge w:val="restart"/>
            <w:tcBorders>
              <w:top w:val="nil"/>
              <w:left w:val="single" w:color="auto" w:sz="4" w:space="0"/>
              <w:bottom w:val="single" w:color="000000" w:sz="4" w:space="0"/>
              <w:right w:val="single" w:color="auto" w:sz="4" w:space="0"/>
            </w:tcBorders>
            <w:shd w:val="clear" w:color="auto" w:fill="auto"/>
            <w:vAlign w:val="center"/>
          </w:tcPr>
          <w:p w14:paraId="651E2CE2">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523" w:type="dxa"/>
            <w:tcBorders>
              <w:top w:val="nil"/>
              <w:left w:val="nil"/>
              <w:bottom w:val="single" w:color="auto" w:sz="4" w:space="0"/>
              <w:right w:val="single" w:color="auto" w:sz="4" w:space="0"/>
            </w:tcBorders>
            <w:shd w:val="clear" w:color="auto" w:fill="auto"/>
            <w:vAlign w:val="center"/>
          </w:tcPr>
          <w:p w14:paraId="51ACC147">
            <w:pPr>
              <w:widowControl/>
              <w:jc w:val="left"/>
              <w:rPr>
                <w:rFonts w:hint="eastAsia" w:ascii="宋体" w:hAnsi="宋体" w:cs="宋体"/>
                <w:kern w:val="0"/>
                <w:sz w:val="18"/>
                <w:szCs w:val="18"/>
              </w:rPr>
            </w:pPr>
            <w:r>
              <w:rPr>
                <w:rFonts w:hint="eastAsia" w:ascii="宋体" w:hAnsi="宋体" w:cs="宋体"/>
                <w:kern w:val="0"/>
                <w:sz w:val="18"/>
                <w:szCs w:val="18"/>
              </w:rPr>
              <w:t>项目验收合格率</w:t>
            </w:r>
          </w:p>
        </w:tc>
        <w:tc>
          <w:tcPr>
            <w:tcW w:w="1062" w:type="dxa"/>
            <w:tcBorders>
              <w:top w:val="nil"/>
              <w:left w:val="nil"/>
              <w:bottom w:val="single" w:color="auto" w:sz="4" w:space="0"/>
              <w:right w:val="single" w:color="auto" w:sz="4" w:space="0"/>
            </w:tcBorders>
            <w:shd w:val="clear" w:color="auto" w:fill="auto"/>
            <w:vAlign w:val="center"/>
          </w:tcPr>
          <w:p w14:paraId="6B7F9F33">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13" w:type="dxa"/>
            <w:tcBorders>
              <w:top w:val="nil"/>
              <w:left w:val="nil"/>
              <w:bottom w:val="single" w:color="auto" w:sz="4" w:space="0"/>
              <w:right w:val="single" w:color="auto" w:sz="4" w:space="0"/>
            </w:tcBorders>
            <w:shd w:val="clear" w:color="auto" w:fill="auto"/>
            <w:vAlign w:val="center"/>
          </w:tcPr>
          <w:p w14:paraId="1A0B62A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0" w:type="dxa"/>
            <w:tcBorders>
              <w:top w:val="nil"/>
              <w:left w:val="nil"/>
              <w:bottom w:val="single" w:color="auto" w:sz="4" w:space="0"/>
              <w:right w:val="single" w:color="auto" w:sz="4" w:space="0"/>
            </w:tcBorders>
            <w:shd w:val="clear" w:color="auto" w:fill="auto"/>
            <w:vAlign w:val="center"/>
          </w:tcPr>
          <w:p w14:paraId="41D3CB7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63" w:type="dxa"/>
            <w:tcBorders>
              <w:top w:val="nil"/>
              <w:left w:val="nil"/>
              <w:bottom w:val="single" w:color="auto" w:sz="4" w:space="0"/>
              <w:right w:val="single" w:color="auto" w:sz="4" w:space="0"/>
            </w:tcBorders>
            <w:shd w:val="clear" w:color="auto" w:fill="auto"/>
            <w:vAlign w:val="center"/>
          </w:tcPr>
          <w:p w14:paraId="7531CD00">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16" w:type="dxa"/>
            <w:tcBorders>
              <w:top w:val="nil"/>
              <w:left w:val="nil"/>
              <w:bottom w:val="single" w:color="auto" w:sz="4" w:space="0"/>
              <w:right w:val="single" w:color="auto" w:sz="4" w:space="0"/>
            </w:tcBorders>
            <w:shd w:val="clear" w:color="auto" w:fill="auto"/>
            <w:vAlign w:val="center"/>
          </w:tcPr>
          <w:p w14:paraId="1292765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93" w:type="dxa"/>
            <w:tcBorders>
              <w:top w:val="nil"/>
              <w:left w:val="nil"/>
              <w:bottom w:val="single" w:color="auto" w:sz="4" w:space="0"/>
              <w:right w:val="single" w:color="auto" w:sz="4" w:space="0"/>
            </w:tcBorders>
            <w:shd w:val="clear" w:color="auto" w:fill="auto"/>
            <w:vAlign w:val="center"/>
          </w:tcPr>
          <w:p w14:paraId="17D3568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8D0BC44">
        <w:tblPrEx>
          <w:tblCellMar>
            <w:top w:w="0" w:type="dxa"/>
            <w:left w:w="108" w:type="dxa"/>
            <w:bottom w:w="0" w:type="dxa"/>
            <w:right w:w="108" w:type="dxa"/>
          </w:tblCellMar>
        </w:tblPrEx>
        <w:trPr>
          <w:trHeight w:val="714" w:hRule="atLeast"/>
          <w:jc w:val="center"/>
        </w:trPr>
        <w:tc>
          <w:tcPr>
            <w:tcW w:w="929" w:type="dxa"/>
            <w:vMerge w:val="continue"/>
            <w:tcBorders>
              <w:top w:val="nil"/>
              <w:left w:val="single" w:color="auto" w:sz="4" w:space="0"/>
              <w:bottom w:val="single" w:color="auto" w:sz="4" w:space="0"/>
              <w:right w:val="single" w:color="auto" w:sz="4" w:space="0"/>
            </w:tcBorders>
            <w:vAlign w:val="center"/>
          </w:tcPr>
          <w:p w14:paraId="6888BBCD">
            <w:pPr>
              <w:widowControl/>
              <w:jc w:val="left"/>
              <w:rPr>
                <w:rFonts w:hint="eastAsia" w:ascii="宋体" w:hAnsi="宋体" w:cs="宋体"/>
                <w:kern w:val="0"/>
                <w:sz w:val="18"/>
                <w:szCs w:val="18"/>
              </w:rPr>
            </w:pPr>
          </w:p>
        </w:tc>
        <w:tc>
          <w:tcPr>
            <w:tcW w:w="1145" w:type="dxa"/>
            <w:vMerge w:val="continue"/>
            <w:tcBorders>
              <w:top w:val="nil"/>
              <w:left w:val="single" w:color="auto" w:sz="4" w:space="0"/>
              <w:bottom w:val="single" w:color="000000" w:sz="4" w:space="0"/>
              <w:right w:val="single" w:color="auto" w:sz="4" w:space="0"/>
            </w:tcBorders>
            <w:vAlign w:val="center"/>
          </w:tcPr>
          <w:p w14:paraId="60998655">
            <w:pPr>
              <w:widowControl/>
              <w:jc w:val="left"/>
              <w:rPr>
                <w:rFonts w:hint="eastAsia" w:ascii="宋体" w:hAnsi="宋体" w:cs="宋体"/>
                <w:kern w:val="0"/>
                <w:sz w:val="18"/>
                <w:szCs w:val="18"/>
              </w:rPr>
            </w:pPr>
          </w:p>
        </w:tc>
        <w:tc>
          <w:tcPr>
            <w:tcW w:w="2523" w:type="dxa"/>
            <w:tcBorders>
              <w:top w:val="nil"/>
              <w:left w:val="nil"/>
              <w:bottom w:val="single" w:color="auto" w:sz="4" w:space="0"/>
              <w:right w:val="single" w:color="auto" w:sz="4" w:space="0"/>
            </w:tcBorders>
            <w:shd w:val="clear" w:color="auto" w:fill="auto"/>
            <w:vAlign w:val="center"/>
          </w:tcPr>
          <w:p w14:paraId="7CC34311">
            <w:pPr>
              <w:widowControl/>
              <w:jc w:val="left"/>
              <w:rPr>
                <w:rFonts w:hint="eastAsia" w:ascii="宋体" w:hAnsi="宋体" w:cs="宋体"/>
                <w:kern w:val="0"/>
                <w:sz w:val="18"/>
                <w:szCs w:val="18"/>
              </w:rPr>
            </w:pPr>
            <w:r>
              <w:rPr>
                <w:rFonts w:hint="eastAsia" w:ascii="宋体" w:hAnsi="宋体" w:cs="宋体"/>
                <w:kern w:val="0"/>
                <w:sz w:val="18"/>
                <w:szCs w:val="18"/>
              </w:rPr>
              <w:t>项目支付程序合规率</w:t>
            </w:r>
          </w:p>
        </w:tc>
        <w:tc>
          <w:tcPr>
            <w:tcW w:w="1062" w:type="dxa"/>
            <w:tcBorders>
              <w:top w:val="nil"/>
              <w:left w:val="nil"/>
              <w:bottom w:val="single" w:color="auto" w:sz="4" w:space="0"/>
              <w:right w:val="single" w:color="auto" w:sz="4" w:space="0"/>
            </w:tcBorders>
            <w:shd w:val="clear" w:color="auto" w:fill="auto"/>
            <w:vAlign w:val="center"/>
          </w:tcPr>
          <w:p w14:paraId="69F0DB5C">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13" w:type="dxa"/>
            <w:tcBorders>
              <w:top w:val="nil"/>
              <w:left w:val="nil"/>
              <w:bottom w:val="single" w:color="auto" w:sz="4" w:space="0"/>
              <w:right w:val="single" w:color="auto" w:sz="4" w:space="0"/>
            </w:tcBorders>
            <w:shd w:val="clear" w:color="auto" w:fill="auto"/>
            <w:vAlign w:val="center"/>
          </w:tcPr>
          <w:p w14:paraId="581C3FB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0" w:type="dxa"/>
            <w:tcBorders>
              <w:top w:val="nil"/>
              <w:left w:val="nil"/>
              <w:bottom w:val="single" w:color="auto" w:sz="4" w:space="0"/>
              <w:right w:val="single" w:color="auto" w:sz="4" w:space="0"/>
            </w:tcBorders>
            <w:shd w:val="clear" w:color="auto" w:fill="auto"/>
            <w:vAlign w:val="center"/>
          </w:tcPr>
          <w:p w14:paraId="4EC66EB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63" w:type="dxa"/>
            <w:tcBorders>
              <w:top w:val="nil"/>
              <w:left w:val="nil"/>
              <w:bottom w:val="single" w:color="auto" w:sz="4" w:space="0"/>
              <w:right w:val="single" w:color="auto" w:sz="4" w:space="0"/>
            </w:tcBorders>
            <w:shd w:val="clear" w:color="auto" w:fill="auto"/>
            <w:vAlign w:val="center"/>
          </w:tcPr>
          <w:p w14:paraId="2D92EECD">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16" w:type="dxa"/>
            <w:tcBorders>
              <w:top w:val="nil"/>
              <w:left w:val="nil"/>
              <w:bottom w:val="single" w:color="auto" w:sz="4" w:space="0"/>
              <w:right w:val="single" w:color="auto" w:sz="4" w:space="0"/>
            </w:tcBorders>
            <w:shd w:val="clear" w:color="auto" w:fill="auto"/>
            <w:vAlign w:val="center"/>
          </w:tcPr>
          <w:p w14:paraId="78DFF36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93" w:type="dxa"/>
            <w:tcBorders>
              <w:top w:val="nil"/>
              <w:left w:val="nil"/>
              <w:bottom w:val="single" w:color="auto" w:sz="4" w:space="0"/>
              <w:right w:val="single" w:color="auto" w:sz="4" w:space="0"/>
            </w:tcBorders>
            <w:shd w:val="clear" w:color="auto" w:fill="auto"/>
            <w:vAlign w:val="center"/>
          </w:tcPr>
          <w:p w14:paraId="4289BAD1">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08DBAC5">
        <w:tblPrEx>
          <w:tblCellMar>
            <w:top w:w="0" w:type="dxa"/>
            <w:left w:w="108" w:type="dxa"/>
            <w:bottom w:w="0" w:type="dxa"/>
            <w:right w:w="108" w:type="dxa"/>
          </w:tblCellMar>
        </w:tblPrEx>
        <w:trPr>
          <w:trHeight w:val="540" w:hRule="atLeast"/>
          <w:jc w:val="center"/>
        </w:trPr>
        <w:tc>
          <w:tcPr>
            <w:tcW w:w="929" w:type="dxa"/>
            <w:vMerge w:val="continue"/>
            <w:tcBorders>
              <w:top w:val="nil"/>
              <w:left w:val="single" w:color="auto" w:sz="4" w:space="0"/>
              <w:bottom w:val="single" w:color="auto" w:sz="4" w:space="0"/>
              <w:right w:val="single" w:color="auto" w:sz="4" w:space="0"/>
            </w:tcBorders>
            <w:vAlign w:val="center"/>
          </w:tcPr>
          <w:p w14:paraId="3AD35C76">
            <w:pPr>
              <w:widowControl/>
              <w:jc w:val="left"/>
              <w:rPr>
                <w:rFonts w:hint="eastAsia" w:ascii="宋体" w:hAnsi="宋体" w:cs="宋体"/>
                <w:kern w:val="0"/>
                <w:sz w:val="18"/>
                <w:szCs w:val="18"/>
              </w:rPr>
            </w:pPr>
          </w:p>
        </w:tc>
        <w:tc>
          <w:tcPr>
            <w:tcW w:w="1145" w:type="dxa"/>
            <w:tcBorders>
              <w:top w:val="nil"/>
              <w:left w:val="nil"/>
              <w:bottom w:val="single" w:color="auto" w:sz="4" w:space="0"/>
              <w:right w:val="single" w:color="auto" w:sz="4" w:space="0"/>
            </w:tcBorders>
            <w:shd w:val="clear" w:color="auto" w:fill="auto"/>
            <w:vAlign w:val="center"/>
          </w:tcPr>
          <w:p w14:paraId="598EF9F3">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523" w:type="dxa"/>
            <w:tcBorders>
              <w:top w:val="nil"/>
              <w:left w:val="nil"/>
              <w:bottom w:val="single" w:color="auto" w:sz="4" w:space="0"/>
              <w:right w:val="single" w:color="auto" w:sz="4" w:space="0"/>
            </w:tcBorders>
            <w:shd w:val="clear" w:color="auto" w:fill="auto"/>
            <w:vAlign w:val="center"/>
          </w:tcPr>
          <w:p w14:paraId="5D17CC5F">
            <w:pPr>
              <w:widowControl/>
              <w:jc w:val="left"/>
              <w:rPr>
                <w:rFonts w:hint="eastAsia" w:ascii="宋体" w:hAnsi="宋体" w:cs="宋体"/>
                <w:kern w:val="0"/>
                <w:sz w:val="18"/>
                <w:szCs w:val="18"/>
              </w:rPr>
            </w:pPr>
            <w:r>
              <w:rPr>
                <w:rFonts w:hint="eastAsia" w:ascii="宋体" w:hAnsi="宋体" w:cs="宋体"/>
                <w:kern w:val="0"/>
                <w:sz w:val="18"/>
                <w:szCs w:val="18"/>
              </w:rPr>
              <w:t>资金支付及时率</w:t>
            </w:r>
          </w:p>
        </w:tc>
        <w:tc>
          <w:tcPr>
            <w:tcW w:w="1062" w:type="dxa"/>
            <w:tcBorders>
              <w:top w:val="nil"/>
              <w:left w:val="nil"/>
              <w:bottom w:val="single" w:color="auto" w:sz="4" w:space="0"/>
              <w:right w:val="single" w:color="auto" w:sz="4" w:space="0"/>
            </w:tcBorders>
            <w:shd w:val="clear" w:color="auto" w:fill="auto"/>
            <w:vAlign w:val="center"/>
          </w:tcPr>
          <w:p w14:paraId="75084455">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913" w:type="dxa"/>
            <w:tcBorders>
              <w:top w:val="nil"/>
              <w:left w:val="nil"/>
              <w:bottom w:val="single" w:color="auto" w:sz="4" w:space="0"/>
              <w:right w:val="single" w:color="auto" w:sz="4" w:space="0"/>
            </w:tcBorders>
            <w:shd w:val="clear" w:color="auto" w:fill="auto"/>
            <w:vAlign w:val="center"/>
          </w:tcPr>
          <w:p w14:paraId="5932595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0" w:type="dxa"/>
            <w:tcBorders>
              <w:top w:val="nil"/>
              <w:left w:val="nil"/>
              <w:bottom w:val="single" w:color="auto" w:sz="4" w:space="0"/>
              <w:right w:val="single" w:color="auto" w:sz="4" w:space="0"/>
            </w:tcBorders>
            <w:shd w:val="clear" w:color="auto" w:fill="auto"/>
            <w:vAlign w:val="center"/>
          </w:tcPr>
          <w:p w14:paraId="7B99CD7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63" w:type="dxa"/>
            <w:tcBorders>
              <w:top w:val="nil"/>
              <w:left w:val="nil"/>
              <w:bottom w:val="single" w:color="auto" w:sz="4" w:space="0"/>
              <w:right w:val="single" w:color="auto" w:sz="4" w:space="0"/>
            </w:tcBorders>
            <w:shd w:val="clear" w:color="auto" w:fill="auto"/>
            <w:vAlign w:val="center"/>
          </w:tcPr>
          <w:p w14:paraId="566B77C3">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16" w:type="dxa"/>
            <w:tcBorders>
              <w:top w:val="nil"/>
              <w:left w:val="nil"/>
              <w:bottom w:val="single" w:color="auto" w:sz="4" w:space="0"/>
              <w:right w:val="single" w:color="auto" w:sz="4" w:space="0"/>
            </w:tcBorders>
            <w:shd w:val="clear" w:color="auto" w:fill="auto"/>
            <w:vAlign w:val="center"/>
          </w:tcPr>
          <w:p w14:paraId="73DE5CA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93" w:type="dxa"/>
            <w:tcBorders>
              <w:top w:val="nil"/>
              <w:left w:val="nil"/>
              <w:bottom w:val="single" w:color="auto" w:sz="4" w:space="0"/>
              <w:right w:val="single" w:color="auto" w:sz="4" w:space="0"/>
            </w:tcBorders>
            <w:shd w:val="clear" w:color="auto" w:fill="auto"/>
            <w:vAlign w:val="center"/>
          </w:tcPr>
          <w:p w14:paraId="3495C405">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59DF797">
        <w:tblPrEx>
          <w:tblCellMar>
            <w:top w:w="0" w:type="dxa"/>
            <w:left w:w="108" w:type="dxa"/>
            <w:bottom w:w="0" w:type="dxa"/>
            <w:right w:w="108" w:type="dxa"/>
          </w:tblCellMar>
        </w:tblPrEx>
        <w:trPr>
          <w:trHeight w:val="540" w:hRule="atLeast"/>
          <w:jc w:val="center"/>
        </w:trPr>
        <w:tc>
          <w:tcPr>
            <w:tcW w:w="929" w:type="dxa"/>
            <w:tcBorders>
              <w:top w:val="nil"/>
              <w:left w:val="single" w:color="auto" w:sz="4" w:space="0"/>
              <w:bottom w:val="single" w:color="auto" w:sz="4" w:space="0"/>
              <w:right w:val="single" w:color="auto" w:sz="4" w:space="0"/>
            </w:tcBorders>
            <w:shd w:val="clear" w:color="auto" w:fill="auto"/>
            <w:vAlign w:val="center"/>
          </w:tcPr>
          <w:p w14:paraId="0843184C">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145" w:type="dxa"/>
            <w:tcBorders>
              <w:top w:val="nil"/>
              <w:left w:val="nil"/>
              <w:bottom w:val="single" w:color="auto" w:sz="4" w:space="0"/>
              <w:right w:val="single" w:color="auto" w:sz="4" w:space="0"/>
            </w:tcBorders>
            <w:shd w:val="clear" w:color="auto" w:fill="auto"/>
            <w:vAlign w:val="center"/>
          </w:tcPr>
          <w:p w14:paraId="1107D17C">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523" w:type="dxa"/>
            <w:tcBorders>
              <w:top w:val="nil"/>
              <w:left w:val="nil"/>
              <w:bottom w:val="single" w:color="auto" w:sz="4" w:space="0"/>
              <w:right w:val="single" w:color="auto" w:sz="4" w:space="0"/>
            </w:tcBorders>
            <w:shd w:val="clear" w:color="auto" w:fill="auto"/>
            <w:vAlign w:val="center"/>
          </w:tcPr>
          <w:p w14:paraId="73FC4C86">
            <w:pPr>
              <w:widowControl/>
              <w:jc w:val="left"/>
              <w:rPr>
                <w:rFonts w:hint="eastAsia" w:ascii="宋体" w:hAnsi="宋体" w:cs="宋体"/>
                <w:kern w:val="0"/>
                <w:sz w:val="18"/>
                <w:szCs w:val="18"/>
              </w:rPr>
            </w:pPr>
            <w:r>
              <w:rPr>
                <w:rFonts w:hint="eastAsia" w:ascii="宋体" w:hAnsi="宋体" w:cs="宋体"/>
                <w:kern w:val="0"/>
                <w:sz w:val="18"/>
                <w:szCs w:val="18"/>
              </w:rPr>
              <w:t>支付小型农田水利重点县高效节水灌溉项目工程欠款</w:t>
            </w:r>
          </w:p>
        </w:tc>
        <w:tc>
          <w:tcPr>
            <w:tcW w:w="1062" w:type="dxa"/>
            <w:tcBorders>
              <w:top w:val="nil"/>
              <w:left w:val="nil"/>
              <w:bottom w:val="single" w:color="auto" w:sz="4" w:space="0"/>
              <w:right w:val="single" w:color="auto" w:sz="4" w:space="0"/>
            </w:tcBorders>
            <w:shd w:val="clear" w:color="000000" w:fill="FFFFFF"/>
            <w:vAlign w:val="center"/>
          </w:tcPr>
          <w:p w14:paraId="31109FA6">
            <w:pPr>
              <w:widowControl/>
              <w:jc w:val="center"/>
              <w:rPr>
                <w:rFonts w:hint="eastAsia" w:ascii="宋体" w:hAnsi="宋体" w:cs="宋体"/>
                <w:kern w:val="0"/>
                <w:sz w:val="18"/>
                <w:szCs w:val="18"/>
              </w:rPr>
            </w:pPr>
            <w:r>
              <w:rPr>
                <w:rFonts w:hint="eastAsia" w:ascii="宋体" w:hAnsi="宋体" w:cs="宋体"/>
                <w:kern w:val="0"/>
                <w:sz w:val="18"/>
                <w:szCs w:val="18"/>
              </w:rPr>
              <w:t>≤126万元</w:t>
            </w:r>
          </w:p>
        </w:tc>
        <w:tc>
          <w:tcPr>
            <w:tcW w:w="913" w:type="dxa"/>
            <w:tcBorders>
              <w:top w:val="nil"/>
              <w:left w:val="nil"/>
              <w:bottom w:val="single" w:color="auto" w:sz="4" w:space="0"/>
              <w:right w:val="single" w:color="auto" w:sz="4" w:space="0"/>
            </w:tcBorders>
            <w:shd w:val="clear" w:color="auto" w:fill="auto"/>
            <w:vAlign w:val="center"/>
          </w:tcPr>
          <w:p w14:paraId="65C97D9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0" w:type="dxa"/>
            <w:tcBorders>
              <w:top w:val="nil"/>
              <w:left w:val="nil"/>
              <w:bottom w:val="single" w:color="auto" w:sz="4" w:space="0"/>
              <w:right w:val="single" w:color="auto" w:sz="4" w:space="0"/>
            </w:tcBorders>
            <w:shd w:val="clear" w:color="auto" w:fill="auto"/>
            <w:vAlign w:val="center"/>
          </w:tcPr>
          <w:p w14:paraId="7DE4055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63" w:type="dxa"/>
            <w:tcBorders>
              <w:top w:val="nil"/>
              <w:left w:val="nil"/>
              <w:bottom w:val="single" w:color="auto" w:sz="4" w:space="0"/>
              <w:right w:val="single" w:color="auto" w:sz="4" w:space="0"/>
            </w:tcBorders>
            <w:shd w:val="clear" w:color="auto" w:fill="auto"/>
            <w:vAlign w:val="center"/>
          </w:tcPr>
          <w:p w14:paraId="2FAD9B45">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116" w:type="dxa"/>
            <w:tcBorders>
              <w:top w:val="nil"/>
              <w:left w:val="nil"/>
              <w:bottom w:val="single" w:color="auto" w:sz="4" w:space="0"/>
              <w:right w:val="single" w:color="auto" w:sz="4" w:space="0"/>
            </w:tcBorders>
            <w:shd w:val="clear" w:color="auto" w:fill="auto"/>
            <w:vAlign w:val="center"/>
          </w:tcPr>
          <w:p w14:paraId="322A769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93" w:type="dxa"/>
            <w:tcBorders>
              <w:top w:val="nil"/>
              <w:left w:val="nil"/>
              <w:bottom w:val="single" w:color="auto" w:sz="4" w:space="0"/>
              <w:right w:val="single" w:color="auto" w:sz="4" w:space="0"/>
            </w:tcBorders>
            <w:shd w:val="clear" w:color="auto" w:fill="auto"/>
            <w:vAlign w:val="center"/>
          </w:tcPr>
          <w:p w14:paraId="221548FE">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CE12B8F">
        <w:tblPrEx>
          <w:tblCellMar>
            <w:top w:w="0" w:type="dxa"/>
            <w:left w:w="108" w:type="dxa"/>
            <w:bottom w:w="0" w:type="dxa"/>
            <w:right w:w="108" w:type="dxa"/>
          </w:tblCellMar>
        </w:tblPrEx>
        <w:trPr>
          <w:trHeight w:val="540" w:hRule="atLeast"/>
          <w:jc w:val="center"/>
        </w:trPr>
        <w:tc>
          <w:tcPr>
            <w:tcW w:w="929" w:type="dxa"/>
            <w:vMerge w:val="restart"/>
            <w:tcBorders>
              <w:top w:val="single" w:color="auto" w:sz="4" w:space="0"/>
              <w:left w:val="single" w:color="auto" w:sz="4" w:space="0"/>
              <w:bottom w:val="nil"/>
              <w:right w:val="single" w:color="auto" w:sz="4" w:space="0"/>
            </w:tcBorders>
            <w:shd w:val="clear" w:color="auto" w:fill="auto"/>
            <w:vAlign w:val="center"/>
          </w:tcPr>
          <w:p w14:paraId="383021FD">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145" w:type="dxa"/>
            <w:tcBorders>
              <w:top w:val="single" w:color="auto" w:sz="4" w:space="0"/>
              <w:left w:val="nil"/>
              <w:bottom w:val="nil"/>
              <w:right w:val="single" w:color="auto" w:sz="4" w:space="0"/>
            </w:tcBorders>
            <w:shd w:val="clear" w:color="auto" w:fill="auto"/>
            <w:vAlign w:val="center"/>
          </w:tcPr>
          <w:p w14:paraId="2994C15A">
            <w:pPr>
              <w:widowControl/>
              <w:jc w:val="center"/>
              <w:rPr>
                <w:rFonts w:hint="eastAsia" w:ascii="宋体" w:hAnsi="宋体" w:cs="宋体"/>
                <w:kern w:val="0"/>
                <w:sz w:val="18"/>
                <w:szCs w:val="18"/>
              </w:rPr>
            </w:pPr>
            <w:r>
              <w:rPr>
                <w:rFonts w:hint="eastAsia" w:ascii="宋体" w:hAnsi="宋体" w:cs="宋体"/>
                <w:kern w:val="0"/>
                <w:sz w:val="18"/>
                <w:szCs w:val="18"/>
              </w:rPr>
              <w:t>经济效益指标</w:t>
            </w:r>
          </w:p>
        </w:tc>
        <w:tc>
          <w:tcPr>
            <w:tcW w:w="2523" w:type="dxa"/>
            <w:tcBorders>
              <w:top w:val="nil"/>
              <w:left w:val="nil"/>
              <w:bottom w:val="single" w:color="auto" w:sz="4" w:space="0"/>
              <w:right w:val="single" w:color="auto" w:sz="4" w:space="0"/>
            </w:tcBorders>
            <w:shd w:val="clear" w:color="auto" w:fill="auto"/>
            <w:vAlign w:val="center"/>
          </w:tcPr>
          <w:p w14:paraId="4ACA5663">
            <w:pPr>
              <w:widowControl/>
              <w:jc w:val="left"/>
              <w:rPr>
                <w:rFonts w:hint="eastAsia" w:ascii="宋体" w:hAnsi="宋体" w:cs="宋体"/>
                <w:kern w:val="0"/>
                <w:sz w:val="18"/>
                <w:szCs w:val="18"/>
              </w:rPr>
            </w:pPr>
            <w:r>
              <w:rPr>
                <w:rFonts w:hint="eastAsia" w:ascii="宋体" w:hAnsi="宋体" w:cs="宋体"/>
                <w:kern w:val="0"/>
                <w:sz w:val="18"/>
                <w:szCs w:val="18"/>
              </w:rPr>
              <w:t>缓解中小企业资金压力</w:t>
            </w:r>
          </w:p>
        </w:tc>
        <w:tc>
          <w:tcPr>
            <w:tcW w:w="1062" w:type="dxa"/>
            <w:tcBorders>
              <w:top w:val="nil"/>
              <w:left w:val="nil"/>
              <w:bottom w:val="single" w:color="auto" w:sz="4" w:space="0"/>
              <w:right w:val="single" w:color="auto" w:sz="4" w:space="0"/>
            </w:tcBorders>
            <w:shd w:val="clear" w:color="auto" w:fill="auto"/>
            <w:vAlign w:val="center"/>
          </w:tcPr>
          <w:p w14:paraId="4F60F2C0">
            <w:pPr>
              <w:widowControl/>
              <w:jc w:val="center"/>
              <w:rPr>
                <w:rFonts w:hint="eastAsia" w:ascii="宋体" w:hAnsi="宋体" w:cs="宋体"/>
                <w:kern w:val="0"/>
                <w:sz w:val="18"/>
                <w:szCs w:val="18"/>
              </w:rPr>
            </w:pPr>
            <w:r>
              <w:rPr>
                <w:rFonts w:hint="eastAsia" w:ascii="宋体" w:hAnsi="宋体" w:cs="宋体"/>
                <w:kern w:val="0"/>
                <w:sz w:val="18"/>
                <w:szCs w:val="18"/>
              </w:rPr>
              <w:t>有效缓解</w:t>
            </w:r>
          </w:p>
        </w:tc>
        <w:tc>
          <w:tcPr>
            <w:tcW w:w="913" w:type="dxa"/>
            <w:tcBorders>
              <w:top w:val="nil"/>
              <w:left w:val="nil"/>
              <w:bottom w:val="single" w:color="auto" w:sz="4" w:space="0"/>
              <w:right w:val="single" w:color="auto" w:sz="4" w:space="0"/>
            </w:tcBorders>
            <w:shd w:val="clear" w:color="auto" w:fill="auto"/>
            <w:vAlign w:val="center"/>
          </w:tcPr>
          <w:p w14:paraId="554D80F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0" w:type="dxa"/>
            <w:tcBorders>
              <w:top w:val="nil"/>
              <w:left w:val="nil"/>
              <w:bottom w:val="single" w:color="auto" w:sz="4" w:space="0"/>
              <w:right w:val="single" w:color="auto" w:sz="4" w:space="0"/>
            </w:tcBorders>
            <w:shd w:val="clear" w:color="auto" w:fill="auto"/>
            <w:vAlign w:val="center"/>
          </w:tcPr>
          <w:p w14:paraId="1959A66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63" w:type="dxa"/>
            <w:tcBorders>
              <w:top w:val="nil"/>
              <w:left w:val="nil"/>
              <w:bottom w:val="single" w:color="auto" w:sz="4" w:space="0"/>
              <w:right w:val="single" w:color="auto" w:sz="4" w:space="0"/>
            </w:tcBorders>
            <w:shd w:val="clear" w:color="auto" w:fill="auto"/>
            <w:vAlign w:val="center"/>
          </w:tcPr>
          <w:p w14:paraId="1F517E02">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116" w:type="dxa"/>
            <w:tcBorders>
              <w:top w:val="nil"/>
              <w:left w:val="nil"/>
              <w:bottom w:val="single" w:color="auto" w:sz="4" w:space="0"/>
              <w:right w:val="single" w:color="auto" w:sz="4" w:space="0"/>
            </w:tcBorders>
            <w:shd w:val="clear" w:color="auto" w:fill="auto"/>
            <w:vAlign w:val="center"/>
          </w:tcPr>
          <w:p w14:paraId="145BDC3C">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093" w:type="dxa"/>
            <w:tcBorders>
              <w:top w:val="nil"/>
              <w:left w:val="nil"/>
              <w:bottom w:val="single" w:color="auto" w:sz="4" w:space="0"/>
              <w:right w:val="single" w:color="auto" w:sz="4" w:space="0"/>
            </w:tcBorders>
            <w:shd w:val="clear" w:color="auto" w:fill="auto"/>
            <w:vAlign w:val="center"/>
          </w:tcPr>
          <w:p w14:paraId="231CA48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7A36F2E">
        <w:tblPrEx>
          <w:tblCellMar>
            <w:top w:w="0" w:type="dxa"/>
            <w:left w:w="108" w:type="dxa"/>
            <w:bottom w:w="0" w:type="dxa"/>
            <w:right w:w="108" w:type="dxa"/>
          </w:tblCellMar>
        </w:tblPrEx>
        <w:trPr>
          <w:trHeight w:val="540" w:hRule="atLeast"/>
          <w:jc w:val="center"/>
        </w:trPr>
        <w:tc>
          <w:tcPr>
            <w:tcW w:w="929" w:type="dxa"/>
            <w:vMerge w:val="continue"/>
            <w:tcBorders>
              <w:top w:val="nil"/>
              <w:left w:val="single" w:color="auto" w:sz="4" w:space="0"/>
              <w:bottom w:val="single" w:color="auto" w:sz="4" w:space="0"/>
              <w:right w:val="single" w:color="auto" w:sz="4" w:space="0"/>
            </w:tcBorders>
            <w:vAlign w:val="center"/>
          </w:tcPr>
          <w:p w14:paraId="0550D63C">
            <w:pPr>
              <w:widowControl/>
              <w:jc w:val="left"/>
              <w:rPr>
                <w:rFonts w:hint="eastAsia" w:ascii="宋体" w:hAnsi="宋体" w:cs="宋体"/>
                <w:kern w:val="0"/>
                <w:sz w:val="18"/>
                <w:szCs w:val="18"/>
              </w:rPr>
            </w:pPr>
          </w:p>
        </w:tc>
        <w:tc>
          <w:tcPr>
            <w:tcW w:w="1145" w:type="dxa"/>
            <w:tcBorders>
              <w:top w:val="single" w:color="auto" w:sz="4" w:space="0"/>
              <w:left w:val="nil"/>
              <w:bottom w:val="single" w:color="auto" w:sz="4" w:space="0"/>
              <w:right w:val="single" w:color="auto" w:sz="4" w:space="0"/>
            </w:tcBorders>
            <w:shd w:val="clear" w:color="auto" w:fill="auto"/>
            <w:vAlign w:val="center"/>
          </w:tcPr>
          <w:p w14:paraId="093761A4">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523" w:type="dxa"/>
            <w:tcBorders>
              <w:top w:val="nil"/>
              <w:left w:val="nil"/>
              <w:bottom w:val="single" w:color="auto" w:sz="4" w:space="0"/>
              <w:right w:val="single" w:color="auto" w:sz="4" w:space="0"/>
            </w:tcBorders>
            <w:shd w:val="clear" w:color="auto" w:fill="auto"/>
            <w:vAlign w:val="center"/>
          </w:tcPr>
          <w:p w14:paraId="2CA979A4">
            <w:pPr>
              <w:widowControl/>
              <w:jc w:val="left"/>
              <w:rPr>
                <w:rFonts w:hint="eastAsia" w:ascii="宋体" w:hAnsi="宋体" w:cs="宋体"/>
                <w:kern w:val="0"/>
                <w:sz w:val="18"/>
                <w:szCs w:val="18"/>
              </w:rPr>
            </w:pPr>
            <w:r>
              <w:rPr>
                <w:rFonts w:hint="eastAsia" w:ascii="宋体" w:hAnsi="宋体" w:cs="宋体"/>
                <w:kern w:val="0"/>
                <w:sz w:val="18"/>
                <w:szCs w:val="18"/>
              </w:rPr>
              <w:t>提高政府公信力</w:t>
            </w:r>
          </w:p>
        </w:tc>
        <w:tc>
          <w:tcPr>
            <w:tcW w:w="1062" w:type="dxa"/>
            <w:tcBorders>
              <w:top w:val="nil"/>
              <w:left w:val="nil"/>
              <w:bottom w:val="single" w:color="auto" w:sz="4" w:space="0"/>
              <w:right w:val="single" w:color="auto" w:sz="4" w:space="0"/>
            </w:tcBorders>
            <w:shd w:val="clear" w:color="auto" w:fill="auto"/>
            <w:vAlign w:val="center"/>
          </w:tcPr>
          <w:p w14:paraId="7CAC50BB">
            <w:pPr>
              <w:widowControl/>
              <w:jc w:val="center"/>
              <w:rPr>
                <w:rFonts w:hint="eastAsia" w:ascii="宋体" w:hAnsi="宋体" w:cs="宋体"/>
                <w:kern w:val="0"/>
                <w:sz w:val="18"/>
                <w:szCs w:val="18"/>
              </w:rPr>
            </w:pPr>
            <w:r>
              <w:rPr>
                <w:rFonts w:hint="eastAsia" w:ascii="宋体" w:hAnsi="宋体" w:cs="宋体"/>
                <w:kern w:val="0"/>
                <w:sz w:val="18"/>
                <w:szCs w:val="18"/>
              </w:rPr>
              <w:t>有效提升</w:t>
            </w:r>
          </w:p>
        </w:tc>
        <w:tc>
          <w:tcPr>
            <w:tcW w:w="913" w:type="dxa"/>
            <w:tcBorders>
              <w:top w:val="nil"/>
              <w:left w:val="nil"/>
              <w:bottom w:val="single" w:color="auto" w:sz="4" w:space="0"/>
              <w:right w:val="single" w:color="auto" w:sz="4" w:space="0"/>
            </w:tcBorders>
            <w:shd w:val="clear" w:color="auto" w:fill="auto"/>
            <w:vAlign w:val="center"/>
          </w:tcPr>
          <w:p w14:paraId="79A2131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0" w:type="dxa"/>
            <w:tcBorders>
              <w:top w:val="nil"/>
              <w:left w:val="nil"/>
              <w:bottom w:val="single" w:color="auto" w:sz="4" w:space="0"/>
              <w:right w:val="single" w:color="auto" w:sz="4" w:space="0"/>
            </w:tcBorders>
            <w:shd w:val="clear" w:color="auto" w:fill="auto"/>
            <w:vAlign w:val="center"/>
          </w:tcPr>
          <w:p w14:paraId="59C233D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63" w:type="dxa"/>
            <w:tcBorders>
              <w:top w:val="nil"/>
              <w:left w:val="nil"/>
              <w:bottom w:val="single" w:color="auto" w:sz="4" w:space="0"/>
              <w:right w:val="single" w:color="auto" w:sz="4" w:space="0"/>
            </w:tcBorders>
            <w:shd w:val="clear" w:color="auto" w:fill="auto"/>
            <w:vAlign w:val="center"/>
          </w:tcPr>
          <w:p w14:paraId="0A4B8FA8">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116" w:type="dxa"/>
            <w:tcBorders>
              <w:top w:val="nil"/>
              <w:left w:val="nil"/>
              <w:bottom w:val="single" w:color="auto" w:sz="4" w:space="0"/>
              <w:right w:val="single" w:color="auto" w:sz="4" w:space="0"/>
            </w:tcBorders>
            <w:shd w:val="clear" w:color="auto" w:fill="auto"/>
            <w:vAlign w:val="center"/>
          </w:tcPr>
          <w:p w14:paraId="0FD2DDA0">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093" w:type="dxa"/>
            <w:tcBorders>
              <w:top w:val="nil"/>
              <w:left w:val="nil"/>
              <w:bottom w:val="single" w:color="auto" w:sz="4" w:space="0"/>
              <w:right w:val="single" w:color="auto" w:sz="4" w:space="0"/>
            </w:tcBorders>
            <w:shd w:val="clear" w:color="auto" w:fill="auto"/>
            <w:vAlign w:val="center"/>
          </w:tcPr>
          <w:p w14:paraId="278D027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5774A1D7">
      <w:pPr>
        <w:widowControl/>
        <w:jc w:val="left"/>
        <w:rPr>
          <w:rFonts w:hint="eastAsia" w:ascii="宋体" w:hAnsi="宋体"/>
          <w:sz w:val="18"/>
          <w:szCs w:val="18"/>
        </w:rPr>
      </w:pPr>
    </w:p>
    <w:p w14:paraId="37D821AB">
      <w:pPr>
        <w:widowControl/>
        <w:jc w:val="left"/>
        <w:rPr>
          <w:rFonts w:hint="eastAsia" w:ascii="宋体" w:hAnsi="宋体"/>
          <w:sz w:val="18"/>
          <w:szCs w:val="18"/>
        </w:rPr>
      </w:pPr>
      <w:r>
        <w:rPr>
          <w:rFonts w:hint="eastAsia" w:ascii="宋体" w:hAnsi="宋体"/>
          <w:sz w:val="18"/>
          <w:szCs w:val="18"/>
        </w:rPr>
        <w:br w:type="page"/>
      </w:r>
    </w:p>
    <w:tbl>
      <w:tblPr>
        <w:tblStyle w:val="4"/>
        <w:tblW w:w="9968" w:type="dxa"/>
        <w:jc w:val="center"/>
        <w:tblLayout w:type="autofit"/>
        <w:tblCellMar>
          <w:top w:w="0" w:type="dxa"/>
          <w:left w:w="108" w:type="dxa"/>
          <w:bottom w:w="0" w:type="dxa"/>
          <w:right w:w="108" w:type="dxa"/>
        </w:tblCellMar>
      </w:tblPr>
      <w:tblGrid>
        <w:gridCol w:w="892"/>
        <w:gridCol w:w="1098"/>
        <w:gridCol w:w="2413"/>
        <w:gridCol w:w="1022"/>
        <w:gridCol w:w="879"/>
        <w:gridCol w:w="816"/>
        <w:gridCol w:w="733"/>
        <w:gridCol w:w="1058"/>
        <w:gridCol w:w="1057"/>
      </w:tblGrid>
      <w:tr w14:paraId="3724E20C">
        <w:tblPrEx>
          <w:tblCellMar>
            <w:top w:w="0" w:type="dxa"/>
            <w:left w:w="108" w:type="dxa"/>
            <w:bottom w:w="0" w:type="dxa"/>
            <w:right w:w="108" w:type="dxa"/>
          </w:tblCellMar>
        </w:tblPrEx>
        <w:trPr>
          <w:trHeight w:val="631" w:hRule="atLeast"/>
          <w:jc w:val="center"/>
        </w:trPr>
        <w:tc>
          <w:tcPr>
            <w:tcW w:w="9968" w:type="dxa"/>
            <w:gridSpan w:val="9"/>
            <w:tcBorders>
              <w:top w:val="nil"/>
              <w:left w:val="nil"/>
              <w:bottom w:val="nil"/>
              <w:right w:val="nil"/>
            </w:tcBorders>
            <w:shd w:val="clear" w:color="auto" w:fill="auto"/>
            <w:vAlign w:val="center"/>
          </w:tcPr>
          <w:p w14:paraId="79907D53">
            <w:pPr>
              <w:widowControl/>
              <w:jc w:val="center"/>
              <w:rPr>
                <w:rFonts w:hint="eastAsia" w:ascii="宋体" w:hAnsi="宋体" w:cs="宋体"/>
                <w:b/>
                <w:bCs/>
                <w:kern w:val="0"/>
                <w:sz w:val="32"/>
                <w:szCs w:val="32"/>
              </w:rPr>
            </w:pPr>
            <w:r>
              <w:rPr>
                <w:rFonts w:hint="eastAsia" w:ascii="宋体" w:hAnsi="宋体" w:cs="宋体"/>
                <w:b/>
                <w:bCs/>
                <w:kern w:val="0"/>
                <w:sz w:val="32"/>
                <w:szCs w:val="32"/>
              </w:rPr>
              <w:t>项目支出绩效目标表</w:t>
            </w:r>
          </w:p>
        </w:tc>
      </w:tr>
      <w:tr w14:paraId="400B3F83">
        <w:tblPrEx>
          <w:tblCellMar>
            <w:top w:w="0" w:type="dxa"/>
            <w:left w:w="108" w:type="dxa"/>
            <w:bottom w:w="0" w:type="dxa"/>
            <w:right w:w="108" w:type="dxa"/>
          </w:tblCellMar>
        </w:tblPrEx>
        <w:trPr>
          <w:trHeight w:val="353" w:hRule="atLeast"/>
          <w:jc w:val="center"/>
        </w:trPr>
        <w:tc>
          <w:tcPr>
            <w:tcW w:w="9968" w:type="dxa"/>
            <w:gridSpan w:val="9"/>
            <w:tcBorders>
              <w:top w:val="nil"/>
              <w:left w:val="nil"/>
              <w:bottom w:val="nil"/>
              <w:right w:val="nil"/>
            </w:tcBorders>
            <w:shd w:val="clear" w:color="auto" w:fill="auto"/>
            <w:vAlign w:val="center"/>
          </w:tcPr>
          <w:p w14:paraId="1D00BACE">
            <w:pPr>
              <w:widowControl/>
              <w:jc w:val="center"/>
              <w:rPr>
                <w:rFonts w:hint="eastAsia" w:ascii="宋体" w:hAnsi="宋体" w:cs="宋体"/>
                <w:kern w:val="0"/>
                <w:sz w:val="24"/>
              </w:rPr>
            </w:pPr>
            <w:r>
              <w:rPr>
                <w:rFonts w:hint="eastAsia" w:ascii="宋体" w:hAnsi="宋体" w:cs="宋体"/>
                <w:kern w:val="0"/>
                <w:sz w:val="24"/>
              </w:rPr>
              <w:t>(2024年)</w:t>
            </w:r>
          </w:p>
        </w:tc>
      </w:tr>
      <w:tr w14:paraId="25E92AC5">
        <w:tblPrEx>
          <w:tblCellMar>
            <w:top w:w="0" w:type="dxa"/>
            <w:left w:w="108" w:type="dxa"/>
            <w:bottom w:w="0" w:type="dxa"/>
            <w:right w:w="108" w:type="dxa"/>
          </w:tblCellMar>
        </w:tblPrEx>
        <w:trPr>
          <w:trHeight w:val="491" w:hRule="atLeast"/>
          <w:jc w:val="center"/>
        </w:trPr>
        <w:tc>
          <w:tcPr>
            <w:tcW w:w="19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9053CB">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7978" w:type="dxa"/>
            <w:gridSpan w:val="7"/>
            <w:tcBorders>
              <w:top w:val="single" w:color="auto" w:sz="4" w:space="0"/>
              <w:left w:val="nil"/>
              <w:bottom w:val="single" w:color="auto" w:sz="4" w:space="0"/>
              <w:right w:val="single" w:color="auto" w:sz="4" w:space="0"/>
            </w:tcBorders>
            <w:shd w:val="clear" w:color="auto" w:fill="auto"/>
            <w:vAlign w:val="center"/>
          </w:tcPr>
          <w:p w14:paraId="5DEB45FF">
            <w:pPr>
              <w:widowControl/>
              <w:jc w:val="center"/>
              <w:rPr>
                <w:rFonts w:hint="eastAsia" w:ascii="宋体" w:hAnsi="宋体" w:cs="宋体"/>
                <w:kern w:val="0"/>
                <w:sz w:val="18"/>
                <w:szCs w:val="18"/>
              </w:rPr>
            </w:pPr>
            <w:r>
              <w:rPr>
                <w:rFonts w:hint="eastAsia" w:ascii="宋体" w:hAnsi="宋体" w:cs="宋体"/>
                <w:kern w:val="0"/>
                <w:sz w:val="18"/>
                <w:szCs w:val="18"/>
              </w:rPr>
              <w:t>托克逊县水利局</w:t>
            </w:r>
          </w:p>
        </w:tc>
      </w:tr>
      <w:tr w14:paraId="65833D1C">
        <w:tblPrEx>
          <w:tblCellMar>
            <w:top w:w="0" w:type="dxa"/>
            <w:left w:w="108" w:type="dxa"/>
            <w:bottom w:w="0" w:type="dxa"/>
            <w:right w:w="108" w:type="dxa"/>
          </w:tblCellMar>
        </w:tblPrEx>
        <w:trPr>
          <w:trHeight w:val="550" w:hRule="atLeast"/>
          <w:jc w:val="center"/>
        </w:trPr>
        <w:tc>
          <w:tcPr>
            <w:tcW w:w="19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D1A86F4">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314" w:type="dxa"/>
            <w:gridSpan w:val="3"/>
            <w:tcBorders>
              <w:top w:val="single" w:color="auto" w:sz="4" w:space="0"/>
              <w:left w:val="nil"/>
              <w:bottom w:val="single" w:color="auto" w:sz="4" w:space="0"/>
              <w:right w:val="single" w:color="000000" w:sz="4" w:space="0"/>
            </w:tcBorders>
            <w:shd w:val="clear" w:color="auto" w:fill="auto"/>
            <w:vAlign w:val="center"/>
          </w:tcPr>
          <w:p w14:paraId="7DB8321A">
            <w:pPr>
              <w:widowControl/>
              <w:jc w:val="center"/>
              <w:rPr>
                <w:rFonts w:hint="eastAsia" w:ascii="宋体" w:hAnsi="宋体" w:cs="宋体"/>
                <w:kern w:val="0"/>
                <w:sz w:val="18"/>
                <w:szCs w:val="18"/>
              </w:rPr>
            </w:pPr>
            <w:r>
              <w:rPr>
                <w:rFonts w:hint="eastAsia" w:ascii="宋体" w:hAnsi="宋体" w:cs="宋体"/>
                <w:kern w:val="0"/>
                <w:sz w:val="18"/>
                <w:szCs w:val="18"/>
              </w:rPr>
              <w:t>托克逊县水利项目规划方案编制</w:t>
            </w:r>
          </w:p>
        </w:tc>
        <w:tc>
          <w:tcPr>
            <w:tcW w:w="1549" w:type="dxa"/>
            <w:gridSpan w:val="2"/>
            <w:tcBorders>
              <w:top w:val="single" w:color="auto" w:sz="4" w:space="0"/>
              <w:left w:val="nil"/>
              <w:bottom w:val="single" w:color="auto" w:sz="4" w:space="0"/>
              <w:right w:val="single" w:color="000000" w:sz="4" w:space="0"/>
            </w:tcBorders>
            <w:shd w:val="clear" w:color="auto" w:fill="auto"/>
            <w:vAlign w:val="center"/>
          </w:tcPr>
          <w:p w14:paraId="1E670C34">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15" w:type="dxa"/>
            <w:gridSpan w:val="2"/>
            <w:tcBorders>
              <w:top w:val="single" w:color="auto" w:sz="4" w:space="0"/>
              <w:left w:val="nil"/>
              <w:bottom w:val="single" w:color="auto" w:sz="4" w:space="0"/>
              <w:right w:val="single" w:color="000000" w:sz="4" w:space="0"/>
            </w:tcBorders>
            <w:shd w:val="clear" w:color="auto" w:fill="auto"/>
            <w:vAlign w:val="center"/>
          </w:tcPr>
          <w:p w14:paraId="724BEAFF">
            <w:pPr>
              <w:widowControl/>
              <w:jc w:val="left"/>
              <w:rPr>
                <w:rFonts w:hint="eastAsia" w:ascii="宋体" w:hAnsi="宋体" w:cs="宋体"/>
                <w:kern w:val="0"/>
                <w:sz w:val="18"/>
                <w:szCs w:val="18"/>
              </w:rPr>
            </w:pPr>
            <w:r>
              <w:rPr>
                <w:rFonts w:hint="eastAsia" w:ascii="宋体" w:hAnsi="宋体" w:cs="宋体"/>
                <w:kern w:val="0"/>
                <w:sz w:val="18"/>
                <w:szCs w:val="18"/>
              </w:rPr>
              <w:t>热衣木江·热克甫</w:t>
            </w:r>
          </w:p>
        </w:tc>
      </w:tr>
      <w:tr w14:paraId="3BA0A660">
        <w:tblPrEx>
          <w:tblCellMar>
            <w:top w:w="0" w:type="dxa"/>
            <w:left w:w="108" w:type="dxa"/>
            <w:bottom w:w="0" w:type="dxa"/>
            <w:right w:w="108" w:type="dxa"/>
          </w:tblCellMar>
        </w:tblPrEx>
        <w:trPr>
          <w:trHeight w:val="808" w:hRule="atLeast"/>
          <w:jc w:val="center"/>
        </w:trPr>
        <w:tc>
          <w:tcPr>
            <w:tcW w:w="19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CC3A67">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413" w:type="dxa"/>
            <w:tcBorders>
              <w:top w:val="nil"/>
              <w:left w:val="nil"/>
              <w:bottom w:val="single" w:color="auto" w:sz="4" w:space="0"/>
              <w:right w:val="single" w:color="auto" w:sz="4" w:space="0"/>
            </w:tcBorders>
            <w:shd w:val="clear" w:color="auto" w:fill="auto"/>
            <w:vAlign w:val="center"/>
          </w:tcPr>
          <w:p w14:paraId="13E97C74">
            <w:pPr>
              <w:widowControl/>
              <w:jc w:val="left"/>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1022" w:type="dxa"/>
            <w:tcBorders>
              <w:top w:val="nil"/>
              <w:left w:val="nil"/>
              <w:bottom w:val="single" w:color="auto" w:sz="4" w:space="0"/>
              <w:right w:val="single" w:color="auto" w:sz="4" w:space="0"/>
            </w:tcBorders>
            <w:shd w:val="clear" w:color="auto" w:fill="auto"/>
            <w:vAlign w:val="center"/>
          </w:tcPr>
          <w:p w14:paraId="7F582B81">
            <w:pPr>
              <w:widowControl/>
              <w:jc w:val="center"/>
              <w:rPr>
                <w:rFonts w:hint="eastAsia" w:ascii="宋体" w:hAnsi="宋体" w:cs="宋体"/>
                <w:kern w:val="0"/>
                <w:sz w:val="18"/>
                <w:szCs w:val="18"/>
              </w:rPr>
            </w:pPr>
            <w:r>
              <w:rPr>
                <w:rFonts w:hint="eastAsia" w:ascii="宋体" w:hAnsi="宋体" w:cs="宋体"/>
                <w:kern w:val="0"/>
                <w:sz w:val="18"/>
                <w:szCs w:val="18"/>
              </w:rPr>
              <w:t>428.26</w:t>
            </w:r>
          </w:p>
        </w:tc>
        <w:tc>
          <w:tcPr>
            <w:tcW w:w="879" w:type="dxa"/>
            <w:tcBorders>
              <w:top w:val="nil"/>
              <w:left w:val="nil"/>
              <w:bottom w:val="single" w:color="auto" w:sz="4" w:space="0"/>
              <w:right w:val="single" w:color="auto" w:sz="4" w:space="0"/>
            </w:tcBorders>
            <w:shd w:val="clear" w:color="auto" w:fill="auto"/>
            <w:vAlign w:val="center"/>
          </w:tcPr>
          <w:p w14:paraId="7489EAFF">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816" w:type="dxa"/>
            <w:tcBorders>
              <w:top w:val="nil"/>
              <w:left w:val="nil"/>
              <w:bottom w:val="single" w:color="auto" w:sz="4" w:space="0"/>
              <w:right w:val="single" w:color="auto" w:sz="4" w:space="0"/>
            </w:tcBorders>
            <w:shd w:val="clear" w:color="auto" w:fill="auto"/>
            <w:vAlign w:val="center"/>
          </w:tcPr>
          <w:p w14:paraId="6A0931A5">
            <w:pPr>
              <w:widowControl/>
              <w:jc w:val="center"/>
              <w:rPr>
                <w:rFonts w:hint="eastAsia" w:ascii="宋体" w:hAnsi="宋体" w:cs="宋体"/>
                <w:kern w:val="0"/>
                <w:sz w:val="18"/>
                <w:szCs w:val="18"/>
              </w:rPr>
            </w:pPr>
            <w:r>
              <w:rPr>
                <w:rFonts w:hint="eastAsia" w:ascii="宋体" w:hAnsi="宋体" w:cs="宋体"/>
                <w:kern w:val="0"/>
                <w:sz w:val="18"/>
                <w:szCs w:val="18"/>
              </w:rPr>
              <w:t>428.26</w:t>
            </w:r>
          </w:p>
        </w:tc>
        <w:tc>
          <w:tcPr>
            <w:tcW w:w="733" w:type="dxa"/>
            <w:tcBorders>
              <w:top w:val="nil"/>
              <w:left w:val="nil"/>
              <w:bottom w:val="single" w:color="auto" w:sz="4" w:space="0"/>
              <w:right w:val="single" w:color="auto" w:sz="4" w:space="0"/>
            </w:tcBorders>
            <w:shd w:val="clear" w:color="auto" w:fill="auto"/>
            <w:vAlign w:val="center"/>
          </w:tcPr>
          <w:p w14:paraId="7DC26E44">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2115" w:type="dxa"/>
            <w:gridSpan w:val="2"/>
            <w:tcBorders>
              <w:top w:val="single" w:color="auto" w:sz="4" w:space="0"/>
              <w:left w:val="nil"/>
              <w:bottom w:val="single" w:color="auto" w:sz="4" w:space="0"/>
              <w:right w:val="single" w:color="000000" w:sz="4" w:space="0"/>
            </w:tcBorders>
            <w:shd w:val="clear" w:color="auto" w:fill="auto"/>
            <w:vAlign w:val="center"/>
          </w:tcPr>
          <w:p w14:paraId="270D130D">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07D219BB">
        <w:tblPrEx>
          <w:tblCellMar>
            <w:top w:w="0" w:type="dxa"/>
            <w:left w:w="108" w:type="dxa"/>
            <w:bottom w:w="0" w:type="dxa"/>
            <w:right w:w="108" w:type="dxa"/>
          </w:tblCellMar>
        </w:tblPrEx>
        <w:trPr>
          <w:trHeight w:val="1081" w:hRule="atLeast"/>
          <w:jc w:val="center"/>
        </w:trPr>
        <w:tc>
          <w:tcPr>
            <w:tcW w:w="19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1B83C0">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7978" w:type="dxa"/>
            <w:gridSpan w:val="7"/>
            <w:tcBorders>
              <w:top w:val="single" w:color="auto" w:sz="4" w:space="0"/>
              <w:left w:val="nil"/>
              <w:bottom w:val="single" w:color="auto" w:sz="4" w:space="0"/>
              <w:right w:val="single" w:color="000000" w:sz="4" w:space="0"/>
            </w:tcBorders>
            <w:shd w:val="clear" w:color="auto" w:fill="auto"/>
            <w:vAlign w:val="center"/>
          </w:tcPr>
          <w:p w14:paraId="439A0C2E">
            <w:pPr>
              <w:widowControl/>
              <w:jc w:val="left"/>
              <w:rPr>
                <w:rFonts w:hint="eastAsia" w:ascii="宋体" w:hAnsi="宋体" w:cs="宋体"/>
                <w:kern w:val="0"/>
                <w:sz w:val="18"/>
                <w:szCs w:val="18"/>
              </w:rPr>
            </w:pPr>
            <w:r>
              <w:rPr>
                <w:rFonts w:hint="eastAsia" w:ascii="宋体" w:hAnsi="宋体" w:cs="宋体"/>
                <w:kern w:val="0"/>
                <w:sz w:val="18"/>
                <w:szCs w:val="18"/>
              </w:rPr>
              <w:t>通过实施拨付托克逊县水利项目规划方案编制服务欠款，向不少于5家企业支付历年水利项目规划方案编制费，实现中小型企业账款清欠工作目标，缓解中小企业资金压力。</w:t>
            </w:r>
          </w:p>
        </w:tc>
      </w:tr>
      <w:tr w14:paraId="63FC8AC4">
        <w:tblPrEx>
          <w:tblCellMar>
            <w:top w:w="0" w:type="dxa"/>
            <w:left w:w="108" w:type="dxa"/>
            <w:bottom w:w="0" w:type="dxa"/>
            <w:right w:w="108" w:type="dxa"/>
          </w:tblCellMar>
        </w:tblPrEx>
        <w:trPr>
          <w:trHeight w:val="511" w:hRule="atLeast"/>
          <w:jc w:val="center"/>
        </w:trPr>
        <w:tc>
          <w:tcPr>
            <w:tcW w:w="892" w:type="dxa"/>
            <w:tcBorders>
              <w:top w:val="nil"/>
              <w:left w:val="single" w:color="auto" w:sz="4" w:space="0"/>
              <w:bottom w:val="single" w:color="auto" w:sz="4" w:space="0"/>
              <w:right w:val="single" w:color="auto" w:sz="4" w:space="0"/>
            </w:tcBorders>
            <w:shd w:val="clear" w:color="auto" w:fill="auto"/>
            <w:vAlign w:val="center"/>
          </w:tcPr>
          <w:p w14:paraId="2231C652">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098" w:type="dxa"/>
            <w:tcBorders>
              <w:top w:val="nil"/>
              <w:left w:val="nil"/>
              <w:bottom w:val="single" w:color="auto" w:sz="4" w:space="0"/>
              <w:right w:val="single" w:color="auto" w:sz="4" w:space="0"/>
            </w:tcBorders>
            <w:shd w:val="clear" w:color="auto" w:fill="auto"/>
            <w:vAlign w:val="center"/>
          </w:tcPr>
          <w:p w14:paraId="6A91F1C8">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413" w:type="dxa"/>
            <w:tcBorders>
              <w:top w:val="nil"/>
              <w:left w:val="nil"/>
              <w:bottom w:val="single" w:color="auto" w:sz="4" w:space="0"/>
              <w:right w:val="single" w:color="auto" w:sz="4" w:space="0"/>
            </w:tcBorders>
            <w:shd w:val="clear" w:color="auto" w:fill="auto"/>
            <w:vAlign w:val="center"/>
          </w:tcPr>
          <w:p w14:paraId="7BF5761F">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22" w:type="dxa"/>
            <w:tcBorders>
              <w:top w:val="nil"/>
              <w:left w:val="nil"/>
              <w:bottom w:val="single" w:color="auto" w:sz="4" w:space="0"/>
              <w:right w:val="single" w:color="auto" w:sz="4" w:space="0"/>
            </w:tcBorders>
            <w:shd w:val="clear" w:color="auto" w:fill="auto"/>
            <w:vAlign w:val="center"/>
          </w:tcPr>
          <w:p w14:paraId="12C175C1">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879" w:type="dxa"/>
            <w:tcBorders>
              <w:top w:val="nil"/>
              <w:left w:val="nil"/>
              <w:bottom w:val="single" w:color="auto" w:sz="4" w:space="0"/>
              <w:right w:val="single" w:color="auto" w:sz="4" w:space="0"/>
            </w:tcBorders>
            <w:shd w:val="clear" w:color="auto" w:fill="auto"/>
            <w:vAlign w:val="center"/>
          </w:tcPr>
          <w:p w14:paraId="22CF3592">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16" w:type="dxa"/>
            <w:tcBorders>
              <w:top w:val="nil"/>
              <w:left w:val="nil"/>
              <w:bottom w:val="single" w:color="auto" w:sz="4" w:space="0"/>
              <w:right w:val="single" w:color="auto" w:sz="4" w:space="0"/>
            </w:tcBorders>
            <w:shd w:val="clear" w:color="auto" w:fill="auto"/>
            <w:vAlign w:val="center"/>
          </w:tcPr>
          <w:p w14:paraId="0246EE52">
            <w:pPr>
              <w:widowControl/>
              <w:jc w:val="center"/>
              <w:rPr>
                <w:rFonts w:hint="eastAsia" w:ascii="宋体" w:hAnsi="宋体" w:cs="宋体"/>
                <w:b/>
                <w:bCs/>
                <w:kern w:val="0"/>
                <w:sz w:val="18"/>
                <w:szCs w:val="18"/>
              </w:rPr>
            </w:pPr>
            <w:r>
              <w:rPr>
                <w:rFonts w:hint="eastAsia" w:ascii="宋体" w:hAnsi="宋体" w:cs="宋体"/>
                <w:b/>
                <w:bCs/>
                <w:kern w:val="0"/>
                <w:sz w:val="18"/>
                <w:szCs w:val="18"/>
              </w:rPr>
              <w:t>上年完</w:t>
            </w:r>
            <w:r>
              <w:rPr>
                <w:rFonts w:hint="eastAsia" w:ascii="宋体" w:hAnsi="宋体" w:cs="宋体"/>
                <w:b/>
                <w:bCs/>
                <w:kern w:val="0"/>
                <w:sz w:val="18"/>
                <w:szCs w:val="18"/>
              </w:rPr>
              <w:br w:type="textWrapping"/>
            </w:r>
            <w:r>
              <w:rPr>
                <w:rFonts w:hint="eastAsia" w:ascii="宋体" w:hAnsi="宋体" w:cs="宋体"/>
                <w:b/>
                <w:bCs/>
                <w:kern w:val="0"/>
                <w:sz w:val="18"/>
                <w:szCs w:val="18"/>
              </w:rPr>
              <w:t>成值</w:t>
            </w:r>
          </w:p>
        </w:tc>
        <w:tc>
          <w:tcPr>
            <w:tcW w:w="733" w:type="dxa"/>
            <w:tcBorders>
              <w:top w:val="nil"/>
              <w:left w:val="nil"/>
              <w:bottom w:val="single" w:color="auto" w:sz="4" w:space="0"/>
              <w:right w:val="single" w:color="auto" w:sz="4" w:space="0"/>
            </w:tcBorders>
            <w:shd w:val="clear" w:color="auto" w:fill="auto"/>
            <w:vAlign w:val="center"/>
          </w:tcPr>
          <w:p w14:paraId="76316FD1">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58" w:type="dxa"/>
            <w:tcBorders>
              <w:top w:val="nil"/>
              <w:left w:val="nil"/>
              <w:bottom w:val="single" w:color="auto" w:sz="4" w:space="0"/>
              <w:right w:val="single" w:color="auto" w:sz="4" w:space="0"/>
            </w:tcBorders>
            <w:shd w:val="clear" w:color="auto" w:fill="auto"/>
            <w:vAlign w:val="center"/>
          </w:tcPr>
          <w:p w14:paraId="619B8F53">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057" w:type="dxa"/>
            <w:tcBorders>
              <w:top w:val="nil"/>
              <w:left w:val="nil"/>
              <w:bottom w:val="single" w:color="auto" w:sz="4" w:space="0"/>
              <w:right w:val="single" w:color="auto" w:sz="4" w:space="0"/>
            </w:tcBorders>
            <w:shd w:val="clear" w:color="auto" w:fill="auto"/>
            <w:vAlign w:val="center"/>
          </w:tcPr>
          <w:p w14:paraId="27D65160">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161C2BEF">
        <w:tblPrEx>
          <w:tblCellMar>
            <w:top w:w="0" w:type="dxa"/>
            <w:left w:w="108" w:type="dxa"/>
            <w:bottom w:w="0" w:type="dxa"/>
            <w:right w:w="108" w:type="dxa"/>
          </w:tblCellMar>
        </w:tblPrEx>
        <w:trPr>
          <w:trHeight w:val="727" w:hRule="atLeast"/>
          <w:jc w:val="center"/>
        </w:trPr>
        <w:tc>
          <w:tcPr>
            <w:tcW w:w="892" w:type="dxa"/>
            <w:vMerge w:val="restart"/>
            <w:tcBorders>
              <w:top w:val="nil"/>
              <w:left w:val="single" w:color="auto" w:sz="4" w:space="0"/>
              <w:bottom w:val="single" w:color="auto" w:sz="4" w:space="0"/>
              <w:right w:val="single" w:color="auto" w:sz="4" w:space="0"/>
            </w:tcBorders>
            <w:shd w:val="clear" w:color="auto" w:fill="auto"/>
            <w:vAlign w:val="center"/>
          </w:tcPr>
          <w:p w14:paraId="6A647890">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098" w:type="dxa"/>
            <w:tcBorders>
              <w:top w:val="nil"/>
              <w:left w:val="nil"/>
              <w:bottom w:val="single" w:color="auto" w:sz="4" w:space="0"/>
              <w:right w:val="single" w:color="auto" w:sz="4" w:space="0"/>
            </w:tcBorders>
            <w:shd w:val="clear" w:color="auto" w:fill="auto"/>
            <w:vAlign w:val="center"/>
          </w:tcPr>
          <w:p w14:paraId="2B7213B7">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413" w:type="dxa"/>
            <w:tcBorders>
              <w:top w:val="nil"/>
              <w:left w:val="nil"/>
              <w:bottom w:val="single" w:color="auto" w:sz="4" w:space="0"/>
              <w:right w:val="single" w:color="auto" w:sz="4" w:space="0"/>
            </w:tcBorders>
            <w:shd w:val="clear" w:color="auto" w:fill="auto"/>
            <w:vAlign w:val="center"/>
          </w:tcPr>
          <w:p w14:paraId="526B206E">
            <w:pPr>
              <w:widowControl/>
              <w:jc w:val="left"/>
              <w:rPr>
                <w:rFonts w:hint="eastAsia" w:ascii="宋体" w:hAnsi="宋体" w:cs="宋体"/>
                <w:kern w:val="0"/>
                <w:sz w:val="18"/>
                <w:szCs w:val="18"/>
              </w:rPr>
            </w:pPr>
            <w:r>
              <w:rPr>
                <w:rFonts w:hint="eastAsia" w:ascii="宋体" w:hAnsi="宋体" w:cs="宋体"/>
                <w:kern w:val="0"/>
                <w:sz w:val="18"/>
                <w:szCs w:val="18"/>
              </w:rPr>
              <w:t>化解欠款的企业数量</w:t>
            </w:r>
          </w:p>
        </w:tc>
        <w:tc>
          <w:tcPr>
            <w:tcW w:w="1022" w:type="dxa"/>
            <w:tcBorders>
              <w:top w:val="nil"/>
              <w:left w:val="nil"/>
              <w:bottom w:val="single" w:color="auto" w:sz="4" w:space="0"/>
              <w:right w:val="single" w:color="auto" w:sz="4" w:space="0"/>
            </w:tcBorders>
            <w:shd w:val="clear" w:color="auto" w:fill="auto"/>
            <w:vAlign w:val="center"/>
          </w:tcPr>
          <w:p w14:paraId="72C80AB4">
            <w:pPr>
              <w:widowControl/>
              <w:jc w:val="center"/>
              <w:rPr>
                <w:rFonts w:hint="eastAsia" w:ascii="宋体" w:hAnsi="宋体" w:cs="宋体"/>
                <w:kern w:val="0"/>
                <w:sz w:val="18"/>
                <w:szCs w:val="18"/>
              </w:rPr>
            </w:pPr>
            <w:r>
              <w:rPr>
                <w:rFonts w:hint="eastAsia" w:ascii="宋体" w:hAnsi="宋体" w:cs="宋体"/>
                <w:kern w:val="0"/>
                <w:sz w:val="18"/>
                <w:szCs w:val="18"/>
              </w:rPr>
              <w:t>≥5个</w:t>
            </w:r>
          </w:p>
        </w:tc>
        <w:tc>
          <w:tcPr>
            <w:tcW w:w="879" w:type="dxa"/>
            <w:tcBorders>
              <w:top w:val="nil"/>
              <w:left w:val="nil"/>
              <w:bottom w:val="single" w:color="auto" w:sz="4" w:space="0"/>
              <w:right w:val="single" w:color="auto" w:sz="4" w:space="0"/>
            </w:tcBorders>
            <w:shd w:val="clear" w:color="auto" w:fill="auto"/>
            <w:vAlign w:val="center"/>
          </w:tcPr>
          <w:p w14:paraId="7F4F870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6" w:type="dxa"/>
            <w:tcBorders>
              <w:top w:val="nil"/>
              <w:left w:val="nil"/>
              <w:bottom w:val="single" w:color="auto" w:sz="4" w:space="0"/>
              <w:right w:val="single" w:color="auto" w:sz="4" w:space="0"/>
            </w:tcBorders>
            <w:shd w:val="clear" w:color="auto" w:fill="auto"/>
            <w:vAlign w:val="center"/>
          </w:tcPr>
          <w:p w14:paraId="28FD4B6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33" w:type="dxa"/>
            <w:tcBorders>
              <w:top w:val="nil"/>
              <w:left w:val="nil"/>
              <w:bottom w:val="single" w:color="auto" w:sz="4" w:space="0"/>
              <w:right w:val="single" w:color="auto" w:sz="4" w:space="0"/>
            </w:tcBorders>
            <w:shd w:val="clear" w:color="auto" w:fill="auto"/>
            <w:vAlign w:val="center"/>
          </w:tcPr>
          <w:p w14:paraId="18427920">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58" w:type="dxa"/>
            <w:tcBorders>
              <w:top w:val="nil"/>
              <w:left w:val="nil"/>
              <w:bottom w:val="single" w:color="auto" w:sz="4" w:space="0"/>
              <w:right w:val="single" w:color="auto" w:sz="4" w:space="0"/>
            </w:tcBorders>
            <w:shd w:val="clear" w:color="auto" w:fill="auto"/>
            <w:vAlign w:val="center"/>
          </w:tcPr>
          <w:p w14:paraId="492D77C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57" w:type="dxa"/>
            <w:tcBorders>
              <w:top w:val="nil"/>
              <w:left w:val="nil"/>
              <w:bottom w:val="single" w:color="auto" w:sz="4" w:space="0"/>
              <w:right w:val="single" w:color="auto" w:sz="4" w:space="0"/>
            </w:tcBorders>
            <w:shd w:val="clear" w:color="auto" w:fill="auto"/>
            <w:vAlign w:val="center"/>
          </w:tcPr>
          <w:p w14:paraId="7058B4C7">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26958F2">
        <w:tblPrEx>
          <w:tblCellMar>
            <w:top w:w="0" w:type="dxa"/>
            <w:left w:w="108" w:type="dxa"/>
            <w:bottom w:w="0" w:type="dxa"/>
            <w:right w:w="108" w:type="dxa"/>
          </w:tblCellMar>
        </w:tblPrEx>
        <w:trPr>
          <w:trHeight w:val="511" w:hRule="atLeast"/>
          <w:jc w:val="center"/>
        </w:trPr>
        <w:tc>
          <w:tcPr>
            <w:tcW w:w="892" w:type="dxa"/>
            <w:vMerge w:val="continue"/>
            <w:tcBorders>
              <w:top w:val="nil"/>
              <w:left w:val="single" w:color="auto" w:sz="4" w:space="0"/>
              <w:bottom w:val="single" w:color="auto" w:sz="4" w:space="0"/>
              <w:right w:val="single" w:color="auto" w:sz="4" w:space="0"/>
            </w:tcBorders>
            <w:vAlign w:val="center"/>
          </w:tcPr>
          <w:p w14:paraId="51CE2A31">
            <w:pPr>
              <w:widowControl/>
              <w:jc w:val="left"/>
              <w:rPr>
                <w:rFonts w:hint="eastAsia" w:ascii="宋体" w:hAnsi="宋体" w:cs="宋体"/>
                <w:kern w:val="0"/>
                <w:sz w:val="18"/>
                <w:szCs w:val="18"/>
              </w:rPr>
            </w:pPr>
          </w:p>
        </w:tc>
        <w:tc>
          <w:tcPr>
            <w:tcW w:w="1098" w:type="dxa"/>
            <w:vMerge w:val="restart"/>
            <w:tcBorders>
              <w:top w:val="nil"/>
              <w:left w:val="single" w:color="auto" w:sz="4" w:space="0"/>
              <w:bottom w:val="single" w:color="000000" w:sz="4" w:space="0"/>
              <w:right w:val="single" w:color="auto" w:sz="4" w:space="0"/>
            </w:tcBorders>
            <w:shd w:val="clear" w:color="auto" w:fill="auto"/>
            <w:vAlign w:val="center"/>
          </w:tcPr>
          <w:p w14:paraId="6D3586BE">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413" w:type="dxa"/>
            <w:tcBorders>
              <w:top w:val="nil"/>
              <w:left w:val="nil"/>
              <w:bottom w:val="single" w:color="auto" w:sz="4" w:space="0"/>
              <w:right w:val="single" w:color="auto" w:sz="4" w:space="0"/>
            </w:tcBorders>
            <w:shd w:val="clear" w:color="auto" w:fill="auto"/>
            <w:vAlign w:val="center"/>
          </w:tcPr>
          <w:p w14:paraId="397F2B46">
            <w:pPr>
              <w:widowControl/>
              <w:jc w:val="left"/>
              <w:rPr>
                <w:rFonts w:hint="eastAsia" w:ascii="宋体" w:hAnsi="宋体" w:cs="宋体"/>
                <w:kern w:val="0"/>
                <w:sz w:val="18"/>
                <w:szCs w:val="18"/>
              </w:rPr>
            </w:pPr>
            <w:r>
              <w:rPr>
                <w:rFonts w:hint="eastAsia" w:ascii="宋体" w:hAnsi="宋体" w:cs="宋体"/>
                <w:kern w:val="0"/>
                <w:sz w:val="18"/>
                <w:szCs w:val="18"/>
              </w:rPr>
              <w:t>项目支付程序合规率</w:t>
            </w:r>
          </w:p>
        </w:tc>
        <w:tc>
          <w:tcPr>
            <w:tcW w:w="1022" w:type="dxa"/>
            <w:tcBorders>
              <w:top w:val="nil"/>
              <w:left w:val="nil"/>
              <w:bottom w:val="single" w:color="auto" w:sz="4" w:space="0"/>
              <w:right w:val="single" w:color="auto" w:sz="4" w:space="0"/>
            </w:tcBorders>
            <w:shd w:val="clear" w:color="auto" w:fill="auto"/>
            <w:vAlign w:val="center"/>
          </w:tcPr>
          <w:p w14:paraId="5EABE6D5">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879" w:type="dxa"/>
            <w:tcBorders>
              <w:top w:val="nil"/>
              <w:left w:val="nil"/>
              <w:bottom w:val="single" w:color="auto" w:sz="4" w:space="0"/>
              <w:right w:val="single" w:color="auto" w:sz="4" w:space="0"/>
            </w:tcBorders>
            <w:shd w:val="clear" w:color="auto" w:fill="auto"/>
            <w:vAlign w:val="center"/>
          </w:tcPr>
          <w:p w14:paraId="03C3616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6" w:type="dxa"/>
            <w:tcBorders>
              <w:top w:val="nil"/>
              <w:left w:val="nil"/>
              <w:bottom w:val="single" w:color="auto" w:sz="4" w:space="0"/>
              <w:right w:val="single" w:color="auto" w:sz="4" w:space="0"/>
            </w:tcBorders>
            <w:shd w:val="clear" w:color="auto" w:fill="auto"/>
            <w:vAlign w:val="center"/>
          </w:tcPr>
          <w:p w14:paraId="797BA49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33" w:type="dxa"/>
            <w:tcBorders>
              <w:top w:val="nil"/>
              <w:left w:val="nil"/>
              <w:bottom w:val="single" w:color="auto" w:sz="4" w:space="0"/>
              <w:right w:val="single" w:color="auto" w:sz="4" w:space="0"/>
            </w:tcBorders>
            <w:shd w:val="clear" w:color="auto" w:fill="auto"/>
            <w:vAlign w:val="center"/>
          </w:tcPr>
          <w:p w14:paraId="1765692E">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58" w:type="dxa"/>
            <w:tcBorders>
              <w:top w:val="nil"/>
              <w:left w:val="nil"/>
              <w:bottom w:val="single" w:color="auto" w:sz="4" w:space="0"/>
              <w:right w:val="single" w:color="auto" w:sz="4" w:space="0"/>
            </w:tcBorders>
            <w:shd w:val="clear" w:color="auto" w:fill="auto"/>
            <w:vAlign w:val="center"/>
          </w:tcPr>
          <w:p w14:paraId="2880D22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57" w:type="dxa"/>
            <w:tcBorders>
              <w:top w:val="nil"/>
              <w:left w:val="nil"/>
              <w:bottom w:val="single" w:color="auto" w:sz="4" w:space="0"/>
              <w:right w:val="single" w:color="auto" w:sz="4" w:space="0"/>
            </w:tcBorders>
            <w:shd w:val="clear" w:color="auto" w:fill="auto"/>
            <w:vAlign w:val="center"/>
          </w:tcPr>
          <w:p w14:paraId="710B87E5">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F3C9D9C">
        <w:tblPrEx>
          <w:tblCellMar>
            <w:top w:w="0" w:type="dxa"/>
            <w:left w:w="108" w:type="dxa"/>
            <w:bottom w:w="0" w:type="dxa"/>
            <w:right w:w="108" w:type="dxa"/>
          </w:tblCellMar>
        </w:tblPrEx>
        <w:trPr>
          <w:trHeight w:val="550" w:hRule="atLeast"/>
          <w:jc w:val="center"/>
        </w:trPr>
        <w:tc>
          <w:tcPr>
            <w:tcW w:w="892" w:type="dxa"/>
            <w:vMerge w:val="continue"/>
            <w:tcBorders>
              <w:top w:val="nil"/>
              <w:left w:val="single" w:color="auto" w:sz="4" w:space="0"/>
              <w:bottom w:val="single" w:color="auto" w:sz="4" w:space="0"/>
              <w:right w:val="single" w:color="auto" w:sz="4" w:space="0"/>
            </w:tcBorders>
            <w:vAlign w:val="center"/>
          </w:tcPr>
          <w:p w14:paraId="7E862662">
            <w:pPr>
              <w:widowControl/>
              <w:jc w:val="left"/>
              <w:rPr>
                <w:rFonts w:hint="eastAsia" w:ascii="宋体" w:hAnsi="宋体" w:cs="宋体"/>
                <w:kern w:val="0"/>
                <w:sz w:val="18"/>
                <w:szCs w:val="18"/>
              </w:rPr>
            </w:pPr>
          </w:p>
        </w:tc>
        <w:tc>
          <w:tcPr>
            <w:tcW w:w="1098" w:type="dxa"/>
            <w:vMerge w:val="continue"/>
            <w:tcBorders>
              <w:top w:val="nil"/>
              <w:left w:val="single" w:color="auto" w:sz="4" w:space="0"/>
              <w:bottom w:val="single" w:color="000000" w:sz="4" w:space="0"/>
              <w:right w:val="single" w:color="auto" w:sz="4" w:space="0"/>
            </w:tcBorders>
            <w:vAlign w:val="center"/>
          </w:tcPr>
          <w:p w14:paraId="7B7B8212">
            <w:pPr>
              <w:widowControl/>
              <w:jc w:val="left"/>
              <w:rPr>
                <w:rFonts w:hint="eastAsia" w:ascii="宋体" w:hAnsi="宋体" w:cs="宋体"/>
                <w:kern w:val="0"/>
                <w:sz w:val="18"/>
                <w:szCs w:val="18"/>
              </w:rPr>
            </w:pPr>
          </w:p>
        </w:tc>
        <w:tc>
          <w:tcPr>
            <w:tcW w:w="2413" w:type="dxa"/>
            <w:tcBorders>
              <w:top w:val="nil"/>
              <w:left w:val="nil"/>
              <w:bottom w:val="single" w:color="auto" w:sz="4" w:space="0"/>
              <w:right w:val="single" w:color="auto" w:sz="4" w:space="0"/>
            </w:tcBorders>
            <w:shd w:val="clear" w:color="auto" w:fill="auto"/>
            <w:vAlign w:val="center"/>
          </w:tcPr>
          <w:p w14:paraId="4C39F223">
            <w:pPr>
              <w:widowControl/>
              <w:jc w:val="left"/>
              <w:rPr>
                <w:rFonts w:hint="eastAsia" w:ascii="宋体" w:hAnsi="宋体" w:cs="宋体"/>
                <w:kern w:val="0"/>
                <w:sz w:val="18"/>
                <w:szCs w:val="18"/>
              </w:rPr>
            </w:pPr>
            <w:r>
              <w:rPr>
                <w:rFonts w:hint="eastAsia" w:ascii="宋体" w:hAnsi="宋体" w:cs="宋体"/>
                <w:kern w:val="0"/>
                <w:sz w:val="18"/>
                <w:szCs w:val="18"/>
              </w:rPr>
              <w:t>规划方案验收合格率</w:t>
            </w:r>
          </w:p>
        </w:tc>
        <w:tc>
          <w:tcPr>
            <w:tcW w:w="1022" w:type="dxa"/>
            <w:tcBorders>
              <w:top w:val="nil"/>
              <w:left w:val="nil"/>
              <w:bottom w:val="single" w:color="auto" w:sz="4" w:space="0"/>
              <w:right w:val="single" w:color="auto" w:sz="4" w:space="0"/>
            </w:tcBorders>
            <w:shd w:val="clear" w:color="auto" w:fill="auto"/>
            <w:vAlign w:val="center"/>
          </w:tcPr>
          <w:p w14:paraId="660AFD75">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879" w:type="dxa"/>
            <w:tcBorders>
              <w:top w:val="nil"/>
              <w:left w:val="nil"/>
              <w:bottom w:val="single" w:color="auto" w:sz="4" w:space="0"/>
              <w:right w:val="single" w:color="auto" w:sz="4" w:space="0"/>
            </w:tcBorders>
            <w:shd w:val="clear" w:color="auto" w:fill="auto"/>
            <w:vAlign w:val="center"/>
          </w:tcPr>
          <w:p w14:paraId="4EAA5C0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6" w:type="dxa"/>
            <w:tcBorders>
              <w:top w:val="nil"/>
              <w:left w:val="nil"/>
              <w:bottom w:val="single" w:color="auto" w:sz="4" w:space="0"/>
              <w:right w:val="single" w:color="auto" w:sz="4" w:space="0"/>
            </w:tcBorders>
            <w:shd w:val="clear" w:color="auto" w:fill="auto"/>
            <w:vAlign w:val="center"/>
          </w:tcPr>
          <w:p w14:paraId="789A43C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33" w:type="dxa"/>
            <w:tcBorders>
              <w:top w:val="nil"/>
              <w:left w:val="nil"/>
              <w:bottom w:val="single" w:color="auto" w:sz="4" w:space="0"/>
              <w:right w:val="single" w:color="auto" w:sz="4" w:space="0"/>
            </w:tcBorders>
            <w:shd w:val="clear" w:color="auto" w:fill="auto"/>
            <w:vAlign w:val="center"/>
          </w:tcPr>
          <w:p w14:paraId="5127EA96">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58" w:type="dxa"/>
            <w:tcBorders>
              <w:top w:val="nil"/>
              <w:left w:val="nil"/>
              <w:bottom w:val="single" w:color="auto" w:sz="4" w:space="0"/>
              <w:right w:val="single" w:color="auto" w:sz="4" w:space="0"/>
            </w:tcBorders>
            <w:shd w:val="clear" w:color="auto" w:fill="auto"/>
            <w:vAlign w:val="center"/>
          </w:tcPr>
          <w:p w14:paraId="035F518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57" w:type="dxa"/>
            <w:tcBorders>
              <w:top w:val="nil"/>
              <w:left w:val="nil"/>
              <w:bottom w:val="single" w:color="auto" w:sz="4" w:space="0"/>
              <w:right w:val="single" w:color="auto" w:sz="4" w:space="0"/>
            </w:tcBorders>
            <w:shd w:val="clear" w:color="auto" w:fill="auto"/>
            <w:vAlign w:val="center"/>
          </w:tcPr>
          <w:p w14:paraId="7AC7D4D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A4CE617">
        <w:tblPrEx>
          <w:tblCellMar>
            <w:top w:w="0" w:type="dxa"/>
            <w:left w:w="108" w:type="dxa"/>
            <w:bottom w:w="0" w:type="dxa"/>
            <w:right w:w="108" w:type="dxa"/>
          </w:tblCellMar>
        </w:tblPrEx>
        <w:trPr>
          <w:trHeight w:val="550" w:hRule="atLeast"/>
          <w:jc w:val="center"/>
        </w:trPr>
        <w:tc>
          <w:tcPr>
            <w:tcW w:w="892" w:type="dxa"/>
            <w:vMerge w:val="continue"/>
            <w:tcBorders>
              <w:top w:val="nil"/>
              <w:left w:val="single" w:color="auto" w:sz="4" w:space="0"/>
              <w:bottom w:val="single" w:color="auto" w:sz="4" w:space="0"/>
              <w:right w:val="single" w:color="auto" w:sz="4" w:space="0"/>
            </w:tcBorders>
            <w:vAlign w:val="center"/>
          </w:tcPr>
          <w:p w14:paraId="3377465C">
            <w:pPr>
              <w:widowControl/>
              <w:jc w:val="left"/>
              <w:rPr>
                <w:rFonts w:hint="eastAsia" w:ascii="宋体" w:hAnsi="宋体" w:cs="宋体"/>
                <w:kern w:val="0"/>
                <w:sz w:val="18"/>
                <w:szCs w:val="18"/>
              </w:rPr>
            </w:pPr>
          </w:p>
        </w:tc>
        <w:tc>
          <w:tcPr>
            <w:tcW w:w="1098" w:type="dxa"/>
            <w:tcBorders>
              <w:top w:val="nil"/>
              <w:left w:val="nil"/>
              <w:bottom w:val="single" w:color="auto" w:sz="4" w:space="0"/>
              <w:right w:val="single" w:color="auto" w:sz="4" w:space="0"/>
            </w:tcBorders>
            <w:shd w:val="clear" w:color="auto" w:fill="auto"/>
            <w:vAlign w:val="center"/>
          </w:tcPr>
          <w:p w14:paraId="01D3055A">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413" w:type="dxa"/>
            <w:tcBorders>
              <w:top w:val="nil"/>
              <w:left w:val="nil"/>
              <w:bottom w:val="single" w:color="auto" w:sz="4" w:space="0"/>
              <w:right w:val="single" w:color="auto" w:sz="4" w:space="0"/>
            </w:tcBorders>
            <w:shd w:val="clear" w:color="auto" w:fill="auto"/>
            <w:vAlign w:val="center"/>
          </w:tcPr>
          <w:p w14:paraId="1780FD94">
            <w:pPr>
              <w:widowControl/>
              <w:jc w:val="left"/>
              <w:rPr>
                <w:rFonts w:hint="eastAsia" w:ascii="宋体" w:hAnsi="宋体" w:cs="宋体"/>
                <w:kern w:val="0"/>
                <w:sz w:val="18"/>
                <w:szCs w:val="18"/>
              </w:rPr>
            </w:pPr>
            <w:r>
              <w:rPr>
                <w:rFonts w:hint="eastAsia" w:ascii="宋体" w:hAnsi="宋体" w:cs="宋体"/>
                <w:kern w:val="0"/>
                <w:sz w:val="18"/>
                <w:szCs w:val="18"/>
              </w:rPr>
              <w:t>资金支付及时率</w:t>
            </w:r>
          </w:p>
        </w:tc>
        <w:tc>
          <w:tcPr>
            <w:tcW w:w="1022" w:type="dxa"/>
            <w:tcBorders>
              <w:top w:val="nil"/>
              <w:left w:val="nil"/>
              <w:bottom w:val="single" w:color="auto" w:sz="4" w:space="0"/>
              <w:right w:val="single" w:color="auto" w:sz="4" w:space="0"/>
            </w:tcBorders>
            <w:shd w:val="clear" w:color="auto" w:fill="auto"/>
            <w:vAlign w:val="center"/>
          </w:tcPr>
          <w:p w14:paraId="4A8CCCDE">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879" w:type="dxa"/>
            <w:tcBorders>
              <w:top w:val="nil"/>
              <w:left w:val="nil"/>
              <w:bottom w:val="single" w:color="auto" w:sz="4" w:space="0"/>
              <w:right w:val="single" w:color="auto" w:sz="4" w:space="0"/>
            </w:tcBorders>
            <w:shd w:val="clear" w:color="auto" w:fill="auto"/>
            <w:vAlign w:val="center"/>
          </w:tcPr>
          <w:p w14:paraId="169C30A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6" w:type="dxa"/>
            <w:tcBorders>
              <w:top w:val="nil"/>
              <w:left w:val="nil"/>
              <w:bottom w:val="single" w:color="auto" w:sz="4" w:space="0"/>
              <w:right w:val="single" w:color="auto" w:sz="4" w:space="0"/>
            </w:tcBorders>
            <w:shd w:val="clear" w:color="auto" w:fill="auto"/>
            <w:vAlign w:val="center"/>
          </w:tcPr>
          <w:p w14:paraId="0104100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33" w:type="dxa"/>
            <w:tcBorders>
              <w:top w:val="nil"/>
              <w:left w:val="nil"/>
              <w:bottom w:val="single" w:color="auto" w:sz="4" w:space="0"/>
              <w:right w:val="single" w:color="auto" w:sz="4" w:space="0"/>
            </w:tcBorders>
            <w:shd w:val="clear" w:color="auto" w:fill="auto"/>
            <w:vAlign w:val="center"/>
          </w:tcPr>
          <w:p w14:paraId="13E79258">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58" w:type="dxa"/>
            <w:tcBorders>
              <w:top w:val="nil"/>
              <w:left w:val="nil"/>
              <w:bottom w:val="single" w:color="auto" w:sz="4" w:space="0"/>
              <w:right w:val="single" w:color="auto" w:sz="4" w:space="0"/>
            </w:tcBorders>
            <w:shd w:val="clear" w:color="auto" w:fill="auto"/>
            <w:vAlign w:val="center"/>
          </w:tcPr>
          <w:p w14:paraId="35E5FD7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57" w:type="dxa"/>
            <w:tcBorders>
              <w:top w:val="nil"/>
              <w:left w:val="nil"/>
              <w:bottom w:val="single" w:color="auto" w:sz="4" w:space="0"/>
              <w:right w:val="single" w:color="auto" w:sz="4" w:space="0"/>
            </w:tcBorders>
            <w:shd w:val="clear" w:color="auto" w:fill="auto"/>
            <w:vAlign w:val="center"/>
          </w:tcPr>
          <w:p w14:paraId="533A2FE9">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BDBBFB0">
        <w:tblPrEx>
          <w:tblCellMar>
            <w:top w:w="0" w:type="dxa"/>
            <w:left w:w="108" w:type="dxa"/>
            <w:bottom w:w="0" w:type="dxa"/>
            <w:right w:w="108" w:type="dxa"/>
          </w:tblCellMar>
        </w:tblPrEx>
        <w:trPr>
          <w:trHeight w:val="550" w:hRule="atLeast"/>
          <w:jc w:val="center"/>
        </w:trPr>
        <w:tc>
          <w:tcPr>
            <w:tcW w:w="892" w:type="dxa"/>
            <w:tcBorders>
              <w:top w:val="nil"/>
              <w:left w:val="single" w:color="auto" w:sz="4" w:space="0"/>
              <w:bottom w:val="single" w:color="auto" w:sz="4" w:space="0"/>
              <w:right w:val="single" w:color="auto" w:sz="4" w:space="0"/>
            </w:tcBorders>
            <w:shd w:val="clear" w:color="auto" w:fill="auto"/>
            <w:vAlign w:val="center"/>
          </w:tcPr>
          <w:p w14:paraId="7324087F">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098" w:type="dxa"/>
            <w:tcBorders>
              <w:top w:val="nil"/>
              <w:left w:val="nil"/>
              <w:bottom w:val="single" w:color="auto" w:sz="4" w:space="0"/>
              <w:right w:val="single" w:color="auto" w:sz="4" w:space="0"/>
            </w:tcBorders>
            <w:shd w:val="clear" w:color="auto" w:fill="auto"/>
            <w:vAlign w:val="center"/>
          </w:tcPr>
          <w:p w14:paraId="4866F1FD">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413" w:type="dxa"/>
            <w:tcBorders>
              <w:top w:val="nil"/>
              <w:left w:val="nil"/>
              <w:bottom w:val="single" w:color="auto" w:sz="4" w:space="0"/>
              <w:right w:val="single" w:color="auto" w:sz="4" w:space="0"/>
            </w:tcBorders>
            <w:shd w:val="clear" w:color="auto" w:fill="auto"/>
            <w:vAlign w:val="center"/>
          </w:tcPr>
          <w:p w14:paraId="305E4882">
            <w:pPr>
              <w:widowControl/>
              <w:jc w:val="left"/>
              <w:rPr>
                <w:rFonts w:hint="eastAsia" w:ascii="宋体" w:hAnsi="宋体" w:cs="宋体"/>
                <w:kern w:val="0"/>
                <w:sz w:val="18"/>
                <w:szCs w:val="18"/>
              </w:rPr>
            </w:pPr>
            <w:r>
              <w:rPr>
                <w:rFonts w:hint="eastAsia" w:ascii="宋体" w:hAnsi="宋体" w:cs="宋体"/>
                <w:kern w:val="0"/>
                <w:sz w:val="18"/>
                <w:szCs w:val="18"/>
              </w:rPr>
              <w:t>支付托克逊县水利项目规划方案编制欠款</w:t>
            </w:r>
          </w:p>
        </w:tc>
        <w:tc>
          <w:tcPr>
            <w:tcW w:w="1022" w:type="dxa"/>
            <w:tcBorders>
              <w:top w:val="nil"/>
              <w:left w:val="nil"/>
              <w:bottom w:val="single" w:color="auto" w:sz="4" w:space="0"/>
              <w:right w:val="single" w:color="auto" w:sz="4" w:space="0"/>
            </w:tcBorders>
            <w:shd w:val="clear" w:color="000000" w:fill="FFFFFF"/>
            <w:vAlign w:val="center"/>
          </w:tcPr>
          <w:p w14:paraId="2C1075A6">
            <w:pPr>
              <w:widowControl/>
              <w:jc w:val="center"/>
              <w:rPr>
                <w:rFonts w:hint="eastAsia" w:ascii="宋体" w:hAnsi="宋体" w:cs="宋体"/>
                <w:kern w:val="0"/>
                <w:sz w:val="18"/>
                <w:szCs w:val="18"/>
              </w:rPr>
            </w:pPr>
            <w:r>
              <w:rPr>
                <w:rFonts w:hint="eastAsia" w:ascii="宋体" w:hAnsi="宋体" w:cs="宋体"/>
                <w:kern w:val="0"/>
                <w:sz w:val="18"/>
                <w:szCs w:val="18"/>
              </w:rPr>
              <w:t xml:space="preserve">≤428.27 </w:t>
            </w:r>
            <w:r>
              <w:rPr>
                <w:rFonts w:hint="eastAsia" w:ascii="宋体" w:hAnsi="宋体" w:cs="宋体"/>
                <w:kern w:val="0"/>
                <w:sz w:val="18"/>
                <w:szCs w:val="18"/>
              </w:rPr>
              <w:br w:type="textWrapping"/>
            </w:r>
            <w:r>
              <w:rPr>
                <w:rFonts w:hint="eastAsia" w:ascii="宋体" w:hAnsi="宋体" w:cs="宋体"/>
                <w:kern w:val="0"/>
                <w:sz w:val="18"/>
                <w:szCs w:val="18"/>
              </w:rPr>
              <w:t>万元</w:t>
            </w:r>
          </w:p>
        </w:tc>
        <w:tc>
          <w:tcPr>
            <w:tcW w:w="879" w:type="dxa"/>
            <w:tcBorders>
              <w:top w:val="nil"/>
              <w:left w:val="nil"/>
              <w:bottom w:val="single" w:color="auto" w:sz="4" w:space="0"/>
              <w:right w:val="single" w:color="auto" w:sz="4" w:space="0"/>
            </w:tcBorders>
            <w:shd w:val="clear" w:color="auto" w:fill="auto"/>
            <w:vAlign w:val="center"/>
          </w:tcPr>
          <w:p w14:paraId="0E7E33A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6" w:type="dxa"/>
            <w:tcBorders>
              <w:top w:val="nil"/>
              <w:left w:val="nil"/>
              <w:bottom w:val="single" w:color="auto" w:sz="4" w:space="0"/>
              <w:right w:val="single" w:color="auto" w:sz="4" w:space="0"/>
            </w:tcBorders>
            <w:shd w:val="clear" w:color="auto" w:fill="auto"/>
            <w:vAlign w:val="center"/>
          </w:tcPr>
          <w:p w14:paraId="1A90590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33" w:type="dxa"/>
            <w:tcBorders>
              <w:top w:val="nil"/>
              <w:left w:val="nil"/>
              <w:bottom w:val="single" w:color="auto" w:sz="4" w:space="0"/>
              <w:right w:val="single" w:color="auto" w:sz="4" w:space="0"/>
            </w:tcBorders>
            <w:shd w:val="clear" w:color="auto" w:fill="auto"/>
            <w:vAlign w:val="center"/>
          </w:tcPr>
          <w:p w14:paraId="2EB4F0DC">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058" w:type="dxa"/>
            <w:tcBorders>
              <w:top w:val="nil"/>
              <w:left w:val="nil"/>
              <w:bottom w:val="single" w:color="auto" w:sz="4" w:space="0"/>
              <w:right w:val="single" w:color="auto" w:sz="4" w:space="0"/>
            </w:tcBorders>
            <w:shd w:val="clear" w:color="auto" w:fill="auto"/>
            <w:vAlign w:val="center"/>
          </w:tcPr>
          <w:p w14:paraId="6E88F70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57" w:type="dxa"/>
            <w:tcBorders>
              <w:top w:val="nil"/>
              <w:left w:val="nil"/>
              <w:bottom w:val="single" w:color="auto" w:sz="4" w:space="0"/>
              <w:right w:val="single" w:color="auto" w:sz="4" w:space="0"/>
            </w:tcBorders>
            <w:shd w:val="clear" w:color="auto" w:fill="auto"/>
            <w:vAlign w:val="center"/>
          </w:tcPr>
          <w:p w14:paraId="177A5A02">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EE15346">
        <w:tblPrEx>
          <w:tblCellMar>
            <w:top w:w="0" w:type="dxa"/>
            <w:left w:w="108" w:type="dxa"/>
            <w:bottom w:w="0" w:type="dxa"/>
            <w:right w:w="108" w:type="dxa"/>
          </w:tblCellMar>
        </w:tblPrEx>
        <w:trPr>
          <w:trHeight w:val="550" w:hRule="atLeast"/>
          <w:jc w:val="center"/>
        </w:trPr>
        <w:tc>
          <w:tcPr>
            <w:tcW w:w="892" w:type="dxa"/>
            <w:vMerge w:val="restart"/>
            <w:tcBorders>
              <w:top w:val="single" w:color="auto" w:sz="4" w:space="0"/>
              <w:left w:val="single" w:color="auto" w:sz="4" w:space="0"/>
              <w:bottom w:val="nil"/>
              <w:right w:val="single" w:color="auto" w:sz="4" w:space="0"/>
            </w:tcBorders>
            <w:shd w:val="clear" w:color="auto" w:fill="auto"/>
            <w:vAlign w:val="center"/>
          </w:tcPr>
          <w:p w14:paraId="4855AF49">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098" w:type="dxa"/>
            <w:tcBorders>
              <w:top w:val="single" w:color="auto" w:sz="4" w:space="0"/>
              <w:left w:val="nil"/>
              <w:bottom w:val="nil"/>
              <w:right w:val="single" w:color="auto" w:sz="4" w:space="0"/>
            </w:tcBorders>
            <w:shd w:val="clear" w:color="auto" w:fill="auto"/>
            <w:vAlign w:val="center"/>
          </w:tcPr>
          <w:p w14:paraId="1A325006">
            <w:pPr>
              <w:widowControl/>
              <w:jc w:val="center"/>
              <w:rPr>
                <w:rFonts w:hint="eastAsia" w:ascii="宋体" w:hAnsi="宋体" w:cs="宋体"/>
                <w:kern w:val="0"/>
                <w:sz w:val="18"/>
                <w:szCs w:val="18"/>
              </w:rPr>
            </w:pPr>
            <w:r>
              <w:rPr>
                <w:rFonts w:hint="eastAsia" w:ascii="宋体" w:hAnsi="宋体" w:cs="宋体"/>
                <w:kern w:val="0"/>
                <w:sz w:val="18"/>
                <w:szCs w:val="18"/>
              </w:rPr>
              <w:t>经济效益指标</w:t>
            </w:r>
          </w:p>
        </w:tc>
        <w:tc>
          <w:tcPr>
            <w:tcW w:w="2413" w:type="dxa"/>
            <w:tcBorders>
              <w:top w:val="nil"/>
              <w:left w:val="nil"/>
              <w:bottom w:val="single" w:color="auto" w:sz="4" w:space="0"/>
              <w:right w:val="single" w:color="auto" w:sz="4" w:space="0"/>
            </w:tcBorders>
            <w:shd w:val="clear" w:color="auto" w:fill="auto"/>
            <w:vAlign w:val="center"/>
          </w:tcPr>
          <w:p w14:paraId="1734BB1E">
            <w:pPr>
              <w:widowControl/>
              <w:jc w:val="left"/>
              <w:rPr>
                <w:rFonts w:hint="eastAsia" w:ascii="宋体" w:hAnsi="宋体" w:cs="宋体"/>
                <w:kern w:val="0"/>
                <w:sz w:val="18"/>
                <w:szCs w:val="18"/>
              </w:rPr>
            </w:pPr>
            <w:r>
              <w:rPr>
                <w:rFonts w:hint="eastAsia" w:ascii="宋体" w:hAnsi="宋体" w:cs="宋体"/>
                <w:kern w:val="0"/>
                <w:sz w:val="18"/>
                <w:szCs w:val="18"/>
              </w:rPr>
              <w:t>缓解中小企业资金压力</w:t>
            </w:r>
          </w:p>
        </w:tc>
        <w:tc>
          <w:tcPr>
            <w:tcW w:w="1022" w:type="dxa"/>
            <w:tcBorders>
              <w:top w:val="nil"/>
              <w:left w:val="nil"/>
              <w:bottom w:val="single" w:color="auto" w:sz="4" w:space="0"/>
              <w:right w:val="single" w:color="auto" w:sz="4" w:space="0"/>
            </w:tcBorders>
            <w:shd w:val="clear" w:color="auto" w:fill="auto"/>
            <w:vAlign w:val="center"/>
          </w:tcPr>
          <w:p w14:paraId="5CFB2592">
            <w:pPr>
              <w:widowControl/>
              <w:jc w:val="center"/>
              <w:rPr>
                <w:rFonts w:hint="eastAsia" w:ascii="宋体" w:hAnsi="宋体" w:cs="宋体"/>
                <w:kern w:val="0"/>
                <w:sz w:val="18"/>
                <w:szCs w:val="18"/>
              </w:rPr>
            </w:pPr>
            <w:r>
              <w:rPr>
                <w:rFonts w:hint="eastAsia" w:ascii="宋体" w:hAnsi="宋体" w:cs="宋体"/>
                <w:kern w:val="0"/>
                <w:sz w:val="18"/>
                <w:szCs w:val="18"/>
              </w:rPr>
              <w:t>有效缓解</w:t>
            </w:r>
          </w:p>
        </w:tc>
        <w:tc>
          <w:tcPr>
            <w:tcW w:w="879" w:type="dxa"/>
            <w:tcBorders>
              <w:top w:val="nil"/>
              <w:left w:val="nil"/>
              <w:bottom w:val="single" w:color="auto" w:sz="4" w:space="0"/>
              <w:right w:val="single" w:color="auto" w:sz="4" w:space="0"/>
            </w:tcBorders>
            <w:shd w:val="clear" w:color="auto" w:fill="auto"/>
            <w:vAlign w:val="center"/>
          </w:tcPr>
          <w:p w14:paraId="29DD2A4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6" w:type="dxa"/>
            <w:tcBorders>
              <w:top w:val="nil"/>
              <w:left w:val="nil"/>
              <w:bottom w:val="single" w:color="auto" w:sz="4" w:space="0"/>
              <w:right w:val="single" w:color="auto" w:sz="4" w:space="0"/>
            </w:tcBorders>
            <w:shd w:val="clear" w:color="auto" w:fill="auto"/>
            <w:vAlign w:val="center"/>
          </w:tcPr>
          <w:p w14:paraId="24ACCB2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33" w:type="dxa"/>
            <w:tcBorders>
              <w:top w:val="nil"/>
              <w:left w:val="nil"/>
              <w:bottom w:val="single" w:color="auto" w:sz="4" w:space="0"/>
              <w:right w:val="single" w:color="auto" w:sz="4" w:space="0"/>
            </w:tcBorders>
            <w:shd w:val="clear" w:color="auto" w:fill="auto"/>
            <w:vAlign w:val="center"/>
          </w:tcPr>
          <w:p w14:paraId="13F96DD5">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58" w:type="dxa"/>
            <w:tcBorders>
              <w:top w:val="nil"/>
              <w:left w:val="nil"/>
              <w:bottom w:val="single" w:color="auto" w:sz="4" w:space="0"/>
              <w:right w:val="single" w:color="auto" w:sz="4" w:space="0"/>
            </w:tcBorders>
            <w:shd w:val="clear" w:color="auto" w:fill="auto"/>
            <w:vAlign w:val="center"/>
          </w:tcPr>
          <w:p w14:paraId="62F74ABC">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057" w:type="dxa"/>
            <w:tcBorders>
              <w:top w:val="nil"/>
              <w:left w:val="nil"/>
              <w:bottom w:val="single" w:color="auto" w:sz="4" w:space="0"/>
              <w:right w:val="single" w:color="auto" w:sz="4" w:space="0"/>
            </w:tcBorders>
            <w:shd w:val="clear" w:color="auto" w:fill="auto"/>
            <w:vAlign w:val="center"/>
          </w:tcPr>
          <w:p w14:paraId="43FAFDA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5426064">
        <w:tblPrEx>
          <w:tblCellMar>
            <w:top w:w="0" w:type="dxa"/>
            <w:left w:w="108" w:type="dxa"/>
            <w:bottom w:w="0" w:type="dxa"/>
            <w:right w:w="108" w:type="dxa"/>
          </w:tblCellMar>
        </w:tblPrEx>
        <w:trPr>
          <w:trHeight w:val="550" w:hRule="atLeast"/>
          <w:jc w:val="center"/>
        </w:trPr>
        <w:tc>
          <w:tcPr>
            <w:tcW w:w="892" w:type="dxa"/>
            <w:vMerge w:val="continue"/>
            <w:tcBorders>
              <w:top w:val="nil"/>
              <w:left w:val="single" w:color="auto" w:sz="4" w:space="0"/>
              <w:bottom w:val="single" w:color="auto" w:sz="4" w:space="0"/>
              <w:right w:val="single" w:color="auto" w:sz="4" w:space="0"/>
            </w:tcBorders>
            <w:vAlign w:val="center"/>
          </w:tcPr>
          <w:p w14:paraId="75445DF9">
            <w:pPr>
              <w:widowControl/>
              <w:jc w:val="left"/>
              <w:rPr>
                <w:rFonts w:hint="eastAsia" w:ascii="宋体" w:hAnsi="宋体" w:cs="宋体"/>
                <w:kern w:val="0"/>
                <w:sz w:val="18"/>
                <w:szCs w:val="18"/>
              </w:rPr>
            </w:pPr>
          </w:p>
        </w:tc>
        <w:tc>
          <w:tcPr>
            <w:tcW w:w="1098" w:type="dxa"/>
            <w:tcBorders>
              <w:top w:val="single" w:color="auto" w:sz="4" w:space="0"/>
              <w:left w:val="nil"/>
              <w:bottom w:val="single" w:color="auto" w:sz="4" w:space="0"/>
              <w:right w:val="single" w:color="auto" w:sz="4" w:space="0"/>
            </w:tcBorders>
            <w:shd w:val="clear" w:color="auto" w:fill="auto"/>
            <w:vAlign w:val="center"/>
          </w:tcPr>
          <w:p w14:paraId="5AD6067A">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413" w:type="dxa"/>
            <w:tcBorders>
              <w:top w:val="nil"/>
              <w:left w:val="nil"/>
              <w:bottom w:val="single" w:color="auto" w:sz="4" w:space="0"/>
              <w:right w:val="single" w:color="auto" w:sz="4" w:space="0"/>
            </w:tcBorders>
            <w:shd w:val="clear" w:color="auto" w:fill="auto"/>
            <w:vAlign w:val="center"/>
          </w:tcPr>
          <w:p w14:paraId="5FC35B3F">
            <w:pPr>
              <w:widowControl/>
              <w:jc w:val="left"/>
              <w:rPr>
                <w:rFonts w:hint="eastAsia" w:ascii="宋体" w:hAnsi="宋体" w:cs="宋体"/>
                <w:kern w:val="0"/>
                <w:sz w:val="18"/>
                <w:szCs w:val="18"/>
              </w:rPr>
            </w:pPr>
            <w:r>
              <w:rPr>
                <w:rFonts w:hint="eastAsia" w:ascii="宋体" w:hAnsi="宋体" w:cs="宋体"/>
                <w:kern w:val="0"/>
                <w:sz w:val="18"/>
                <w:szCs w:val="18"/>
              </w:rPr>
              <w:t>提高政府公信力</w:t>
            </w:r>
          </w:p>
        </w:tc>
        <w:tc>
          <w:tcPr>
            <w:tcW w:w="1022" w:type="dxa"/>
            <w:tcBorders>
              <w:top w:val="nil"/>
              <w:left w:val="nil"/>
              <w:bottom w:val="single" w:color="auto" w:sz="4" w:space="0"/>
              <w:right w:val="single" w:color="auto" w:sz="4" w:space="0"/>
            </w:tcBorders>
            <w:shd w:val="clear" w:color="auto" w:fill="auto"/>
            <w:vAlign w:val="center"/>
          </w:tcPr>
          <w:p w14:paraId="6490736D">
            <w:pPr>
              <w:widowControl/>
              <w:jc w:val="center"/>
              <w:rPr>
                <w:rFonts w:hint="eastAsia" w:ascii="宋体" w:hAnsi="宋体" w:cs="宋体"/>
                <w:kern w:val="0"/>
                <w:sz w:val="18"/>
                <w:szCs w:val="18"/>
              </w:rPr>
            </w:pPr>
            <w:r>
              <w:rPr>
                <w:rFonts w:hint="eastAsia" w:ascii="宋体" w:hAnsi="宋体" w:cs="宋体"/>
                <w:kern w:val="0"/>
                <w:sz w:val="18"/>
                <w:szCs w:val="18"/>
              </w:rPr>
              <w:t>有效提升</w:t>
            </w:r>
          </w:p>
        </w:tc>
        <w:tc>
          <w:tcPr>
            <w:tcW w:w="879" w:type="dxa"/>
            <w:tcBorders>
              <w:top w:val="nil"/>
              <w:left w:val="nil"/>
              <w:bottom w:val="single" w:color="auto" w:sz="4" w:space="0"/>
              <w:right w:val="single" w:color="auto" w:sz="4" w:space="0"/>
            </w:tcBorders>
            <w:shd w:val="clear" w:color="auto" w:fill="auto"/>
            <w:vAlign w:val="center"/>
          </w:tcPr>
          <w:p w14:paraId="14A8F9E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6" w:type="dxa"/>
            <w:tcBorders>
              <w:top w:val="nil"/>
              <w:left w:val="nil"/>
              <w:bottom w:val="single" w:color="auto" w:sz="4" w:space="0"/>
              <w:right w:val="single" w:color="auto" w:sz="4" w:space="0"/>
            </w:tcBorders>
            <w:shd w:val="clear" w:color="auto" w:fill="auto"/>
            <w:vAlign w:val="center"/>
          </w:tcPr>
          <w:p w14:paraId="3187326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33" w:type="dxa"/>
            <w:tcBorders>
              <w:top w:val="nil"/>
              <w:left w:val="nil"/>
              <w:bottom w:val="single" w:color="auto" w:sz="4" w:space="0"/>
              <w:right w:val="single" w:color="auto" w:sz="4" w:space="0"/>
            </w:tcBorders>
            <w:shd w:val="clear" w:color="auto" w:fill="auto"/>
            <w:vAlign w:val="center"/>
          </w:tcPr>
          <w:p w14:paraId="2AA5C1C9">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58" w:type="dxa"/>
            <w:tcBorders>
              <w:top w:val="nil"/>
              <w:left w:val="nil"/>
              <w:bottom w:val="single" w:color="auto" w:sz="4" w:space="0"/>
              <w:right w:val="single" w:color="auto" w:sz="4" w:space="0"/>
            </w:tcBorders>
            <w:shd w:val="clear" w:color="auto" w:fill="auto"/>
            <w:vAlign w:val="center"/>
          </w:tcPr>
          <w:p w14:paraId="3407F51E">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057" w:type="dxa"/>
            <w:tcBorders>
              <w:top w:val="nil"/>
              <w:left w:val="nil"/>
              <w:bottom w:val="single" w:color="auto" w:sz="4" w:space="0"/>
              <w:right w:val="single" w:color="auto" w:sz="4" w:space="0"/>
            </w:tcBorders>
            <w:shd w:val="clear" w:color="auto" w:fill="auto"/>
            <w:vAlign w:val="center"/>
          </w:tcPr>
          <w:p w14:paraId="3053431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0191F5BE">
      <w:pPr>
        <w:widowControl/>
        <w:jc w:val="left"/>
        <w:rPr>
          <w:rFonts w:hint="eastAsia" w:ascii="宋体" w:hAnsi="宋体"/>
          <w:sz w:val="18"/>
          <w:szCs w:val="18"/>
        </w:rPr>
      </w:pPr>
    </w:p>
    <w:p w14:paraId="28B03073">
      <w:pPr>
        <w:widowControl/>
        <w:jc w:val="left"/>
        <w:rPr>
          <w:rFonts w:hint="eastAsia" w:ascii="宋体" w:hAnsi="宋体"/>
          <w:sz w:val="18"/>
          <w:szCs w:val="18"/>
        </w:rPr>
      </w:pPr>
      <w:r>
        <w:rPr>
          <w:rFonts w:hint="eastAsia" w:ascii="宋体" w:hAnsi="宋体"/>
          <w:sz w:val="18"/>
          <w:szCs w:val="18"/>
        </w:rPr>
        <w:br w:type="page"/>
      </w:r>
    </w:p>
    <w:tbl>
      <w:tblPr>
        <w:tblStyle w:val="4"/>
        <w:tblW w:w="9799" w:type="dxa"/>
        <w:jc w:val="center"/>
        <w:tblLayout w:type="autofit"/>
        <w:tblCellMar>
          <w:top w:w="0" w:type="dxa"/>
          <w:left w:w="108" w:type="dxa"/>
          <w:bottom w:w="0" w:type="dxa"/>
          <w:right w:w="108" w:type="dxa"/>
        </w:tblCellMar>
      </w:tblPr>
      <w:tblGrid>
        <w:gridCol w:w="879"/>
        <w:gridCol w:w="1086"/>
        <w:gridCol w:w="2175"/>
        <w:gridCol w:w="959"/>
        <w:gridCol w:w="1126"/>
        <w:gridCol w:w="756"/>
        <w:gridCol w:w="724"/>
        <w:gridCol w:w="1124"/>
        <w:gridCol w:w="970"/>
      </w:tblGrid>
      <w:tr w14:paraId="403E03DC">
        <w:tblPrEx>
          <w:tblCellMar>
            <w:top w:w="0" w:type="dxa"/>
            <w:left w:w="108" w:type="dxa"/>
            <w:bottom w:w="0" w:type="dxa"/>
            <w:right w:w="108" w:type="dxa"/>
          </w:tblCellMar>
        </w:tblPrEx>
        <w:trPr>
          <w:trHeight w:val="686" w:hRule="atLeast"/>
          <w:jc w:val="center"/>
        </w:trPr>
        <w:tc>
          <w:tcPr>
            <w:tcW w:w="9799" w:type="dxa"/>
            <w:gridSpan w:val="9"/>
            <w:tcBorders>
              <w:top w:val="nil"/>
              <w:left w:val="nil"/>
              <w:bottom w:val="nil"/>
              <w:right w:val="nil"/>
            </w:tcBorders>
            <w:shd w:val="clear" w:color="auto" w:fill="auto"/>
            <w:vAlign w:val="center"/>
          </w:tcPr>
          <w:p w14:paraId="0A3F7A28">
            <w:pPr>
              <w:widowControl/>
              <w:jc w:val="center"/>
              <w:rPr>
                <w:rFonts w:hint="eastAsia" w:ascii="宋体" w:hAnsi="宋体" w:cs="宋体"/>
                <w:b/>
                <w:bCs/>
                <w:kern w:val="0"/>
                <w:sz w:val="32"/>
                <w:szCs w:val="32"/>
              </w:rPr>
            </w:pPr>
            <w:r>
              <w:rPr>
                <w:rFonts w:hint="eastAsia" w:ascii="宋体" w:hAnsi="宋体" w:cs="宋体"/>
                <w:b/>
                <w:bCs/>
                <w:kern w:val="0"/>
                <w:sz w:val="32"/>
                <w:szCs w:val="32"/>
              </w:rPr>
              <w:t>项目支出绩效目标表</w:t>
            </w:r>
          </w:p>
        </w:tc>
      </w:tr>
      <w:tr w14:paraId="3A6C58AA">
        <w:tblPrEx>
          <w:tblCellMar>
            <w:top w:w="0" w:type="dxa"/>
            <w:left w:w="108" w:type="dxa"/>
            <w:bottom w:w="0" w:type="dxa"/>
            <w:right w:w="108" w:type="dxa"/>
          </w:tblCellMar>
        </w:tblPrEx>
        <w:trPr>
          <w:trHeight w:val="383" w:hRule="atLeast"/>
          <w:jc w:val="center"/>
        </w:trPr>
        <w:tc>
          <w:tcPr>
            <w:tcW w:w="9799" w:type="dxa"/>
            <w:gridSpan w:val="9"/>
            <w:tcBorders>
              <w:top w:val="nil"/>
              <w:left w:val="nil"/>
              <w:bottom w:val="nil"/>
              <w:right w:val="nil"/>
            </w:tcBorders>
            <w:shd w:val="clear" w:color="auto" w:fill="auto"/>
            <w:vAlign w:val="center"/>
          </w:tcPr>
          <w:p w14:paraId="2626D2A9">
            <w:pPr>
              <w:widowControl/>
              <w:jc w:val="center"/>
              <w:rPr>
                <w:rFonts w:hint="eastAsia" w:ascii="宋体" w:hAnsi="宋体" w:cs="宋体"/>
                <w:kern w:val="0"/>
                <w:sz w:val="24"/>
              </w:rPr>
            </w:pPr>
            <w:r>
              <w:rPr>
                <w:rFonts w:hint="eastAsia" w:ascii="宋体" w:hAnsi="宋体" w:cs="宋体"/>
                <w:kern w:val="0"/>
                <w:sz w:val="24"/>
              </w:rPr>
              <w:t>(2024年)</w:t>
            </w:r>
          </w:p>
        </w:tc>
      </w:tr>
      <w:tr w14:paraId="0C469D0C">
        <w:tblPrEx>
          <w:tblCellMar>
            <w:top w:w="0" w:type="dxa"/>
            <w:left w:w="108" w:type="dxa"/>
            <w:bottom w:w="0" w:type="dxa"/>
            <w:right w:w="108" w:type="dxa"/>
          </w:tblCellMar>
        </w:tblPrEx>
        <w:trPr>
          <w:trHeight w:val="533" w:hRule="atLeast"/>
          <w:jc w:val="center"/>
        </w:trPr>
        <w:tc>
          <w:tcPr>
            <w:tcW w:w="196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923F3B">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7830" w:type="dxa"/>
            <w:gridSpan w:val="7"/>
            <w:tcBorders>
              <w:top w:val="single" w:color="auto" w:sz="4" w:space="0"/>
              <w:left w:val="nil"/>
              <w:bottom w:val="single" w:color="auto" w:sz="4" w:space="0"/>
              <w:right w:val="single" w:color="auto" w:sz="4" w:space="0"/>
            </w:tcBorders>
            <w:shd w:val="clear" w:color="auto" w:fill="auto"/>
            <w:vAlign w:val="center"/>
          </w:tcPr>
          <w:p w14:paraId="2A90B398">
            <w:pPr>
              <w:widowControl/>
              <w:jc w:val="center"/>
              <w:rPr>
                <w:rFonts w:hint="eastAsia" w:ascii="宋体" w:hAnsi="宋体" w:cs="宋体"/>
                <w:kern w:val="0"/>
                <w:sz w:val="18"/>
                <w:szCs w:val="18"/>
              </w:rPr>
            </w:pPr>
            <w:r>
              <w:rPr>
                <w:rFonts w:hint="eastAsia" w:ascii="宋体" w:hAnsi="宋体" w:cs="宋体"/>
                <w:kern w:val="0"/>
                <w:sz w:val="18"/>
                <w:szCs w:val="18"/>
              </w:rPr>
              <w:t>托克逊县水利局</w:t>
            </w:r>
          </w:p>
        </w:tc>
      </w:tr>
      <w:tr w14:paraId="14AD0385">
        <w:tblPrEx>
          <w:tblCellMar>
            <w:top w:w="0" w:type="dxa"/>
            <w:left w:w="108" w:type="dxa"/>
            <w:bottom w:w="0" w:type="dxa"/>
            <w:right w:w="108" w:type="dxa"/>
          </w:tblCellMar>
        </w:tblPrEx>
        <w:trPr>
          <w:trHeight w:val="596" w:hRule="atLeast"/>
          <w:jc w:val="center"/>
        </w:trPr>
        <w:tc>
          <w:tcPr>
            <w:tcW w:w="196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038C23">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268" w:type="dxa"/>
            <w:gridSpan w:val="3"/>
            <w:tcBorders>
              <w:top w:val="single" w:color="auto" w:sz="4" w:space="0"/>
              <w:left w:val="nil"/>
              <w:bottom w:val="single" w:color="auto" w:sz="4" w:space="0"/>
              <w:right w:val="single" w:color="000000" w:sz="4" w:space="0"/>
            </w:tcBorders>
            <w:shd w:val="clear" w:color="auto" w:fill="auto"/>
            <w:vAlign w:val="center"/>
          </w:tcPr>
          <w:p w14:paraId="7F23C5B8">
            <w:pPr>
              <w:widowControl/>
              <w:jc w:val="center"/>
              <w:rPr>
                <w:rFonts w:hint="eastAsia" w:ascii="宋体" w:hAnsi="宋体" w:cs="宋体"/>
                <w:kern w:val="0"/>
                <w:sz w:val="18"/>
                <w:szCs w:val="18"/>
              </w:rPr>
            </w:pPr>
            <w:r>
              <w:rPr>
                <w:rFonts w:hint="eastAsia" w:ascii="宋体" w:hAnsi="宋体" w:cs="宋体"/>
                <w:kern w:val="0"/>
                <w:sz w:val="18"/>
                <w:szCs w:val="18"/>
              </w:rPr>
              <w:t>水利项目建设费用</w:t>
            </w:r>
          </w:p>
        </w:tc>
        <w:tc>
          <w:tcPr>
            <w:tcW w:w="1464" w:type="dxa"/>
            <w:gridSpan w:val="2"/>
            <w:tcBorders>
              <w:top w:val="single" w:color="auto" w:sz="4" w:space="0"/>
              <w:left w:val="nil"/>
              <w:bottom w:val="single" w:color="auto" w:sz="4" w:space="0"/>
              <w:right w:val="single" w:color="000000" w:sz="4" w:space="0"/>
            </w:tcBorders>
            <w:shd w:val="clear" w:color="auto" w:fill="auto"/>
            <w:vAlign w:val="center"/>
          </w:tcPr>
          <w:p w14:paraId="1A652E17">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098" w:type="dxa"/>
            <w:gridSpan w:val="2"/>
            <w:tcBorders>
              <w:top w:val="single" w:color="auto" w:sz="4" w:space="0"/>
              <w:left w:val="nil"/>
              <w:bottom w:val="single" w:color="auto" w:sz="4" w:space="0"/>
              <w:right w:val="single" w:color="000000" w:sz="4" w:space="0"/>
            </w:tcBorders>
            <w:shd w:val="clear" w:color="auto" w:fill="auto"/>
            <w:vAlign w:val="center"/>
          </w:tcPr>
          <w:p w14:paraId="36A5E0C7">
            <w:pPr>
              <w:widowControl/>
              <w:jc w:val="left"/>
              <w:rPr>
                <w:rFonts w:hint="eastAsia" w:ascii="宋体" w:hAnsi="宋体" w:cs="宋体"/>
                <w:kern w:val="0"/>
                <w:sz w:val="18"/>
                <w:szCs w:val="18"/>
              </w:rPr>
            </w:pPr>
            <w:r>
              <w:rPr>
                <w:rFonts w:hint="eastAsia" w:ascii="宋体" w:hAnsi="宋体" w:cs="宋体"/>
                <w:kern w:val="0"/>
                <w:sz w:val="18"/>
                <w:szCs w:val="18"/>
              </w:rPr>
              <w:t>热衣木江·热克甫</w:t>
            </w:r>
          </w:p>
        </w:tc>
      </w:tr>
      <w:tr w14:paraId="34E170E4">
        <w:tblPrEx>
          <w:tblCellMar>
            <w:top w:w="0" w:type="dxa"/>
            <w:left w:w="108" w:type="dxa"/>
            <w:bottom w:w="0" w:type="dxa"/>
            <w:right w:w="108" w:type="dxa"/>
          </w:tblCellMar>
        </w:tblPrEx>
        <w:trPr>
          <w:trHeight w:val="878" w:hRule="atLeast"/>
          <w:jc w:val="center"/>
        </w:trPr>
        <w:tc>
          <w:tcPr>
            <w:tcW w:w="196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6CB4E5">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180" w:type="dxa"/>
            <w:tcBorders>
              <w:top w:val="nil"/>
              <w:left w:val="nil"/>
              <w:bottom w:val="single" w:color="auto" w:sz="4" w:space="0"/>
              <w:right w:val="single" w:color="auto" w:sz="4" w:space="0"/>
            </w:tcBorders>
            <w:shd w:val="clear" w:color="auto" w:fill="auto"/>
            <w:vAlign w:val="center"/>
          </w:tcPr>
          <w:p w14:paraId="01649C26">
            <w:pPr>
              <w:widowControl/>
              <w:jc w:val="left"/>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960" w:type="dxa"/>
            <w:tcBorders>
              <w:top w:val="nil"/>
              <w:left w:val="nil"/>
              <w:bottom w:val="single" w:color="auto" w:sz="4" w:space="0"/>
              <w:right w:val="single" w:color="auto" w:sz="4" w:space="0"/>
            </w:tcBorders>
            <w:shd w:val="clear" w:color="auto" w:fill="auto"/>
            <w:vAlign w:val="center"/>
          </w:tcPr>
          <w:p w14:paraId="0BC700F3">
            <w:pPr>
              <w:widowControl/>
              <w:jc w:val="center"/>
              <w:rPr>
                <w:rFonts w:hint="eastAsia" w:ascii="宋体" w:hAnsi="宋体" w:cs="宋体"/>
                <w:kern w:val="0"/>
                <w:sz w:val="18"/>
                <w:szCs w:val="18"/>
              </w:rPr>
            </w:pPr>
            <w:r>
              <w:rPr>
                <w:rFonts w:hint="eastAsia" w:ascii="宋体" w:hAnsi="宋体" w:cs="宋体"/>
                <w:kern w:val="0"/>
                <w:sz w:val="18"/>
                <w:szCs w:val="18"/>
              </w:rPr>
              <w:t>200.00</w:t>
            </w:r>
          </w:p>
        </w:tc>
        <w:tc>
          <w:tcPr>
            <w:tcW w:w="1128" w:type="dxa"/>
            <w:tcBorders>
              <w:top w:val="nil"/>
              <w:left w:val="nil"/>
              <w:bottom w:val="single" w:color="auto" w:sz="4" w:space="0"/>
              <w:right w:val="single" w:color="auto" w:sz="4" w:space="0"/>
            </w:tcBorders>
            <w:shd w:val="clear" w:color="auto" w:fill="auto"/>
            <w:vAlign w:val="center"/>
          </w:tcPr>
          <w:p w14:paraId="6C7C2505">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739" w:type="dxa"/>
            <w:tcBorders>
              <w:top w:val="nil"/>
              <w:left w:val="nil"/>
              <w:bottom w:val="single" w:color="auto" w:sz="4" w:space="0"/>
              <w:right w:val="single" w:color="auto" w:sz="4" w:space="0"/>
            </w:tcBorders>
            <w:shd w:val="clear" w:color="auto" w:fill="auto"/>
            <w:vAlign w:val="center"/>
          </w:tcPr>
          <w:p w14:paraId="71A525BD">
            <w:pPr>
              <w:widowControl/>
              <w:jc w:val="center"/>
              <w:rPr>
                <w:rFonts w:hint="eastAsia" w:ascii="宋体" w:hAnsi="宋体" w:cs="宋体"/>
                <w:kern w:val="0"/>
                <w:sz w:val="18"/>
                <w:szCs w:val="18"/>
              </w:rPr>
            </w:pPr>
            <w:r>
              <w:rPr>
                <w:rFonts w:hint="eastAsia" w:ascii="宋体" w:hAnsi="宋体" w:cs="宋体"/>
                <w:kern w:val="0"/>
                <w:sz w:val="18"/>
                <w:szCs w:val="18"/>
              </w:rPr>
              <w:t>200.00</w:t>
            </w:r>
          </w:p>
        </w:tc>
        <w:tc>
          <w:tcPr>
            <w:tcW w:w="725" w:type="dxa"/>
            <w:tcBorders>
              <w:top w:val="nil"/>
              <w:left w:val="nil"/>
              <w:bottom w:val="single" w:color="auto" w:sz="4" w:space="0"/>
              <w:right w:val="single" w:color="auto" w:sz="4" w:space="0"/>
            </w:tcBorders>
            <w:shd w:val="clear" w:color="auto" w:fill="auto"/>
            <w:vAlign w:val="center"/>
          </w:tcPr>
          <w:p w14:paraId="67A5C210">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2098" w:type="dxa"/>
            <w:gridSpan w:val="2"/>
            <w:tcBorders>
              <w:top w:val="single" w:color="auto" w:sz="4" w:space="0"/>
              <w:left w:val="nil"/>
              <w:bottom w:val="single" w:color="auto" w:sz="4" w:space="0"/>
              <w:right w:val="single" w:color="000000" w:sz="4" w:space="0"/>
            </w:tcBorders>
            <w:shd w:val="clear" w:color="auto" w:fill="auto"/>
            <w:vAlign w:val="center"/>
          </w:tcPr>
          <w:p w14:paraId="5D12CA22">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07E92638">
        <w:tblPrEx>
          <w:tblCellMar>
            <w:top w:w="0" w:type="dxa"/>
            <w:left w:w="108" w:type="dxa"/>
            <w:bottom w:w="0" w:type="dxa"/>
            <w:right w:w="108" w:type="dxa"/>
          </w:tblCellMar>
        </w:tblPrEx>
        <w:trPr>
          <w:trHeight w:val="596" w:hRule="atLeast"/>
          <w:jc w:val="center"/>
        </w:trPr>
        <w:tc>
          <w:tcPr>
            <w:tcW w:w="196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B49BF1">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7830" w:type="dxa"/>
            <w:gridSpan w:val="7"/>
            <w:tcBorders>
              <w:top w:val="single" w:color="auto" w:sz="4" w:space="0"/>
              <w:left w:val="nil"/>
              <w:bottom w:val="single" w:color="auto" w:sz="4" w:space="0"/>
              <w:right w:val="single" w:color="000000" w:sz="4" w:space="0"/>
            </w:tcBorders>
            <w:shd w:val="clear" w:color="auto" w:fill="auto"/>
            <w:vAlign w:val="center"/>
          </w:tcPr>
          <w:p w14:paraId="76CF4078">
            <w:pPr>
              <w:widowControl/>
              <w:jc w:val="left"/>
              <w:rPr>
                <w:rFonts w:hint="eastAsia" w:ascii="宋体" w:hAnsi="宋体" w:cs="宋体"/>
                <w:kern w:val="0"/>
                <w:sz w:val="18"/>
                <w:szCs w:val="18"/>
              </w:rPr>
            </w:pPr>
            <w:r>
              <w:rPr>
                <w:rFonts w:hint="eastAsia" w:ascii="宋体" w:hAnsi="宋体" w:cs="宋体"/>
                <w:kern w:val="0"/>
                <w:sz w:val="18"/>
                <w:szCs w:val="18"/>
              </w:rPr>
              <w:t>通过支付不少于2个水利项目建设费用，实现中小型企业账款清欠工作目标，缓解中小企业资金压力。</w:t>
            </w:r>
          </w:p>
        </w:tc>
      </w:tr>
      <w:tr w14:paraId="683447C9">
        <w:tblPrEx>
          <w:tblCellMar>
            <w:top w:w="0" w:type="dxa"/>
            <w:left w:w="108" w:type="dxa"/>
            <w:bottom w:w="0" w:type="dxa"/>
            <w:right w:w="108" w:type="dxa"/>
          </w:tblCellMar>
        </w:tblPrEx>
        <w:trPr>
          <w:trHeight w:val="554" w:hRule="atLeast"/>
          <w:jc w:val="center"/>
        </w:trPr>
        <w:tc>
          <w:tcPr>
            <w:tcW w:w="881" w:type="dxa"/>
            <w:tcBorders>
              <w:top w:val="nil"/>
              <w:left w:val="single" w:color="auto" w:sz="4" w:space="0"/>
              <w:bottom w:val="single" w:color="auto" w:sz="4" w:space="0"/>
              <w:right w:val="single" w:color="auto" w:sz="4" w:space="0"/>
            </w:tcBorders>
            <w:shd w:val="clear" w:color="auto" w:fill="auto"/>
            <w:vAlign w:val="center"/>
          </w:tcPr>
          <w:p w14:paraId="166BF81B">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088" w:type="dxa"/>
            <w:tcBorders>
              <w:top w:val="nil"/>
              <w:left w:val="nil"/>
              <w:bottom w:val="single" w:color="auto" w:sz="4" w:space="0"/>
              <w:right w:val="single" w:color="auto" w:sz="4" w:space="0"/>
            </w:tcBorders>
            <w:shd w:val="clear" w:color="auto" w:fill="auto"/>
            <w:vAlign w:val="center"/>
          </w:tcPr>
          <w:p w14:paraId="4719DB68">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180" w:type="dxa"/>
            <w:tcBorders>
              <w:top w:val="nil"/>
              <w:left w:val="nil"/>
              <w:bottom w:val="single" w:color="auto" w:sz="4" w:space="0"/>
              <w:right w:val="single" w:color="auto" w:sz="4" w:space="0"/>
            </w:tcBorders>
            <w:shd w:val="clear" w:color="auto" w:fill="auto"/>
            <w:vAlign w:val="center"/>
          </w:tcPr>
          <w:p w14:paraId="4602F614">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960" w:type="dxa"/>
            <w:tcBorders>
              <w:top w:val="nil"/>
              <w:left w:val="nil"/>
              <w:bottom w:val="single" w:color="auto" w:sz="4" w:space="0"/>
              <w:right w:val="single" w:color="auto" w:sz="4" w:space="0"/>
            </w:tcBorders>
            <w:shd w:val="clear" w:color="auto" w:fill="auto"/>
            <w:vAlign w:val="center"/>
          </w:tcPr>
          <w:p w14:paraId="7AA73A2C">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28" w:type="dxa"/>
            <w:tcBorders>
              <w:top w:val="nil"/>
              <w:left w:val="nil"/>
              <w:bottom w:val="single" w:color="auto" w:sz="4" w:space="0"/>
              <w:right w:val="single" w:color="auto" w:sz="4" w:space="0"/>
            </w:tcBorders>
            <w:shd w:val="clear" w:color="auto" w:fill="auto"/>
            <w:vAlign w:val="center"/>
          </w:tcPr>
          <w:p w14:paraId="7C6FB32D">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739" w:type="dxa"/>
            <w:tcBorders>
              <w:top w:val="nil"/>
              <w:left w:val="nil"/>
              <w:bottom w:val="single" w:color="auto" w:sz="4" w:space="0"/>
              <w:right w:val="single" w:color="auto" w:sz="4" w:space="0"/>
            </w:tcBorders>
            <w:shd w:val="clear" w:color="auto" w:fill="auto"/>
            <w:vAlign w:val="center"/>
          </w:tcPr>
          <w:p w14:paraId="6439B5AA">
            <w:pPr>
              <w:widowControl/>
              <w:jc w:val="center"/>
              <w:rPr>
                <w:rFonts w:hint="eastAsia" w:ascii="宋体" w:hAnsi="宋体" w:cs="宋体"/>
                <w:b/>
                <w:bCs/>
                <w:kern w:val="0"/>
                <w:sz w:val="18"/>
                <w:szCs w:val="18"/>
              </w:rPr>
            </w:pPr>
            <w:r>
              <w:rPr>
                <w:rFonts w:hint="eastAsia" w:ascii="宋体" w:hAnsi="宋体" w:cs="宋体"/>
                <w:b/>
                <w:bCs/>
                <w:kern w:val="0"/>
                <w:sz w:val="18"/>
                <w:szCs w:val="18"/>
              </w:rPr>
              <w:t>上年完</w:t>
            </w:r>
            <w:r>
              <w:rPr>
                <w:rFonts w:hint="eastAsia" w:ascii="宋体" w:hAnsi="宋体" w:cs="宋体"/>
                <w:b/>
                <w:bCs/>
                <w:kern w:val="0"/>
                <w:sz w:val="18"/>
                <w:szCs w:val="18"/>
              </w:rPr>
              <w:br w:type="textWrapping"/>
            </w:r>
            <w:r>
              <w:rPr>
                <w:rFonts w:hint="eastAsia" w:ascii="宋体" w:hAnsi="宋体" w:cs="宋体"/>
                <w:b/>
                <w:bCs/>
                <w:kern w:val="0"/>
                <w:sz w:val="18"/>
                <w:szCs w:val="18"/>
              </w:rPr>
              <w:t>成值</w:t>
            </w:r>
          </w:p>
        </w:tc>
        <w:tc>
          <w:tcPr>
            <w:tcW w:w="725" w:type="dxa"/>
            <w:tcBorders>
              <w:top w:val="nil"/>
              <w:left w:val="nil"/>
              <w:bottom w:val="single" w:color="auto" w:sz="4" w:space="0"/>
              <w:right w:val="single" w:color="auto" w:sz="4" w:space="0"/>
            </w:tcBorders>
            <w:shd w:val="clear" w:color="auto" w:fill="auto"/>
            <w:vAlign w:val="center"/>
          </w:tcPr>
          <w:p w14:paraId="14FB1F64">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126" w:type="dxa"/>
            <w:tcBorders>
              <w:top w:val="nil"/>
              <w:left w:val="nil"/>
              <w:bottom w:val="single" w:color="auto" w:sz="4" w:space="0"/>
              <w:right w:val="single" w:color="auto" w:sz="4" w:space="0"/>
            </w:tcBorders>
            <w:shd w:val="clear" w:color="auto" w:fill="auto"/>
            <w:vAlign w:val="center"/>
          </w:tcPr>
          <w:p w14:paraId="00EFF0A3">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972" w:type="dxa"/>
            <w:tcBorders>
              <w:top w:val="nil"/>
              <w:left w:val="nil"/>
              <w:bottom w:val="single" w:color="auto" w:sz="4" w:space="0"/>
              <w:right w:val="single" w:color="auto" w:sz="4" w:space="0"/>
            </w:tcBorders>
            <w:shd w:val="clear" w:color="auto" w:fill="auto"/>
            <w:vAlign w:val="center"/>
          </w:tcPr>
          <w:p w14:paraId="0FEF3E43">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39EBE3A7">
        <w:tblPrEx>
          <w:tblCellMar>
            <w:top w:w="0" w:type="dxa"/>
            <w:left w:w="108" w:type="dxa"/>
            <w:bottom w:w="0" w:type="dxa"/>
            <w:right w:w="108" w:type="dxa"/>
          </w:tblCellMar>
        </w:tblPrEx>
        <w:trPr>
          <w:trHeight w:val="789" w:hRule="atLeast"/>
          <w:jc w:val="center"/>
        </w:trPr>
        <w:tc>
          <w:tcPr>
            <w:tcW w:w="881" w:type="dxa"/>
            <w:vMerge w:val="restart"/>
            <w:tcBorders>
              <w:top w:val="nil"/>
              <w:left w:val="single" w:color="auto" w:sz="4" w:space="0"/>
              <w:bottom w:val="single" w:color="auto" w:sz="4" w:space="0"/>
              <w:right w:val="single" w:color="auto" w:sz="4" w:space="0"/>
            </w:tcBorders>
            <w:shd w:val="clear" w:color="auto" w:fill="auto"/>
            <w:vAlign w:val="center"/>
          </w:tcPr>
          <w:p w14:paraId="38B2DF3F">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088" w:type="dxa"/>
            <w:tcBorders>
              <w:top w:val="nil"/>
              <w:left w:val="nil"/>
              <w:bottom w:val="single" w:color="auto" w:sz="4" w:space="0"/>
              <w:right w:val="single" w:color="auto" w:sz="4" w:space="0"/>
            </w:tcBorders>
            <w:shd w:val="clear" w:color="auto" w:fill="auto"/>
            <w:vAlign w:val="center"/>
          </w:tcPr>
          <w:p w14:paraId="412B415D">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180" w:type="dxa"/>
            <w:tcBorders>
              <w:top w:val="nil"/>
              <w:left w:val="nil"/>
              <w:bottom w:val="single" w:color="auto" w:sz="4" w:space="0"/>
              <w:right w:val="single" w:color="auto" w:sz="4" w:space="0"/>
            </w:tcBorders>
            <w:shd w:val="clear" w:color="auto" w:fill="auto"/>
            <w:vAlign w:val="center"/>
          </w:tcPr>
          <w:p w14:paraId="33775F95">
            <w:pPr>
              <w:widowControl/>
              <w:jc w:val="left"/>
              <w:rPr>
                <w:rFonts w:hint="eastAsia" w:ascii="宋体" w:hAnsi="宋体" w:cs="宋体"/>
                <w:kern w:val="0"/>
                <w:sz w:val="18"/>
                <w:szCs w:val="18"/>
              </w:rPr>
            </w:pPr>
            <w:r>
              <w:rPr>
                <w:rFonts w:hint="eastAsia" w:ascii="宋体" w:hAnsi="宋体" w:cs="宋体"/>
                <w:kern w:val="0"/>
                <w:sz w:val="18"/>
                <w:szCs w:val="18"/>
              </w:rPr>
              <w:t>支付欠款的项目数量</w:t>
            </w:r>
          </w:p>
        </w:tc>
        <w:tc>
          <w:tcPr>
            <w:tcW w:w="960" w:type="dxa"/>
            <w:tcBorders>
              <w:top w:val="nil"/>
              <w:left w:val="nil"/>
              <w:bottom w:val="single" w:color="auto" w:sz="4" w:space="0"/>
              <w:right w:val="single" w:color="auto" w:sz="4" w:space="0"/>
            </w:tcBorders>
            <w:shd w:val="clear" w:color="auto" w:fill="auto"/>
            <w:vAlign w:val="center"/>
          </w:tcPr>
          <w:p w14:paraId="059AA5F5">
            <w:pPr>
              <w:widowControl/>
              <w:jc w:val="center"/>
              <w:rPr>
                <w:rFonts w:hint="eastAsia" w:ascii="宋体" w:hAnsi="宋体" w:cs="宋体"/>
                <w:kern w:val="0"/>
                <w:sz w:val="18"/>
                <w:szCs w:val="18"/>
              </w:rPr>
            </w:pPr>
            <w:r>
              <w:rPr>
                <w:rFonts w:hint="eastAsia" w:ascii="宋体" w:hAnsi="宋体" w:cs="宋体"/>
                <w:kern w:val="0"/>
                <w:sz w:val="18"/>
                <w:szCs w:val="18"/>
              </w:rPr>
              <w:t>≥2个</w:t>
            </w:r>
          </w:p>
        </w:tc>
        <w:tc>
          <w:tcPr>
            <w:tcW w:w="1128" w:type="dxa"/>
            <w:tcBorders>
              <w:top w:val="nil"/>
              <w:left w:val="nil"/>
              <w:bottom w:val="single" w:color="auto" w:sz="4" w:space="0"/>
              <w:right w:val="single" w:color="auto" w:sz="4" w:space="0"/>
            </w:tcBorders>
            <w:shd w:val="clear" w:color="auto" w:fill="auto"/>
            <w:vAlign w:val="center"/>
          </w:tcPr>
          <w:p w14:paraId="18DD5EC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39" w:type="dxa"/>
            <w:tcBorders>
              <w:top w:val="nil"/>
              <w:left w:val="nil"/>
              <w:bottom w:val="single" w:color="auto" w:sz="4" w:space="0"/>
              <w:right w:val="single" w:color="auto" w:sz="4" w:space="0"/>
            </w:tcBorders>
            <w:shd w:val="clear" w:color="auto" w:fill="auto"/>
            <w:vAlign w:val="center"/>
          </w:tcPr>
          <w:p w14:paraId="7F89C9A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25" w:type="dxa"/>
            <w:tcBorders>
              <w:top w:val="nil"/>
              <w:left w:val="nil"/>
              <w:bottom w:val="single" w:color="auto" w:sz="4" w:space="0"/>
              <w:right w:val="single" w:color="auto" w:sz="4" w:space="0"/>
            </w:tcBorders>
            <w:shd w:val="clear" w:color="auto" w:fill="auto"/>
            <w:vAlign w:val="center"/>
          </w:tcPr>
          <w:p w14:paraId="640A62A3">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26" w:type="dxa"/>
            <w:tcBorders>
              <w:top w:val="nil"/>
              <w:left w:val="nil"/>
              <w:bottom w:val="single" w:color="auto" w:sz="4" w:space="0"/>
              <w:right w:val="single" w:color="auto" w:sz="4" w:space="0"/>
            </w:tcBorders>
            <w:shd w:val="clear" w:color="auto" w:fill="auto"/>
            <w:vAlign w:val="center"/>
          </w:tcPr>
          <w:p w14:paraId="7D76E5F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72" w:type="dxa"/>
            <w:tcBorders>
              <w:top w:val="nil"/>
              <w:left w:val="nil"/>
              <w:bottom w:val="single" w:color="auto" w:sz="4" w:space="0"/>
              <w:right w:val="single" w:color="auto" w:sz="4" w:space="0"/>
            </w:tcBorders>
            <w:shd w:val="clear" w:color="auto" w:fill="auto"/>
            <w:vAlign w:val="center"/>
          </w:tcPr>
          <w:p w14:paraId="55625F3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09A6ACE">
        <w:tblPrEx>
          <w:tblCellMar>
            <w:top w:w="0" w:type="dxa"/>
            <w:left w:w="108" w:type="dxa"/>
            <w:bottom w:w="0" w:type="dxa"/>
            <w:right w:w="108" w:type="dxa"/>
          </w:tblCellMar>
        </w:tblPrEx>
        <w:trPr>
          <w:trHeight w:val="789" w:hRule="atLeast"/>
          <w:jc w:val="center"/>
        </w:trPr>
        <w:tc>
          <w:tcPr>
            <w:tcW w:w="881" w:type="dxa"/>
            <w:vMerge w:val="continue"/>
            <w:tcBorders>
              <w:top w:val="nil"/>
              <w:left w:val="single" w:color="auto" w:sz="4" w:space="0"/>
              <w:bottom w:val="single" w:color="auto" w:sz="4" w:space="0"/>
              <w:right w:val="single" w:color="auto" w:sz="4" w:space="0"/>
            </w:tcBorders>
            <w:vAlign w:val="center"/>
          </w:tcPr>
          <w:p w14:paraId="29893E42">
            <w:pPr>
              <w:widowControl/>
              <w:jc w:val="left"/>
              <w:rPr>
                <w:rFonts w:hint="eastAsia" w:ascii="宋体" w:hAnsi="宋体" w:cs="宋体"/>
                <w:kern w:val="0"/>
                <w:sz w:val="18"/>
                <w:szCs w:val="18"/>
              </w:rPr>
            </w:pPr>
          </w:p>
        </w:tc>
        <w:tc>
          <w:tcPr>
            <w:tcW w:w="1088" w:type="dxa"/>
            <w:vMerge w:val="restart"/>
            <w:tcBorders>
              <w:top w:val="nil"/>
              <w:left w:val="single" w:color="auto" w:sz="4" w:space="0"/>
              <w:bottom w:val="single" w:color="000000" w:sz="4" w:space="0"/>
              <w:right w:val="single" w:color="auto" w:sz="4" w:space="0"/>
            </w:tcBorders>
            <w:shd w:val="clear" w:color="auto" w:fill="auto"/>
            <w:vAlign w:val="center"/>
          </w:tcPr>
          <w:p w14:paraId="1126337C">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180" w:type="dxa"/>
            <w:tcBorders>
              <w:top w:val="nil"/>
              <w:left w:val="nil"/>
              <w:bottom w:val="single" w:color="auto" w:sz="4" w:space="0"/>
              <w:right w:val="single" w:color="auto" w:sz="4" w:space="0"/>
            </w:tcBorders>
            <w:shd w:val="clear" w:color="auto" w:fill="auto"/>
            <w:vAlign w:val="center"/>
          </w:tcPr>
          <w:p w14:paraId="0191D6CB">
            <w:pPr>
              <w:widowControl/>
              <w:jc w:val="left"/>
              <w:rPr>
                <w:rFonts w:hint="eastAsia" w:ascii="宋体" w:hAnsi="宋体" w:cs="宋体"/>
                <w:kern w:val="0"/>
                <w:sz w:val="18"/>
                <w:szCs w:val="18"/>
              </w:rPr>
            </w:pPr>
            <w:r>
              <w:rPr>
                <w:rFonts w:hint="eastAsia" w:ascii="宋体" w:hAnsi="宋体" w:cs="宋体"/>
                <w:kern w:val="0"/>
                <w:sz w:val="18"/>
                <w:szCs w:val="18"/>
              </w:rPr>
              <w:t>项目支付程序合规率</w:t>
            </w:r>
          </w:p>
        </w:tc>
        <w:tc>
          <w:tcPr>
            <w:tcW w:w="960" w:type="dxa"/>
            <w:tcBorders>
              <w:top w:val="nil"/>
              <w:left w:val="nil"/>
              <w:bottom w:val="single" w:color="auto" w:sz="4" w:space="0"/>
              <w:right w:val="single" w:color="auto" w:sz="4" w:space="0"/>
            </w:tcBorders>
            <w:shd w:val="clear" w:color="auto" w:fill="auto"/>
            <w:vAlign w:val="center"/>
          </w:tcPr>
          <w:p w14:paraId="52E9ECCE">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28" w:type="dxa"/>
            <w:tcBorders>
              <w:top w:val="nil"/>
              <w:left w:val="nil"/>
              <w:bottom w:val="single" w:color="auto" w:sz="4" w:space="0"/>
              <w:right w:val="single" w:color="auto" w:sz="4" w:space="0"/>
            </w:tcBorders>
            <w:shd w:val="clear" w:color="auto" w:fill="auto"/>
            <w:vAlign w:val="center"/>
          </w:tcPr>
          <w:p w14:paraId="732E8A7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39" w:type="dxa"/>
            <w:tcBorders>
              <w:top w:val="nil"/>
              <w:left w:val="nil"/>
              <w:bottom w:val="single" w:color="auto" w:sz="4" w:space="0"/>
              <w:right w:val="single" w:color="auto" w:sz="4" w:space="0"/>
            </w:tcBorders>
            <w:shd w:val="clear" w:color="auto" w:fill="auto"/>
            <w:vAlign w:val="center"/>
          </w:tcPr>
          <w:p w14:paraId="5B83685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25" w:type="dxa"/>
            <w:tcBorders>
              <w:top w:val="nil"/>
              <w:left w:val="nil"/>
              <w:bottom w:val="single" w:color="auto" w:sz="4" w:space="0"/>
              <w:right w:val="single" w:color="auto" w:sz="4" w:space="0"/>
            </w:tcBorders>
            <w:shd w:val="clear" w:color="auto" w:fill="auto"/>
            <w:vAlign w:val="center"/>
          </w:tcPr>
          <w:p w14:paraId="5B470C40">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26" w:type="dxa"/>
            <w:tcBorders>
              <w:top w:val="nil"/>
              <w:left w:val="nil"/>
              <w:bottom w:val="single" w:color="auto" w:sz="4" w:space="0"/>
              <w:right w:val="single" w:color="auto" w:sz="4" w:space="0"/>
            </w:tcBorders>
            <w:shd w:val="clear" w:color="auto" w:fill="auto"/>
            <w:vAlign w:val="center"/>
          </w:tcPr>
          <w:p w14:paraId="4FADDEF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72" w:type="dxa"/>
            <w:tcBorders>
              <w:top w:val="nil"/>
              <w:left w:val="nil"/>
              <w:bottom w:val="single" w:color="auto" w:sz="4" w:space="0"/>
              <w:right w:val="single" w:color="auto" w:sz="4" w:space="0"/>
            </w:tcBorders>
            <w:shd w:val="clear" w:color="auto" w:fill="auto"/>
            <w:vAlign w:val="center"/>
          </w:tcPr>
          <w:p w14:paraId="5C50BE1E">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D0575B7">
        <w:tblPrEx>
          <w:tblCellMar>
            <w:top w:w="0" w:type="dxa"/>
            <w:left w:w="108" w:type="dxa"/>
            <w:bottom w:w="0" w:type="dxa"/>
            <w:right w:w="108" w:type="dxa"/>
          </w:tblCellMar>
        </w:tblPrEx>
        <w:trPr>
          <w:trHeight w:val="596" w:hRule="atLeast"/>
          <w:jc w:val="center"/>
        </w:trPr>
        <w:tc>
          <w:tcPr>
            <w:tcW w:w="881" w:type="dxa"/>
            <w:vMerge w:val="continue"/>
            <w:tcBorders>
              <w:top w:val="nil"/>
              <w:left w:val="single" w:color="auto" w:sz="4" w:space="0"/>
              <w:bottom w:val="single" w:color="auto" w:sz="4" w:space="0"/>
              <w:right w:val="single" w:color="auto" w:sz="4" w:space="0"/>
            </w:tcBorders>
            <w:vAlign w:val="center"/>
          </w:tcPr>
          <w:p w14:paraId="5F001582">
            <w:pPr>
              <w:widowControl/>
              <w:jc w:val="left"/>
              <w:rPr>
                <w:rFonts w:hint="eastAsia" w:ascii="宋体" w:hAnsi="宋体" w:cs="宋体"/>
                <w:kern w:val="0"/>
                <w:sz w:val="18"/>
                <w:szCs w:val="18"/>
              </w:rPr>
            </w:pPr>
          </w:p>
        </w:tc>
        <w:tc>
          <w:tcPr>
            <w:tcW w:w="1088" w:type="dxa"/>
            <w:vMerge w:val="continue"/>
            <w:tcBorders>
              <w:top w:val="nil"/>
              <w:left w:val="single" w:color="auto" w:sz="4" w:space="0"/>
              <w:bottom w:val="single" w:color="000000" w:sz="4" w:space="0"/>
              <w:right w:val="single" w:color="auto" w:sz="4" w:space="0"/>
            </w:tcBorders>
            <w:vAlign w:val="center"/>
          </w:tcPr>
          <w:p w14:paraId="214610AB">
            <w:pPr>
              <w:widowControl/>
              <w:jc w:val="left"/>
              <w:rPr>
                <w:rFonts w:hint="eastAsia" w:ascii="宋体" w:hAnsi="宋体" w:cs="宋体"/>
                <w:kern w:val="0"/>
                <w:sz w:val="18"/>
                <w:szCs w:val="18"/>
              </w:rPr>
            </w:pPr>
          </w:p>
        </w:tc>
        <w:tc>
          <w:tcPr>
            <w:tcW w:w="2180" w:type="dxa"/>
            <w:tcBorders>
              <w:top w:val="nil"/>
              <w:left w:val="nil"/>
              <w:bottom w:val="single" w:color="auto" w:sz="4" w:space="0"/>
              <w:right w:val="single" w:color="auto" w:sz="4" w:space="0"/>
            </w:tcBorders>
            <w:shd w:val="clear" w:color="auto" w:fill="auto"/>
            <w:vAlign w:val="center"/>
          </w:tcPr>
          <w:p w14:paraId="17FA2DF1">
            <w:pPr>
              <w:widowControl/>
              <w:jc w:val="left"/>
              <w:rPr>
                <w:rFonts w:hint="eastAsia" w:ascii="宋体" w:hAnsi="宋体" w:cs="宋体"/>
                <w:kern w:val="0"/>
                <w:sz w:val="18"/>
                <w:szCs w:val="18"/>
              </w:rPr>
            </w:pPr>
            <w:r>
              <w:rPr>
                <w:rFonts w:hint="eastAsia" w:ascii="宋体" w:hAnsi="宋体" w:cs="宋体"/>
                <w:kern w:val="0"/>
                <w:sz w:val="18"/>
                <w:szCs w:val="18"/>
              </w:rPr>
              <w:t>项目验收合格率</w:t>
            </w:r>
          </w:p>
        </w:tc>
        <w:tc>
          <w:tcPr>
            <w:tcW w:w="960" w:type="dxa"/>
            <w:tcBorders>
              <w:top w:val="nil"/>
              <w:left w:val="nil"/>
              <w:bottom w:val="single" w:color="auto" w:sz="4" w:space="0"/>
              <w:right w:val="single" w:color="auto" w:sz="4" w:space="0"/>
            </w:tcBorders>
            <w:shd w:val="clear" w:color="auto" w:fill="auto"/>
            <w:vAlign w:val="center"/>
          </w:tcPr>
          <w:p w14:paraId="73C12467">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28" w:type="dxa"/>
            <w:tcBorders>
              <w:top w:val="nil"/>
              <w:left w:val="nil"/>
              <w:bottom w:val="single" w:color="auto" w:sz="4" w:space="0"/>
              <w:right w:val="single" w:color="auto" w:sz="4" w:space="0"/>
            </w:tcBorders>
            <w:shd w:val="clear" w:color="auto" w:fill="auto"/>
            <w:vAlign w:val="center"/>
          </w:tcPr>
          <w:p w14:paraId="539E89E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39" w:type="dxa"/>
            <w:tcBorders>
              <w:top w:val="nil"/>
              <w:left w:val="nil"/>
              <w:bottom w:val="single" w:color="auto" w:sz="4" w:space="0"/>
              <w:right w:val="single" w:color="auto" w:sz="4" w:space="0"/>
            </w:tcBorders>
            <w:shd w:val="clear" w:color="auto" w:fill="auto"/>
            <w:vAlign w:val="center"/>
          </w:tcPr>
          <w:p w14:paraId="041DB1A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25" w:type="dxa"/>
            <w:tcBorders>
              <w:top w:val="nil"/>
              <w:left w:val="nil"/>
              <w:bottom w:val="single" w:color="auto" w:sz="4" w:space="0"/>
              <w:right w:val="single" w:color="auto" w:sz="4" w:space="0"/>
            </w:tcBorders>
            <w:shd w:val="clear" w:color="auto" w:fill="auto"/>
            <w:vAlign w:val="center"/>
          </w:tcPr>
          <w:p w14:paraId="0234E667">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26" w:type="dxa"/>
            <w:tcBorders>
              <w:top w:val="nil"/>
              <w:left w:val="nil"/>
              <w:bottom w:val="single" w:color="auto" w:sz="4" w:space="0"/>
              <w:right w:val="single" w:color="auto" w:sz="4" w:space="0"/>
            </w:tcBorders>
            <w:shd w:val="clear" w:color="auto" w:fill="auto"/>
            <w:vAlign w:val="center"/>
          </w:tcPr>
          <w:p w14:paraId="4277C0A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72" w:type="dxa"/>
            <w:tcBorders>
              <w:top w:val="nil"/>
              <w:left w:val="nil"/>
              <w:bottom w:val="single" w:color="auto" w:sz="4" w:space="0"/>
              <w:right w:val="single" w:color="auto" w:sz="4" w:space="0"/>
            </w:tcBorders>
            <w:shd w:val="clear" w:color="auto" w:fill="auto"/>
            <w:vAlign w:val="center"/>
          </w:tcPr>
          <w:p w14:paraId="0725B7B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FCE9C46">
        <w:tblPrEx>
          <w:tblCellMar>
            <w:top w:w="0" w:type="dxa"/>
            <w:left w:w="108" w:type="dxa"/>
            <w:bottom w:w="0" w:type="dxa"/>
            <w:right w:w="108" w:type="dxa"/>
          </w:tblCellMar>
        </w:tblPrEx>
        <w:trPr>
          <w:trHeight w:val="596" w:hRule="atLeast"/>
          <w:jc w:val="center"/>
        </w:trPr>
        <w:tc>
          <w:tcPr>
            <w:tcW w:w="881" w:type="dxa"/>
            <w:vMerge w:val="continue"/>
            <w:tcBorders>
              <w:top w:val="nil"/>
              <w:left w:val="single" w:color="auto" w:sz="4" w:space="0"/>
              <w:bottom w:val="single" w:color="auto" w:sz="4" w:space="0"/>
              <w:right w:val="single" w:color="auto" w:sz="4" w:space="0"/>
            </w:tcBorders>
            <w:vAlign w:val="center"/>
          </w:tcPr>
          <w:p w14:paraId="6581DAF3">
            <w:pPr>
              <w:widowControl/>
              <w:jc w:val="left"/>
              <w:rPr>
                <w:rFonts w:hint="eastAsia" w:ascii="宋体" w:hAnsi="宋体" w:cs="宋体"/>
                <w:kern w:val="0"/>
                <w:sz w:val="18"/>
                <w:szCs w:val="18"/>
              </w:rPr>
            </w:pPr>
          </w:p>
        </w:tc>
        <w:tc>
          <w:tcPr>
            <w:tcW w:w="1088" w:type="dxa"/>
            <w:tcBorders>
              <w:top w:val="nil"/>
              <w:left w:val="nil"/>
              <w:bottom w:val="single" w:color="auto" w:sz="4" w:space="0"/>
              <w:right w:val="single" w:color="auto" w:sz="4" w:space="0"/>
            </w:tcBorders>
            <w:shd w:val="clear" w:color="auto" w:fill="auto"/>
            <w:vAlign w:val="center"/>
          </w:tcPr>
          <w:p w14:paraId="41B98494">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180" w:type="dxa"/>
            <w:tcBorders>
              <w:top w:val="nil"/>
              <w:left w:val="nil"/>
              <w:bottom w:val="single" w:color="auto" w:sz="4" w:space="0"/>
              <w:right w:val="single" w:color="auto" w:sz="4" w:space="0"/>
            </w:tcBorders>
            <w:shd w:val="clear" w:color="auto" w:fill="auto"/>
            <w:vAlign w:val="center"/>
          </w:tcPr>
          <w:p w14:paraId="051FF59D">
            <w:pPr>
              <w:widowControl/>
              <w:jc w:val="left"/>
              <w:rPr>
                <w:rFonts w:hint="eastAsia" w:ascii="宋体" w:hAnsi="宋体" w:cs="宋体"/>
                <w:kern w:val="0"/>
                <w:sz w:val="18"/>
                <w:szCs w:val="18"/>
              </w:rPr>
            </w:pPr>
            <w:r>
              <w:rPr>
                <w:rFonts w:hint="eastAsia" w:ascii="宋体" w:hAnsi="宋体" w:cs="宋体"/>
                <w:kern w:val="0"/>
                <w:sz w:val="18"/>
                <w:szCs w:val="18"/>
              </w:rPr>
              <w:t>资金支付及时率</w:t>
            </w:r>
          </w:p>
        </w:tc>
        <w:tc>
          <w:tcPr>
            <w:tcW w:w="960" w:type="dxa"/>
            <w:tcBorders>
              <w:top w:val="nil"/>
              <w:left w:val="nil"/>
              <w:bottom w:val="single" w:color="auto" w:sz="4" w:space="0"/>
              <w:right w:val="single" w:color="auto" w:sz="4" w:space="0"/>
            </w:tcBorders>
            <w:shd w:val="clear" w:color="auto" w:fill="auto"/>
            <w:vAlign w:val="center"/>
          </w:tcPr>
          <w:p w14:paraId="361E4554">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1128" w:type="dxa"/>
            <w:tcBorders>
              <w:top w:val="nil"/>
              <w:left w:val="nil"/>
              <w:bottom w:val="single" w:color="auto" w:sz="4" w:space="0"/>
              <w:right w:val="single" w:color="auto" w:sz="4" w:space="0"/>
            </w:tcBorders>
            <w:shd w:val="clear" w:color="auto" w:fill="auto"/>
            <w:vAlign w:val="center"/>
          </w:tcPr>
          <w:p w14:paraId="4256715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39" w:type="dxa"/>
            <w:tcBorders>
              <w:top w:val="nil"/>
              <w:left w:val="nil"/>
              <w:bottom w:val="single" w:color="auto" w:sz="4" w:space="0"/>
              <w:right w:val="single" w:color="auto" w:sz="4" w:space="0"/>
            </w:tcBorders>
            <w:shd w:val="clear" w:color="auto" w:fill="auto"/>
            <w:vAlign w:val="center"/>
          </w:tcPr>
          <w:p w14:paraId="09462D6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25" w:type="dxa"/>
            <w:tcBorders>
              <w:top w:val="nil"/>
              <w:left w:val="nil"/>
              <w:bottom w:val="single" w:color="auto" w:sz="4" w:space="0"/>
              <w:right w:val="single" w:color="auto" w:sz="4" w:space="0"/>
            </w:tcBorders>
            <w:shd w:val="clear" w:color="auto" w:fill="auto"/>
            <w:vAlign w:val="center"/>
          </w:tcPr>
          <w:p w14:paraId="6448C7B8">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26" w:type="dxa"/>
            <w:tcBorders>
              <w:top w:val="nil"/>
              <w:left w:val="nil"/>
              <w:bottom w:val="single" w:color="auto" w:sz="4" w:space="0"/>
              <w:right w:val="single" w:color="auto" w:sz="4" w:space="0"/>
            </w:tcBorders>
            <w:shd w:val="clear" w:color="auto" w:fill="auto"/>
            <w:vAlign w:val="center"/>
          </w:tcPr>
          <w:p w14:paraId="5722CEF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72" w:type="dxa"/>
            <w:tcBorders>
              <w:top w:val="nil"/>
              <w:left w:val="nil"/>
              <w:bottom w:val="single" w:color="auto" w:sz="4" w:space="0"/>
              <w:right w:val="single" w:color="auto" w:sz="4" w:space="0"/>
            </w:tcBorders>
            <w:shd w:val="clear" w:color="auto" w:fill="auto"/>
            <w:vAlign w:val="center"/>
          </w:tcPr>
          <w:p w14:paraId="6D6B7E06">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D2E04DE">
        <w:tblPrEx>
          <w:tblCellMar>
            <w:top w:w="0" w:type="dxa"/>
            <w:left w:w="108" w:type="dxa"/>
            <w:bottom w:w="0" w:type="dxa"/>
            <w:right w:w="108" w:type="dxa"/>
          </w:tblCellMar>
        </w:tblPrEx>
        <w:trPr>
          <w:trHeight w:val="596" w:hRule="atLeast"/>
          <w:jc w:val="center"/>
        </w:trPr>
        <w:tc>
          <w:tcPr>
            <w:tcW w:w="881" w:type="dxa"/>
            <w:tcBorders>
              <w:top w:val="nil"/>
              <w:left w:val="single" w:color="auto" w:sz="4" w:space="0"/>
              <w:bottom w:val="single" w:color="auto" w:sz="4" w:space="0"/>
              <w:right w:val="single" w:color="auto" w:sz="4" w:space="0"/>
            </w:tcBorders>
            <w:shd w:val="clear" w:color="auto" w:fill="auto"/>
            <w:vAlign w:val="center"/>
          </w:tcPr>
          <w:p w14:paraId="444DF914">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088" w:type="dxa"/>
            <w:tcBorders>
              <w:top w:val="nil"/>
              <w:left w:val="nil"/>
              <w:bottom w:val="single" w:color="auto" w:sz="4" w:space="0"/>
              <w:right w:val="single" w:color="auto" w:sz="4" w:space="0"/>
            </w:tcBorders>
            <w:shd w:val="clear" w:color="auto" w:fill="auto"/>
            <w:vAlign w:val="center"/>
          </w:tcPr>
          <w:p w14:paraId="7E595153">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180" w:type="dxa"/>
            <w:tcBorders>
              <w:top w:val="nil"/>
              <w:left w:val="nil"/>
              <w:bottom w:val="single" w:color="auto" w:sz="4" w:space="0"/>
              <w:right w:val="single" w:color="auto" w:sz="4" w:space="0"/>
            </w:tcBorders>
            <w:shd w:val="clear" w:color="auto" w:fill="auto"/>
            <w:vAlign w:val="center"/>
          </w:tcPr>
          <w:p w14:paraId="4391CDEB">
            <w:pPr>
              <w:widowControl/>
              <w:jc w:val="left"/>
              <w:rPr>
                <w:rFonts w:hint="eastAsia" w:ascii="宋体" w:hAnsi="宋体" w:cs="宋体"/>
                <w:kern w:val="0"/>
                <w:sz w:val="18"/>
                <w:szCs w:val="18"/>
              </w:rPr>
            </w:pPr>
            <w:r>
              <w:rPr>
                <w:rFonts w:hint="eastAsia" w:ascii="宋体" w:hAnsi="宋体" w:cs="宋体"/>
                <w:kern w:val="0"/>
                <w:sz w:val="18"/>
                <w:szCs w:val="18"/>
              </w:rPr>
              <w:t>支付水利项目建设费用欠款</w:t>
            </w:r>
          </w:p>
        </w:tc>
        <w:tc>
          <w:tcPr>
            <w:tcW w:w="960" w:type="dxa"/>
            <w:tcBorders>
              <w:top w:val="nil"/>
              <w:left w:val="nil"/>
              <w:bottom w:val="single" w:color="auto" w:sz="4" w:space="0"/>
              <w:right w:val="single" w:color="auto" w:sz="4" w:space="0"/>
            </w:tcBorders>
            <w:shd w:val="clear" w:color="000000" w:fill="FFFFFF"/>
            <w:vAlign w:val="center"/>
          </w:tcPr>
          <w:p w14:paraId="4B959872">
            <w:pPr>
              <w:widowControl/>
              <w:jc w:val="center"/>
              <w:rPr>
                <w:rFonts w:hint="eastAsia" w:ascii="宋体" w:hAnsi="宋体" w:cs="宋体"/>
                <w:kern w:val="0"/>
                <w:sz w:val="18"/>
                <w:szCs w:val="18"/>
              </w:rPr>
            </w:pPr>
            <w:r>
              <w:rPr>
                <w:rFonts w:hint="eastAsia" w:ascii="宋体" w:hAnsi="宋体" w:cs="宋体"/>
                <w:kern w:val="0"/>
                <w:sz w:val="18"/>
                <w:szCs w:val="18"/>
              </w:rPr>
              <w:t>≤200万元</w:t>
            </w:r>
          </w:p>
        </w:tc>
        <w:tc>
          <w:tcPr>
            <w:tcW w:w="1128" w:type="dxa"/>
            <w:tcBorders>
              <w:top w:val="nil"/>
              <w:left w:val="nil"/>
              <w:bottom w:val="single" w:color="auto" w:sz="4" w:space="0"/>
              <w:right w:val="single" w:color="auto" w:sz="4" w:space="0"/>
            </w:tcBorders>
            <w:shd w:val="clear" w:color="auto" w:fill="auto"/>
            <w:vAlign w:val="center"/>
          </w:tcPr>
          <w:p w14:paraId="450632B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39" w:type="dxa"/>
            <w:tcBorders>
              <w:top w:val="nil"/>
              <w:left w:val="nil"/>
              <w:bottom w:val="single" w:color="auto" w:sz="4" w:space="0"/>
              <w:right w:val="single" w:color="auto" w:sz="4" w:space="0"/>
            </w:tcBorders>
            <w:shd w:val="clear" w:color="auto" w:fill="auto"/>
            <w:vAlign w:val="center"/>
          </w:tcPr>
          <w:p w14:paraId="19D4868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25" w:type="dxa"/>
            <w:tcBorders>
              <w:top w:val="nil"/>
              <w:left w:val="nil"/>
              <w:bottom w:val="single" w:color="auto" w:sz="4" w:space="0"/>
              <w:right w:val="single" w:color="auto" w:sz="4" w:space="0"/>
            </w:tcBorders>
            <w:shd w:val="clear" w:color="auto" w:fill="auto"/>
            <w:vAlign w:val="center"/>
          </w:tcPr>
          <w:p w14:paraId="0938A52F">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126" w:type="dxa"/>
            <w:tcBorders>
              <w:top w:val="nil"/>
              <w:left w:val="nil"/>
              <w:bottom w:val="single" w:color="auto" w:sz="4" w:space="0"/>
              <w:right w:val="single" w:color="auto" w:sz="4" w:space="0"/>
            </w:tcBorders>
            <w:shd w:val="clear" w:color="auto" w:fill="auto"/>
            <w:vAlign w:val="center"/>
          </w:tcPr>
          <w:p w14:paraId="5D25B6E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72" w:type="dxa"/>
            <w:tcBorders>
              <w:top w:val="nil"/>
              <w:left w:val="nil"/>
              <w:bottom w:val="single" w:color="auto" w:sz="4" w:space="0"/>
              <w:right w:val="single" w:color="auto" w:sz="4" w:space="0"/>
            </w:tcBorders>
            <w:shd w:val="clear" w:color="auto" w:fill="auto"/>
            <w:vAlign w:val="center"/>
          </w:tcPr>
          <w:p w14:paraId="0AE63939">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28FB391">
        <w:tblPrEx>
          <w:tblCellMar>
            <w:top w:w="0" w:type="dxa"/>
            <w:left w:w="108" w:type="dxa"/>
            <w:bottom w:w="0" w:type="dxa"/>
            <w:right w:w="108" w:type="dxa"/>
          </w:tblCellMar>
        </w:tblPrEx>
        <w:trPr>
          <w:trHeight w:val="596" w:hRule="atLeast"/>
          <w:jc w:val="center"/>
        </w:trPr>
        <w:tc>
          <w:tcPr>
            <w:tcW w:w="881" w:type="dxa"/>
            <w:vMerge w:val="restart"/>
            <w:tcBorders>
              <w:top w:val="single" w:color="auto" w:sz="4" w:space="0"/>
              <w:left w:val="single" w:color="auto" w:sz="4" w:space="0"/>
              <w:bottom w:val="nil"/>
              <w:right w:val="single" w:color="auto" w:sz="4" w:space="0"/>
            </w:tcBorders>
            <w:shd w:val="clear" w:color="auto" w:fill="auto"/>
            <w:vAlign w:val="center"/>
          </w:tcPr>
          <w:p w14:paraId="297D853A">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088" w:type="dxa"/>
            <w:tcBorders>
              <w:top w:val="single" w:color="auto" w:sz="4" w:space="0"/>
              <w:left w:val="nil"/>
              <w:bottom w:val="nil"/>
              <w:right w:val="single" w:color="auto" w:sz="4" w:space="0"/>
            </w:tcBorders>
            <w:shd w:val="clear" w:color="auto" w:fill="auto"/>
            <w:vAlign w:val="center"/>
          </w:tcPr>
          <w:p w14:paraId="4F6CCDF9">
            <w:pPr>
              <w:widowControl/>
              <w:jc w:val="center"/>
              <w:rPr>
                <w:rFonts w:hint="eastAsia" w:ascii="宋体" w:hAnsi="宋体" w:cs="宋体"/>
                <w:kern w:val="0"/>
                <w:sz w:val="18"/>
                <w:szCs w:val="18"/>
              </w:rPr>
            </w:pPr>
            <w:r>
              <w:rPr>
                <w:rFonts w:hint="eastAsia" w:ascii="宋体" w:hAnsi="宋体" w:cs="宋体"/>
                <w:kern w:val="0"/>
                <w:sz w:val="18"/>
                <w:szCs w:val="18"/>
              </w:rPr>
              <w:t>经济效益指标</w:t>
            </w:r>
          </w:p>
        </w:tc>
        <w:tc>
          <w:tcPr>
            <w:tcW w:w="2180" w:type="dxa"/>
            <w:tcBorders>
              <w:top w:val="nil"/>
              <w:left w:val="nil"/>
              <w:bottom w:val="single" w:color="auto" w:sz="4" w:space="0"/>
              <w:right w:val="single" w:color="auto" w:sz="4" w:space="0"/>
            </w:tcBorders>
            <w:shd w:val="clear" w:color="auto" w:fill="auto"/>
            <w:vAlign w:val="center"/>
          </w:tcPr>
          <w:p w14:paraId="1C26A360">
            <w:pPr>
              <w:widowControl/>
              <w:jc w:val="left"/>
              <w:rPr>
                <w:rFonts w:hint="eastAsia" w:ascii="宋体" w:hAnsi="宋体" w:cs="宋体"/>
                <w:kern w:val="0"/>
                <w:sz w:val="18"/>
                <w:szCs w:val="18"/>
              </w:rPr>
            </w:pPr>
            <w:r>
              <w:rPr>
                <w:rFonts w:hint="eastAsia" w:ascii="宋体" w:hAnsi="宋体" w:cs="宋体"/>
                <w:kern w:val="0"/>
                <w:sz w:val="18"/>
                <w:szCs w:val="18"/>
              </w:rPr>
              <w:t>缓解中小企业资金压力</w:t>
            </w:r>
          </w:p>
        </w:tc>
        <w:tc>
          <w:tcPr>
            <w:tcW w:w="960" w:type="dxa"/>
            <w:tcBorders>
              <w:top w:val="nil"/>
              <w:left w:val="nil"/>
              <w:bottom w:val="single" w:color="auto" w:sz="4" w:space="0"/>
              <w:right w:val="single" w:color="auto" w:sz="4" w:space="0"/>
            </w:tcBorders>
            <w:shd w:val="clear" w:color="auto" w:fill="auto"/>
            <w:vAlign w:val="center"/>
          </w:tcPr>
          <w:p w14:paraId="11564C28">
            <w:pPr>
              <w:widowControl/>
              <w:jc w:val="center"/>
              <w:rPr>
                <w:rFonts w:hint="eastAsia" w:ascii="宋体" w:hAnsi="宋体" w:cs="宋体"/>
                <w:kern w:val="0"/>
                <w:sz w:val="18"/>
                <w:szCs w:val="18"/>
              </w:rPr>
            </w:pPr>
            <w:r>
              <w:rPr>
                <w:rFonts w:hint="eastAsia" w:ascii="宋体" w:hAnsi="宋体" w:cs="宋体"/>
                <w:kern w:val="0"/>
                <w:sz w:val="18"/>
                <w:szCs w:val="18"/>
              </w:rPr>
              <w:t>有效缓解</w:t>
            </w:r>
          </w:p>
        </w:tc>
        <w:tc>
          <w:tcPr>
            <w:tcW w:w="1128" w:type="dxa"/>
            <w:tcBorders>
              <w:top w:val="nil"/>
              <w:left w:val="nil"/>
              <w:bottom w:val="single" w:color="auto" w:sz="4" w:space="0"/>
              <w:right w:val="single" w:color="auto" w:sz="4" w:space="0"/>
            </w:tcBorders>
            <w:shd w:val="clear" w:color="auto" w:fill="auto"/>
            <w:vAlign w:val="center"/>
          </w:tcPr>
          <w:p w14:paraId="36B4497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39" w:type="dxa"/>
            <w:tcBorders>
              <w:top w:val="nil"/>
              <w:left w:val="nil"/>
              <w:bottom w:val="single" w:color="auto" w:sz="4" w:space="0"/>
              <w:right w:val="single" w:color="auto" w:sz="4" w:space="0"/>
            </w:tcBorders>
            <w:shd w:val="clear" w:color="auto" w:fill="auto"/>
            <w:vAlign w:val="center"/>
          </w:tcPr>
          <w:p w14:paraId="3D721C4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25" w:type="dxa"/>
            <w:tcBorders>
              <w:top w:val="nil"/>
              <w:left w:val="nil"/>
              <w:bottom w:val="single" w:color="auto" w:sz="4" w:space="0"/>
              <w:right w:val="single" w:color="auto" w:sz="4" w:space="0"/>
            </w:tcBorders>
            <w:shd w:val="clear" w:color="auto" w:fill="auto"/>
            <w:vAlign w:val="center"/>
          </w:tcPr>
          <w:p w14:paraId="5DB40B1D">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126" w:type="dxa"/>
            <w:tcBorders>
              <w:top w:val="nil"/>
              <w:left w:val="nil"/>
              <w:bottom w:val="single" w:color="auto" w:sz="4" w:space="0"/>
              <w:right w:val="single" w:color="auto" w:sz="4" w:space="0"/>
            </w:tcBorders>
            <w:shd w:val="clear" w:color="auto" w:fill="auto"/>
            <w:vAlign w:val="center"/>
          </w:tcPr>
          <w:p w14:paraId="5F1B3545">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972" w:type="dxa"/>
            <w:tcBorders>
              <w:top w:val="nil"/>
              <w:left w:val="nil"/>
              <w:bottom w:val="single" w:color="auto" w:sz="4" w:space="0"/>
              <w:right w:val="single" w:color="auto" w:sz="4" w:space="0"/>
            </w:tcBorders>
            <w:shd w:val="clear" w:color="auto" w:fill="auto"/>
            <w:vAlign w:val="center"/>
          </w:tcPr>
          <w:p w14:paraId="31D77AD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E6C0EF1">
        <w:tblPrEx>
          <w:tblCellMar>
            <w:top w:w="0" w:type="dxa"/>
            <w:left w:w="108" w:type="dxa"/>
            <w:bottom w:w="0" w:type="dxa"/>
            <w:right w:w="108" w:type="dxa"/>
          </w:tblCellMar>
        </w:tblPrEx>
        <w:trPr>
          <w:trHeight w:val="596" w:hRule="atLeast"/>
          <w:jc w:val="center"/>
        </w:trPr>
        <w:tc>
          <w:tcPr>
            <w:tcW w:w="881" w:type="dxa"/>
            <w:vMerge w:val="continue"/>
            <w:tcBorders>
              <w:top w:val="nil"/>
              <w:left w:val="single" w:color="auto" w:sz="4" w:space="0"/>
              <w:bottom w:val="single" w:color="auto" w:sz="4" w:space="0"/>
              <w:right w:val="single" w:color="auto" w:sz="4" w:space="0"/>
            </w:tcBorders>
            <w:vAlign w:val="center"/>
          </w:tcPr>
          <w:p w14:paraId="4DE87D05">
            <w:pPr>
              <w:widowControl/>
              <w:jc w:val="left"/>
              <w:rPr>
                <w:rFonts w:hint="eastAsia" w:ascii="宋体" w:hAnsi="宋体" w:cs="宋体"/>
                <w:kern w:val="0"/>
                <w:sz w:val="18"/>
                <w:szCs w:val="18"/>
              </w:rPr>
            </w:pPr>
          </w:p>
        </w:tc>
        <w:tc>
          <w:tcPr>
            <w:tcW w:w="1088" w:type="dxa"/>
            <w:tcBorders>
              <w:top w:val="single" w:color="auto" w:sz="4" w:space="0"/>
              <w:left w:val="nil"/>
              <w:bottom w:val="single" w:color="auto" w:sz="4" w:space="0"/>
              <w:right w:val="single" w:color="auto" w:sz="4" w:space="0"/>
            </w:tcBorders>
            <w:shd w:val="clear" w:color="auto" w:fill="auto"/>
            <w:vAlign w:val="center"/>
          </w:tcPr>
          <w:p w14:paraId="6B10FD42">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180" w:type="dxa"/>
            <w:tcBorders>
              <w:top w:val="nil"/>
              <w:left w:val="nil"/>
              <w:bottom w:val="single" w:color="auto" w:sz="4" w:space="0"/>
              <w:right w:val="single" w:color="auto" w:sz="4" w:space="0"/>
            </w:tcBorders>
            <w:shd w:val="clear" w:color="auto" w:fill="auto"/>
            <w:vAlign w:val="center"/>
          </w:tcPr>
          <w:p w14:paraId="05D0C205">
            <w:pPr>
              <w:widowControl/>
              <w:jc w:val="left"/>
              <w:rPr>
                <w:rFonts w:hint="eastAsia" w:ascii="宋体" w:hAnsi="宋体" w:cs="宋体"/>
                <w:kern w:val="0"/>
                <w:sz w:val="18"/>
                <w:szCs w:val="18"/>
              </w:rPr>
            </w:pPr>
            <w:r>
              <w:rPr>
                <w:rFonts w:hint="eastAsia" w:ascii="宋体" w:hAnsi="宋体" w:cs="宋体"/>
                <w:kern w:val="0"/>
                <w:sz w:val="18"/>
                <w:szCs w:val="18"/>
              </w:rPr>
              <w:t>提高政府公信力</w:t>
            </w:r>
          </w:p>
        </w:tc>
        <w:tc>
          <w:tcPr>
            <w:tcW w:w="960" w:type="dxa"/>
            <w:tcBorders>
              <w:top w:val="nil"/>
              <w:left w:val="nil"/>
              <w:bottom w:val="single" w:color="auto" w:sz="4" w:space="0"/>
              <w:right w:val="single" w:color="auto" w:sz="4" w:space="0"/>
            </w:tcBorders>
            <w:shd w:val="clear" w:color="auto" w:fill="auto"/>
            <w:vAlign w:val="center"/>
          </w:tcPr>
          <w:p w14:paraId="34AFE2CE">
            <w:pPr>
              <w:widowControl/>
              <w:jc w:val="center"/>
              <w:rPr>
                <w:rFonts w:hint="eastAsia" w:ascii="宋体" w:hAnsi="宋体" w:cs="宋体"/>
                <w:kern w:val="0"/>
                <w:sz w:val="18"/>
                <w:szCs w:val="18"/>
              </w:rPr>
            </w:pPr>
            <w:r>
              <w:rPr>
                <w:rFonts w:hint="eastAsia" w:ascii="宋体" w:hAnsi="宋体" w:cs="宋体"/>
                <w:kern w:val="0"/>
                <w:sz w:val="18"/>
                <w:szCs w:val="18"/>
              </w:rPr>
              <w:t>有效提升</w:t>
            </w:r>
          </w:p>
        </w:tc>
        <w:tc>
          <w:tcPr>
            <w:tcW w:w="1128" w:type="dxa"/>
            <w:tcBorders>
              <w:top w:val="nil"/>
              <w:left w:val="nil"/>
              <w:bottom w:val="single" w:color="auto" w:sz="4" w:space="0"/>
              <w:right w:val="single" w:color="auto" w:sz="4" w:space="0"/>
            </w:tcBorders>
            <w:shd w:val="clear" w:color="auto" w:fill="auto"/>
            <w:vAlign w:val="center"/>
          </w:tcPr>
          <w:p w14:paraId="5A9CBA0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39" w:type="dxa"/>
            <w:tcBorders>
              <w:top w:val="nil"/>
              <w:left w:val="nil"/>
              <w:bottom w:val="single" w:color="auto" w:sz="4" w:space="0"/>
              <w:right w:val="single" w:color="auto" w:sz="4" w:space="0"/>
            </w:tcBorders>
            <w:shd w:val="clear" w:color="auto" w:fill="auto"/>
            <w:vAlign w:val="center"/>
          </w:tcPr>
          <w:p w14:paraId="4999531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25" w:type="dxa"/>
            <w:tcBorders>
              <w:top w:val="nil"/>
              <w:left w:val="nil"/>
              <w:bottom w:val="single" w:color="auto" w:sz="4" w:space="0"/>
              <w:right w:val="single" w:color="auto" w:sz="4" w:space="0"/>
            </w:tcBorders>
            <w:shd w:val="clear" w:color="auto" w:fill="auto"/>
            <w:vAlign w:val="center"/>
          </w:tcPr>
          <w:p w14:paraId="1A1499AE">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126" w:type="dxa"/>
            <w:tcBorders>
              <w:top w:val="nil"/>
              <w:left w:val="nil"/>
              <w:bottom w:val="single" w:color="auto" w:sz="4" w:space="0"/>
              <w:right w:val="single" w:color="auto" w:sz="4" w:space="0"/>
            </w:tcBorders>
            <w:shd w:val="clear" w:color="auto" w:fill="auto"/>
            <w:vAlign w:val="center"/>
          </w:tcPr>
          <w:p w14:paraId="23586E45">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972" w:type="dxa"/>
            <w:tcBorders>
              <w:top w:val="nil"/>
              <w:left w:val="nil"/>
              <w:bottom w:val="single" w:color="auto" w:sz="4" w:space="0"/>
              <w:right w:val="single" w:color="auto" w:sz="4" w:space="0"/>
            </w:tcBorders>
            <w:shd w:val="clear" w:color="auto" w:fill="auto"/>
            <w:vAlign w:val="center"/>
          </w:tcPr>
          <w:p w14:paraId="128B208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5DDFBDD4">
      <w:pPr>
        <w:widowControl/>
        <w:jc w:val="left"/>
        <w:rPr>
          <w:rFonts w:hint="eastAsia" w:ascii="宋体" w:hAnsi="宋体"/>
          <w:sz w:val="18"/>
          <w:szCs w:val="18"/>
        </w:rPr>
      </w:pPr>
    </w:p>
    <w:p w14:paraId="25E066F3">
      <w:pPr>
        <w:widowControl/>
        <w:jc w:val="left"/>
        <w:rPr>
          <w:rFonts w:hint="eastAsia" w:ascii="宋体" w:hAnsi="宋体"/>
          <w:sz w:val="18"/>
          <w:szCs w:val="18"/>
        </w:rPr>
      </w:pPr>
      <w:r>
        <w:rPr>
          <w:rFonts w:hint="eastAsia" w:ascii="宋体" w:hAnsi="宋体"/>
          <w:sz w:val="18"/>
          <w:szCs w:val="18"/>
        </w:rPr>
        <w:br w:type="page"/>
      </w:r>
    </w:p>
    <w:tbl>
      <w:tblPr>
        <w:tblStyle w:val="4"/>
        <w:tblW w:w="10088" w:type="dxa"/>
        <w:jc w:val="center"/>
        <w:tblLayout w:type="autofit"/>
        <w:tblCellMar>
          <w:top w:w="0" w:type="dxa"/>
          <w:left w:w="108" w:type="dxa"/>
          <w:bottom w:w="0" w:type="dxa"/>
          <w:right w:w="108" w:type="dxa"/>
        </w:tblCellMar>
      </w:tblPr>
      <w:tblGrid>
        <w:gridCol w:w="908"/>
        <w:gridCol w:w="1119"/>
        <w:gridCol w:w="2465"/>
        <w:gridCol w:w="1038"/>
        <w:gridCol w:w="892"/>
        <w:gridCol w:w="762"/>
        <w:gridCol w:w="746"/>
        <w:gridCol w:w="1041"/>
        <w:gridCol w:w="1117"/>
      </w:tblGrid>
      <w:tr w14:paraId="49883461">
        <w:tblPrEx>
          <w:tblCellMar>
            <w:top w:w="0" w:type="dxa"/>
            <w:left w:w="108" w:type="dxa"/>
            <w:bottom w:w="0" w:type="dxa"/>
            <w:right w:w="108" w:type="dxa"/>
          </w:tblCellMar>
        </w:tblPrEx>
        <w:trPr>
          <w:trHeight w:val="731" w:hRule="atLeast"/>
          <w:jc w:val="center"/>
        </w:trPr>
        <w:tc>
          <w:tcPr>
            <w:tcW w:w="10088" w:type="dxa"/>
            <w:gridSpan w:val="9"/>
            <w:tcBorders>
              <w:top w:val="nil"/>
              <w:left w:val="nil"/>
              <w:bottom w:val="nil"/>
              <w:right w:val="nil"/>
            </w:tcBorders>
            <w:shd w:val="clear" w:color="auto" w:fill="auto"/>
            <w:vAlign w:val="center"/>
          </w:tcPr>
          <w:p w14:paraId="2CDA30A0">
            <w:pPr>
              <w:widowControl/>
              <w:jc w:val="center"/>
              <w:rPr>
                <w:rFonts w:hint="eastAsia" w:ascii="宋体" w:hAnsi="宋体" w:cs="宋体"/>
                <w:b/>
                <w:bCs/>
                <w:kern w:val="0"/>
                <w:sz w:val="32"/>
                <w:szCs w:val="32"/>
              </w:rPr>
            </w:pPr>
            <w:r>
              <w:rPr>
                <w:rFonts w:hint="eastAsia" w:ascii="宋体" w:hAnsi="宋体" w:cs="宋体"/>
                <w:b/>
                <w:bCs/>
                <w:kern w:val="0"/>
                <w:sz w:val="32"/>
                <w:szCs w:val="32"/>
              </w:rPr>
              <w:t>项目支出绩效目标表</w:t>
            </w:r>
          </w:p>
        </w:tc>
      </w:tr>
      <w:tr w14:paraId="1B123B8D">
        <w:tblPrEx>
          <w:tblCellMar>
            <w:top w:w="0" w:type="dxa"/>
            <w:left w:w="108" w:type="dxa"/>
            <w:bottom w:w="0" w:type="dxa"/>
            <w:right w:w="108" w:type="dxa"/>
          </w:tblCellMar>
        </w:tblPrEx>
        <w:trPr>
          <w:trHeight w:val="409" w:hRule="atLeast"/>
          <w:jc w:val="center"/>
        </w:trPr>
        <w:tc>
          <w:tcPr>
            <w:tcW w:w="10088" w:type="dxa"/>
            <w:gridSpan w:val="9"/>
            <w:tcBorders>
              <w:top w:val="nil"/>
              <w:left w:val="nil"/>
              <w:bottom w:val="nil"/>
              <w:right w:val="nil"/>
            </w:tcBorders>
            <w:shd w:val="clear" w:color="auto" w:fill="auto"/>
            <w:vAlign w:val="center"/>
          </w:tcPr>
          <w:p w14:paraId="094E474E">
            <w:pPr>
              <w:widowControl/>
              <w:jc w:val="center"/>
              <w:rPr>
                <w:rFonts w:hint="eastAsia" w:ascii="宋体" w:hAnsi="宋体" w:cs="宋体"/>
                <w:kern w:val="0"/>
                <w:sz w:val="24"/>
              </w:rPr>
            </w:pPr>
            <w:r>
              <w:rPr>
                <w:rFonts w:hint="eastAsia" w:ascii="宋体" w:hAnsi="宋体" w:cs="宋体"/>
                <w:kern w:val="0"/>
                <w:sz w:val="24"/>
              </w:rPr>
              <w:t>(2024年)</w:t>
            </w:r>
          </w:p>
        </w:tc>
      </w:tr>
      <w:tr w14:paraId="1837E823">
        <w:tblPrEx>
          <w:tblCellMar>
            <w:top w:w="0" w:type="dxa"/>
            <w:left w:w="108" w:type="dxa"/>
            <w:bottom w:w="0" w:type="dxa"/>
            <w:right w:w="108" w:type="dxa"/>
          </w:tblCellMar>
        </w:tblPrEx>
        <w:trPr>
          <w:trHeight w:val="568" w:hRule="atLeast"/>
          <w:jc w:val="center"/>
        </w:trPr>
        <w:tc>
          <w:tcPr>
            <w:tcW w:w="20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835D40">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061" w:type="dxa"/>
            <w:gridSpan w:val="7"/>
            <w:tcBorders>
              <w:top w:val="single" w:color="auto" w:sz="4" w:space="0"/>
              <w:left w:val="nil"/>
              <w:bottom w:val="single" w:color="auto" w:sz="4" w:space="0"/>
              <w:right w:val="single" w:color="auto" w:sz="4" w:space="0"/>
            </w:tcBorders>
            <w:shd w:val="clear" w:color="auto" w:fill="auto"/>
            <w:vAlign w:val="center"/>
          </w:tcPr>
          <w:p w14:paraId="3B9D2F9A">
            <w:pPr>
              <w:widowControl/>
              <w:jc w:val="center"/>
              <w:rPr>
                <w:rFonts w:hint="eastAsia" w:ascii="宋体" w:hAnsi="宋体" w:cs="宋体"/>
                <w:kern w:val="0"/>
                <w:sz w:val="18"/>
                <w:szCs w:val="18"/>
              </w:rPr>
            </w:pPr>
            <w:r>
              <w:rPr>
                <w:rFonts w:hint="eastAsia" w:ascii="宋体" w:hAnsi="宋体" w:cs="宋体"/>
                <w:kern w:val="0"/>
                <w:sz w:val="18"/>
                <w:szCs w:val="18"/>
              </w:rPr>
              <w:t>托克逊县水利局</w:t>
            </w:r>
          </w:p>
        </w:tc>
      </w:tr>
      <w:tr w14:paraId="6FFD2EBC">
        <w:tblPrEx>
          <w:tblCellMar>
            <w:top w:w="0" w:type="dxa"/>
            <w:left w:w="108" w:type="dxa"/>
            <w:bottom w:w="0" w:type="dxa"/>
            <w:right w:w="108" w:type="dxa"/>
          </w:tblCellMar>
        </w:tblPrEx>
        <w:trPr>
          <w:trHeight w:val="637" w:hRule="atLeast"/>
          <w:jc w:val="center"/>
        </w:trPr>
        <w:tc>
          <w:tcPr>
            <w:tcW w:w="20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3D13B3E">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395" w:type="dxa"/>
            <w:gridSpan w:val="3"/>
            <w:tcBorders>
              <w:top w:val="single" w:color="auto" w:sz="4" w:space="0"/>
              <w:left w:val="nil"/>
              <w:bottom w:val="single" w:color="auto" w:sz="4" w:space="0"/>
              <w:right w:val="single" w:color="000000" w:sz="4" w:space="0"/>
            </w:tcBorders>
            <w:shd w:val="clear" w:color="auto" w:fill="auto"/>
            <w:vAlign w:val="center"/>
          </w:tcPr>
          <w:p w14:paraId="7CDA79A9">
            <w:pPr>
              <w:widowControl/>
              <w:jc w:val="center"/>
              <w:rPr>
                <w:rFonts w:hint="eastAsia" w:ascii="宋体" w:hAnsi="宋体" w:cs="宋体"/>
                <w:kern w:val="0"/>
                <w:sz w:val="18"/>
                <w:szCs w:val="18"/>
              </w:rPr>
            </w:pPr>
            <w:r>
              <w:rPr>
                <w:rFonts w:hint="eastAsia" w:ascii="宋体" w:hAnsi="宋体" w:cs="宋体"/>
                <w:kern w:val="0"/>
                <w:sz w:val="18"/>
                <w:szCs w:val="18"/>
              </w:rPr>
              <w:t>S202吐鲁番至托克逊段沿线防护林节水灌溉工程（徽商畜牧园区）</w:t>
            </w:r>
          </w:p>
        </w:tc>
        <w:tc>
          <w:tcPr>
            <w:tcW w:w="1508" w:type="dxa"/>
            <w:gridSpan w:val="2"/>
            <w:tcBorders>
              <w:top w:val="single" w:color="auto" w:sz="4" w:space="0"/>
              <w:left w:val="nil"/>
              <w:bottom w:val="single" w:color="auto" w:sz="4" w:space="0"/>
              <w:right w:val="single" w:color="000000" w:sz="4" w:space="0"/>
            </w:tcBorders>
            <w:shd w:val="clear" w:color="auto" w:fill="auto"/>
            <w:vAlign w:val="center"/>
          </w:tcPr>
          <w:p w14:paraId="647A34D0">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58" w:type="dxa"/>
            <w:gridSpan w:val="2"/>
            <w:tcBorders>
              <w:top w:val="single" w:color="auto" w:sz="4" w:space="0"/>
              <w:left w:val="nil"/>
              <w:bottom w:val="single" w:color="auto" w:sz="4" w:space="0"/>
              <w:right w:val="single" w:color="000000" w:sz="4" w:space="0"/>
            </w:tcBorders>
            <w:shd w:val="clear" w:color="auto" w:fill="auto"/>
            <w:vAlign w:val="center"/>
          </w:tcPr>
          <w:p w14:paraId="3F490979">
            <w:pPr>
              <w:widowControl/>
              <w:jc w:val="left"/>
              <w:rPr>
                <w:rFonts w:hint="eastAsia" w:ascii="宋体" w:hAnsi="宋体" w:cs="宋体"/>
                <w:kern w:val="0"/>
                <w:sz w:val="18"/>
                <w:szCs w:val="18"/>
              </w:rPr>
            </w:pPr>
            <w:r>
              <w:rPr>
                <w:rFonts w:hint="eastAsia" w:ascii="宋体" w:hAnsi="宋体" w:cs="宋体"/>
                <w:kern w:val="0"/>
                <w:sz w:val="18"/>
                <w:szCs w:val="18"/>
              </w:rPr>
              <w:t>热衣木江·热克甫</w:t>
            </w:r>
          </w:p>
        </w:tc>
      </w:tr>
      <w:tr w14:paraId="51890F99">
        <w:tblPrEx>
          <w:tblCellMar>
            <w:top w:w="0" w:type="dxa"/>
            <w:left w:w="108" w:type="dxa"/>
            <w:bottom w:w="0" w:type="dxa"/>
            <w:right w:w="108" w:type="dxa"/>
          </w:tblCellMar>
        </w:tblPrEx>
        <w:trPr>
          <w:trHeight w:val="936" w:hRule="atLeast"/>
          <w:jc w:val="center"/>
        </w:trPr>
        <w:tc>
          <w:tcPr>
            <w:tcW w:w="20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F6E2F2">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465" w:type="dxa"/>
            <w:tcBorders>
              <w:top w:val="nil"/>
              <w:left w:val="nil"/>
              <w:bottom w:val="single" w:color="auto" w:sz="4" w:space="0"/>
              <w:right w:val="single" w:color="auto" w:sz="4" w:space="0"/>
            </w:tcBorders>
            <w:shd w:val="clear" w:color="auto" w:fill="auto"/>
            <w:vAlign w:val="center"/>
          </w:tcPr>
          <w:p w14:paraId="406D5979">
            <w:pPr>
              <w:widowControl/>
              <w:jc w:val="left"/>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1038" w:type="dxa"/>
            <w:tcBorders>
              <w:top w:val="nil"/>
              <w:left w:val="nil"/>
              <w:bottom w:val="single" w:color="auto" w:sz="4" w:space="0"/>
              <w:right w:val="single" w:color="auto" w:sz="4" w:space="0"/>
            </w:tcBorders>
            <w:shd w:val="clear" w:color="auto" w:fill="auto"/>
            <w:vAlign w:val="center"/>
          </w:tcPr>
          <w:p w14:paraId="3E0E3E97">
            <w:pPr>
              <w:widowControl/>
              <w:jc w:val="center"/>
              <w:rPr>
                <w:rFonts w:hint="eastAsia" w:ascii="宋体" w:hAnsi="宋体" w:cs="宋体"/>
                <w:kern w:val="0"/>
                <w:sz w:val="18"/>
                <w:szCs w:val="18"/>
              </w:rPr>
            </w:pPr>
            <w:r>
              <w:rPr>
                <w:rFonts w:hint="eastAsia" w:ascii="宋体" w:hAnsi="宋体" w:cs="宋体"/>
                <w:kern w:val="0"/>
                <w:sz w:val="18"/>
                <w:szCs w:val="18"/>
              </w:rPr>
              <w:t>11.26</w:t>
            </w:r>
          </w:p>
        </w:tc>
        <w:tc>
          <w:tcPr>
            <w:tcW w:w="892" w:type="dxa"/>
            <w:tcBorders>
              <w:top w:val="nil"/>
              <w:left w:val="nil"/>
              <w:bottom w:val="single" w:color="auto" w:sz="4" w:space="0"/>
              <w:right w:val="single" w:color="auto" w:sz="4" w:space="0"/>
            </w:tcBorders>
            <w:shd w:val="clear" w:color="auto" w:fill="auto"/>
            <w:vAlign w:val="center"/>
          </w:tcPr>
          <w:p w14:paraId="4383F335">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762" w:type="dxa"/>
            <w:tcBorders>
              <w:top w:val="nil"/>
              <w:left w:val="nil"/>
              <w:bottom w:val="single" w:color="auto" w:sz="4" w:space="0"/>
              <w:right w:val="single" w:color="auto" w:sz="4" w:space="0"/>
            </w:tcBorders>
            <w:shd w:val="clear" w:color="auto" w:fill="auto"/>
            <w:vAlign w:val="center"/>
          </w:tcPr>
          <w:p w14:paraId="3816159E">
            <w:pPr>
              <w:widowControl/>
              <w:jc w:val="center"/>
              <w:rPr>
                <w:rFonts w:hint="eastAsia" w:ascii="宋体" w:hAnsi="宋体" w:cs="宋体"/>
                <w:kern w:val="0"/>
                <w:sz w:val="18"/>
                <w:szCs w:val="18"/>
              </w:rPr>
            </w:pPr>
            <w:r>
              <w:rPr>
                <w:rFonts w:hint="eastAsia" w:ascii="宋体" w:hAnsi="宋体" w:cs="宋体"/>
                <w:kern w:val="0"/>
                <w:sz w:val="18"/>
                <w:szCs w:val="18"/>
              </w:rPr>
              <w:t>11.26</w:t>
            </w:r>
          </w:p>
        </w:tc>
        <w:tc>
          <w:tcPr>
            <w:tcW w:w="746" w:type="dxa"/>
            <w:tcBorders>
              <w:top w:val="nil"/>
              <w:left w:val="nil"/>
              <w:bottom w:val="single" w:color="auto" w:sz="4" w:space="0"/>
              <w:right w:val="single" w:color="auto" w:sz="4" w:space="0"/>
            </w:tcBorders>
            <w:shd w:val="clear" w:color="auto" w:fill="auto"/>
            <w:vAlign w:val="center"/>
          </w:tcPr>
          <w:p w14:paraId="42480E50">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2158" w:type="dxa"/>
            <w:gridSpan w:val="2"/>
            <w:tcBorders>
              <w:top w:val="single" w:color="auto" w:sz="4" w:space="0"/>
              <w:left w:val="nil"/>
              <w:bottom w:val="single" w:color="auto" w:sz="4" w:space="0"/>
              <w:right w:val="single" w:color="000000" w:sz="4" w:space="0"/>
            </w:tcBorders>
            <w:shd w:val="clear" w:color="auto" w:fill="auto"/>
            <w:vAlign w:val="center"/>
          </w:tcPr>
          <w:p w14:paraId="6159EA94">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33F593DA">
        <w:tblPrEx>
          <w:tblCellMar>
            <w:top w:w="0" w:type="dxa"/>
            <w:left w:w="108" w:type="dxa"/>
            <w:bottom w:w="0" w:type="dxa"/>
            <w:right w:w="108" w:type="dxa"/>
          </w:tblCellMar>
        </w:tblPrEx>
        <w:trPr>
          <w:trHeight w:val="1069" w:hRule="atLeast"/>
          <w:jc w:val="center"/>
        </w:trPr>
        <w:tc>
          <w:tcPr>
            <w:tcW w:w="20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2846A3">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061" w:type="dxa"/>
            <w:gridSpan w:val="7"/>
            <w:tcBorders>
              <w:top w:val="single" w:color="auto" w:sz="4" w:space="0"/>
              <w:left w:val="nil"/>
              <w:bottom w:val="single" w:color="auto" w:sz="4" w:space="0"/>
              <w:right w:val="single" w:color="000000" w:sz="4" w:space="0"/>
            </w:tcBorders>
            <w:shd w:val="clear" w:color="auto" w:fill="auto"/>
            <w:vAlign w:val="center"/>
          </w:tcPr>
          <w:p w14:paraId="2E2A9DD4">
            <w:pPr>
              <w:widowControl/>
              <w:jc w:val="left"/>
              <w:rPr>
                <w:rFonts w:hint="eastAsia" w:ascii="宋体" w:hAnsi="宋体" w:cs="宋体"/>
                <w:kern w:val="0"/>
                <w:sz w:val="18"/>
                <w:szCs w:val="18"/>
              </w:rPr>
            </w:pPr>
            <w:r>
              <w:rPr>
                <w:rFonts w:hint="eastAsia" w:ascii="宋体" w:hAnsi="宋体" w:cs="宋体"/>
                <w:kern w:val="0"/>
                <w:sz w:val="18"/>
                <w:szCs w:val="18"/>
              </w:rPr>
              <w:t>通过实施拨付S202吐鲁番至托克逊段沿线防护林节水灌溉工程（徽商畜牧园区）欠款，确保项目验收合格，及时按计划支付资金，实现中小型企业账款清欠工作目标，缓解中小企业资金压力。</w:t>
            </w:r>
          </w:p>
        </w:tc>
      </w:tr>
      <w:tr w14:paraId="0F672D69">
        <w:tblPrEx>
          <w:tblCellMar>
            <w:top w:w="0" w:type="dxa"/>
            <w:left w:w="108" w:type="dxa"/>
            <w:bottom w:w="0" w:type="dxa"/>
            <w:right w:w="108" w:type="dxa"/>
          </w:tblCellMar>
        </w:tblPrEx>
        <w:trPr>
          <w:trHeight w:val="591" w:hRule="atLeast"/>
          <w:jc w:val="center"/>
        </w:trPr>
        <w:tc>
          <w:tcPr>
            <w:tcW w:w="908" w:type="dxa"/>
            <w:tcBorders>
              <w:top w:val="nil"/>
              <w:left w:val="single" w:color="auto" w:sz="4" w:space="0"/>
              <w:bottom w:val="single" w:color="auto" w:sz="4" w:space="0"/>
              <w:right w:val="single" w:color="auto" w:sz="4" w:space="0"/>
            </w:tcBorders>
            <w:shd w:val="clear" w:color="auto" w:fill="auto"/>
            <w:vAlign w:val="center"/>
          </w:tcPr>
          <w:p w14:paraId="6F35D0C2">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119" w:type="dxa"/>
            <w:tcBorders>
              <w:top w:val="nil"/>
              <w:left w:val="nil"/>
              <w:bottom w:val="single" w:color="auto" w:sz="4" w:space="0"/>
              <w:right w:val="single" w:color="auto" w:sz="4" w:space="0"/>
            </w:tcBorders>
            <w:shd w:val="clear" w:color="auto" w:fill="auto"/>
            <w:vAlign w:val="center"/>
          </w:tcPr>
          <w:p w14:paraId="7E969603">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465" w:type="dxa"/>
            <w:tcBorders>
              <w:top w:val="nil"/>
              <w:left w:val="nil"/>
              <w:bottom w:val="single" w:color="auto" w:sz="4" w:space="0"/>
              <w:right w:val="single" w:color="auto" w:sz="4" w:space="0"/>
            </w:tcBorders>
            <w:shd w:val="clear" w:color="auto" w:fill="auto"/>
            <w:vAlign w:val="center"/>
          </w:tcPr>
          <w:p w14:paraId="7205F4E3">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38" w:type="dxa"/>
            <w:tcBorders>
              <w:top w:val="nil"/>
              <w:left w:val="nil"/>
              <w:bottom w:val="single" w:color="auto" w:sz="4" w:space="0"/>
              <w:right w:val="single" w:color="auto" w:sz="4" w:space="0"/>
            </w:tcBorders>
            <w:shd w:val="clear" w:color="auto" w:fill="auto"/>
            <w:vAlign w:val="center"/>
          </w:tcPr>
          <w:p w14:paraId="699095C8">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892" w:type="dxa"/>
            <w:tcBorders>
              <w:top w:val="nil"/>
              <w:left w:val="nil"/>
              <w:bottom w:val="single" w:color="auto" w:sz="4" w:space="0"/>
              <w:right w:val="single" w:color="auto" w:sz="4" w:space="0"/>
            </w:tcBorders>
            <w:shd w:val="clear" w:color="auto" w:fill="auto"/>
            <w:vAlign w:val="center"/>
          </w:tcPr>
          <w:p w14:paraId="6ACF1A75">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762" w:type="dxa"/>
            <w:tcBorders>
              <w:top w:val="nil"/>
              <w:left w:val="nil"/>
              <w:bottom w:val="single" w:color="auto" w:sz="4" w:space="0"/>
              <w:right w:val="single" w:color="auto" w:sz="4" w:space="0"/>
            </w:tcBorders>
            <w:shd w:val="clear" w:color="auto" w:fill="auto"/>
            <w:vAlign w:val="center"/>
          </w:tcPr>
          <w:p w14:paraId="2636DD90">
            <w:pPr>
              <w:widowControl/>
              <w:jc w:val="center"/>
              <w:rPr>
                <w:rFonts w:hint="eastAsia" w:ascii="宋体" w:hAnsi="宋体" w:cs="宋体"/>
                <w:b/>
                <w:bCs/>
                <w:kern w:val="0"/>
                <w:sz w:val="18"/>
                <w:szCs w:val="18"/>
              </w:rPr>
            </w:pPr>
            <w:r>
              <w:rPr>
                <w:rFonts w:hint="eastAsia" w:ascii="宋体" w:hAnsi="宋体" w:cs="宋体"/>
                <w:b/>
                <w:bCs/>
                <w:kern w:val="0"/>
                <w:sz w:val="18"/>
                <w:szCs w:val="18"/>
              </w:rPr>
              <w:t>上年完</w:t>
            </w:r>
            <w:r>
              <w:rPr>
                <w:rFonts w:hint="eastAsia" w:ascii="宋体" w:hAnsi="宋体" w:cs="宋体"/>
                <w:b/>
                <w:bCs/>
                <w:kern w:val="0"/>
                <w:sz w:val="18"/>
                <w:szCs w:val="18"/>
              </w:rPr>
              <w:br w:type="textWrapping"/>
            </w:r>
            <w:r>
              <w:rPr>
                <w:rFonts w:hint="eastAsia" w:ascii="宋体" w:hAnsi="宋体" w:cs="宋体"/>
                <w:b/>
                <w:bCs/>
                <w:kern w:val="0"/>
                <w:sz w:val="18"/>
                <w:szCs w:val="18"/>
              </w:rPr>
              <w:t>成值</w:t>
            </w:r>
          </w:p>
        </w:tc>
        <w:tc>
          <w:tcPr>
            <w:tcW w:w="746" w:type="dxa"/>
            <w:tcBorders>
              <w:top w:val="nil"/>
              <w:left w:val="nil"/>
              <w:bottom w:val="single" w:color="auto" w:sz="4" w:space="0"/>
              <w:right w:val="single" w:color="auto" w:sz="4" w:space="0"/>
            </w:tcBorders>
            <w:shd w:val="clear" w:color="auto" w:fill="auto"/>
            <w:vAlign w:val="center"/>
          </w:tcPr>
          <w:p w14:paraId="21DE95E3">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41" w:type="dxa"/>
            <w:tcBorders>
              <w:top w:val="nil"/>
              <w:left w:val="nil"/>
              <w:bottom w:val="single" w:color="auto" w:sz="4" w:space="0"/>
              <w:right w:val="single" w:color="auto" w:sz="4" w:space="0"/>
            </w:tcBorders>
            <w:shd w:val="clear" w:color="auto" w:fill="auto"/>
            <w:vAlign w:val="center"/>
          </w:tcPr>
          <w:p w14:paraId="7328DE42">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117" w:type="dxa"/>
            <w:tcBorders>
              <w:top w:val="nil"/>
              <w:left w:val="nil"/>
              <w:bottom w:val="single" w:color="auto" w:sz="4" w:space="0"/>
              <w:right w:val="single" w:color="auto" w:sz="4" w:space="0"/>
            </w:tcBorders>
            <w:shd w:val="clear" w:color="auto" w:fill="auto"/>
            <w:vAlign w:val="center"/>
          </w:tcPr>
          <w:p w14:paraId="01E37E0B">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725D4D8A">
        <w:tblPrEx>
          <w:tblCellMar>
            <w:top w:w="0" w:type="dxa"/>
            <w:left w:w="108" w:type="dxa"/>
            <w:bottom w:w="0" w:type="dxa"/>
            <w:right w:w="108" w:type="dxa"/>
          </w:tblCellMar>
        </w:tblPrEx>
        <w:trPr>
          <w:trHeight w:val="841" w:hRule="atLeast"/>
          <w:jc w:val="center"/>
        </w:trPr>
        <w:tc>
          <w:tcPr>
            <w:tcW w:w="908" w:type="dxa"/>
            <w:vMerge w:val="restart"/>
            <w:tcBorders>
              <w:top w:val="nil"/>
              <w:left w:val="single" w:color="auto" w:sz="4" w:space="0"/>
              <w:bottom w:val="single" w:color="auto" w:sz="4" w:space="0"/>
              <w:right w:val="single" w:color="auto" w:sz="4" w:space="0"/>
            </w:tcBorders>
            <w:shd w:val="clear" w:color="auto" w:fill="auto"/>
            <w:vAlign w:val="center"/>
          </w:tcPr>
          <w:p w14:paraId="0445DE95">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119" w:type="dxa"/>
            <w:tcBorders>
              <w:top w:val="nil"/>
              <w:left w:val="nil"/>
              <w:bottom w:val="single" w:color="auto" w:sz="4" w:space="0"/>
              <w:right w:val="single" w:color="auto" w:sz="4" w:space="0"/>
            </w:tcBorders>
            <w:shd w:val="clear" w:color="auto" w:fill="auto"/>
            <w:vAlign w:val="center"/>
          </w:tcPr>
          <w:p w14:paraId="07789E8C">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465" w:type="dxa"/>
            <w:tcBorders>
              <w:top w:val="nil"/>
              <w:left w:val="nil"/>
              <w:bottom w:val="single" w:color="auto" w:sz="4" w:space="0"/>
              <w:right w:val="single" w:color="auto" w:sz="4" w:space="0"/>
            </w:tcBorders>
            <w:shd w:val="clear" w:color="auto" w:fill="auto"/>
            <w:vAlign w:val="center"/>
          </w:tcPr>
          <w:p w14:paraId="39671EFA">
            <w:pPr>
              <w:widowControl/>
              <w:jc w:val="left"/>
              <w:rPr>
                <w:rFonts w:hint="eastAsia" w:ascii="宋体" w:hAnsi="宋体" w:cs="宋体"/>
                <w:kern w:val="0"/>
                <w:sz w:val="18"/>
                <w:szCs w:val="18"/>
              </w:rPr>
            </w:pPr>
            <w:r>
              <w:rPr>
                <w:rFonts w:hint="eastAsia" w:ascii="宋体" w:hAnsi="宋体" w:cs="宋体"/>
                <w:kern w:val="0"/>
                <w:sz w:val="18"/>
                <w:szCs w:val="18"/>
              </w:rPr>
              <w:t>支付欠款的项目数量</w:t>
            </w:r>
          </w:p>
        </w:tc>
        <w:tc>
          <w:tcPr>
            <w:tcW w:w="1038" w:type="dxa"/>
            <w:tcBorders>
              <w:top w:val="nil"/>
              <w:left w:val="nil"/>
              <w:bottom w:val="single" w:color="auto" w:sz="4" w:space="0"/>
              <w:right w:val="single" w:color="auto" w:sz="4" w:space="0"/>
            </w:tcBorders>
            <w:shd w:val="clear" w:color="auto" w:fill="auto"/>
            <w:vAlign w:val="center"/>
          </w:tcPr>
          <w:p w14:paraId="441C268D">
            <w:pPr>
              <w:widowControl/>
              <w:jc w:val="center"/>
              <w:rPr>
                <w:rFonts w:hint="eastAsia" w:ascii="宋体" w:hAnsi="宋体" w:cs="宋体"/>
                <w:kern w:val="0"/>
                <w:sz w:val="18"/>
                <w:szCs w:val="18"/>
              </w:rPr>
            </w:pPr>
            <w:r>
              <w:rPr>
                <w:rFonts w:hint="eastAsia" w:ascii="宋体" w:hAnsi="宋体" w:cs="宋体"/>
                <w:kern w:val="0"/>
                <w:sz w:val="18"/>
                <w:szCs w:val="18"/>
              </w:rPr>
              <w:t>≥1个</w:t>
            </w:r>
          </w:p>
        </w:tc>
        <w:tc>
          <w:tcPr>
            <w:tcW w:w="892" w:type="dxa"/>
            <w:tcBorders>
              <w:top w:val="nil"/>
              <w:left w:val="nil"/>
              <w:bottom w:val="single" w:color="auto" w:sz="4" w:space="0"/>
              <w:right w:val="single" w:color="auto" w:sz="4" w:space="0"/>
            </w:tcBorders>
            <w:shd w:val="clear" w:color="auto" w:fill="auto"/>
            <w:vAlign w:val="center"/>
          </w:tcPr>
          <w:p w14:paraId="06FFBEE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62" w:type="dxa"/>
            <w:tcBorders>
              <w:top w:val="nil"/>
              <w:left w:val="nil"/>
              <w:bottom w:val="single" w:color="auto" w:sz="4" w:space="0"/>
              <w:right w:val="single" w:color="auto" w:sz="4" w:space="0"/>
            </w:tcBorders>
            <w:shd w:val="clear" w:color="auto" w:fill="auto"/>
            <w:vAlign w:val="center"/>
          </w:tcPr>
          <w:p w14:paraId="1C4A4E1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46" w:type="dxa"/>
            <w:tcBorders>
              <w:top w:val="nil"/>
              <w:left w:val="nil"/>
              <w:bottom w:val="single" w:color="auto" w:sz="4" w:space="0"/>
              <w:right w:val="single" w:color="auto" w:sz="4" w:space="0"/>
            </w:tcBorders>
            <w:shd w:val="clear" w:color="auto" w:fill="auto"/>
            <w:vAlign w:val="center"/>
          </w:tcPr>
          <w:p w14:paraId="69A1F94E">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41" w:type="dxa"/>
            <w:tcBorders>
              <w:top w:val="nil"/>
              <w:left w:val="nil"/>
              <w:bottom w:val="single" w:color="auto" w:sz="4" w:space="0"/>
              <w:right w:val="single" w:color="auto" w:sz="4" w:space="0"/>
            </w:tcBorders>
            <w:shd w:val="clear" w:color="auto" w:fill="auto"/>
            <w:vAlign w:val="center"/>
          </w:tcPr>
          <w:p w14:paraId="05E60D5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17" w:type="dxa"/>
            <w:tcBorders>
              <w:top w:val="nil"/>
              <w:left w:val="nil"/>
              <w:bottom w:val="single" w:color="auto" w:sz="4" w:space="0"/>
              <w:right w:val="single" w:color="auto" w:sz="4" w:space="0"/>
            </w:tcBorders>
            <w:shd w:val="clear" w:color="auto" w:fill="auto"/>
            <w:vAlign w:val="center"/>
          </w:tcPr>
          <w:p w14:paraId="659A7A9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AFF2E16">
        <w:tblPrEx>
          <w:tblCellMar>
            <w:top w:w="0" w:type="dxa"/>
            <w:left w:w="108" w:type="dxa"/>
            <w:bottom w:w="0" w:type="dxa"/>
            <w:right w:w="108" w:type="dxa"/>
          </w:tblCellMar>
        </w:tblPrEx>
        <w:trPr>
          <w:trHeight w:val="841" w:hRule="atLeast"/>
          <w:jc w:val="center"/>
        </w:trPr>
        <w:tc>
          <w:tcPr>
            <w:tcW w:w="908" w:type="dxa"/>
            <w:vMerge w:val="continue"/>
            <w:tcBorders>
              <w:top w:val="nil"/>
              <w:left w:val="single" w:color="auto" w:sz="4" w:space="0"/>
              <w:bottom w:val="single" w:color="auto" w:sz="4" w:space="0"/>
              <w:right w:val="single" w:color="auto" w:sz="4" w:space="0"/>
            </w:tcBorders>
            <w:vAlign w:val="center"/>
          </w:tcPr>
          <w:p w14:paraId="007495CE">
            <w:pPr>
              <w:widowControl/>
              <w:jc w:val="left"/>
              <w:rPr>
                <w:rFonts w:hint="eastAsia" w:ascii="宋体" w:hAnsi="宋体" w:cs="宋体"/>
                <w:kern w:val="0"/>
                <w:sz w:val="18"/>
                <w:szCs w:val="18"/>
              </w:rPr>
            </w:pPr>
          </w:p>
        </w:tc>
        <w:tc>
          <w:tcPr>
            <w:tcW w:w="1119" w:type="dxa"/>
            <w:vMerge w:val="restart"/>
            <w:tcBorders>
              <w:top w:val="nil"/>
              <w:left w:val="single" w:color="auto" w:sz="4" w:space="0"/>
              <w:bottom w:val="single" w:color="000000" w:sz="4" w:space="0"/>
              <w:right w:val="single" w:color="auto" w:sz="4" w:space="0"/>
            </w:tcBorders>
            <w:shd w:val="clear" w:color="auto" w:fill="auto"/>
            <w:vAlign w:val="center"/>
          </w:tcPr>
          <w:p w14:paraId="13A3BE41">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465" w:type="dxa"/>
            <w:tcBorders>
              <w:top w:val="nil"/>
              <w:left w:val="nil"/>
              <w:bottom w:val="single" w:color="auto" w:sz="4" w:space="0"/>
              <w:right w:val="single" w:color="auto" w:sz="4" w:space="0"/>
            </w:tcBorders>
            <w:shd w:val="clear" w:color="auto" w:fill="auto"/>
            <w:vAlign w:val="center"/>
          </w:tcPr>
          <w:p w14:paraId="0BC682DC">
            <w:pPr>
              <w:widowControl/>
              <w:jc w:val="left"/>
              <w:rPr>
                <w:rFonts w:hint="eastAsia" w:ascii="宋体" w:hAnsi="宋体" w:cs="宋体"/>
                <w:kern w:val="0"/>
                <w:sz w:val="18"/>
                <w:szCs w:val="18"/>
              </w:rPr>
            </w:pPr>
            <w:r>
              <w:rPr>
                <w:rFonts w:hint="eastAsia" w:ascii="宋体" w:hAnsi="宋体" w:cs="宋体"/>
                <w:kern w:val="0"/>
                <w:sz w:val="18"/>
                <w:szCs w:val="18"/>
              </w:rPr>
              <w:t>项目支付程序合规率</w:t>
            </w:r>
          </w:p>
        </w:tc>
        <w:tc>
          <w:tcPr>
            <w:tcW w:w="1038" w:type="dxa"/>
            <w:tcBorders>
              <w:top w:val="nil"/>
              <w:left w:val="nil"/>
              <w:bottom w:val="single" w:color="auto" w:sz="4" w:space="0"/>
              <w:right w:val="single" w:color="auto" w:sz="4" w:space="0"/>
            </w:tcBorders>
            <w:shd w:val="clear" w:color="auto" w:fill="auto"/>
            <w:vAlign w:val="center"/>
          </w:tcPr>
          <w:p w14:paraId="5996D639">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892" w:type="dxa"/>
            <w:tcBorders>
              <w:top w:val="nil"/>
              <w:left w:val="nil"/>
              <w:bottom w:val="single" w:color="auto" w:sz="4" w:space="0"/>
              <w:right w:val="single" w:color="auto" w:sz="4" w:space="0"/>
            </w:tcBorders>
            <w:shd w:val="clear" w:color="auto" w:fill="auto"/>
            <w:vAlign w:val="center"/>
          </w:tcPr>
          <w:p w14:paraId="0AA535E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62" w:type="dxa"/>
            <w:tcBorders>
              <w:top w:val="nil"/>
              <w:left w:val="nil"/>
              <w:bottom w:val="single" w:color="auto" w:sz="4" w:space="0"/>
              <w:right w:val="single" w:color="auto" w:sz="4" w:space="0"/>
            </w:tcBorders>
            <w:shd w:val="clear" w:color="auto" w:fill="auto"/>
            <w:vAlign w:val="center"/>
          </w:tcPr>
          <w:p w14:paraId="7F12350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46" w:type="dxa"/>
            <w:tcBorders>
              <w:top w:val="nil"/>
              <w:left w:val="nil"/>
              <w:bottom w:val="single" w:color="auto" w:sz="4" w:space="0"/>
              <w:right w:val="single" w:color="auto" w:sz="4" w:space="0"/>
            </w:tcBorders>
            <w:shd w:val="clear" w:color="auto" w:fill="auto"/>
            <w:vAlign w:val="center"/>
          </w:tcPr>
          <w:p w14:paraId="788A8598">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41" w:type="dxa"/>
            <w:tcBorders>
              <w:top w:val="nil"/>
              <w:left w:val="nil"/>
              <w:bottom w:val="single" w:color="auto" w:sz="4" w:space="0"/>
              <w:right w:val="single" w:color="auto" w:sz="4" w:space="0"/>
            </w:tcBorders>
            <w:shd w:val="clear" w:color="auto" w:fill="auto"/>
            <w:vAlign w:val="center"/>
          </w:tcPr>
          <w:p w14:paraId="75340FE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17" w:type="dxa"/>
            <w:tcBorders>
              <w:top w:val="nil"/>
              <w:left w:val="nil"/>
              <w:bottom w:val="single" w:color="auto" w:sz="4" w:space="0"/>
              <w:right w:val="single" w:color="auto" w:sz="4" w:space="0"/>
            </w:tcBorders>
            <w:shd w:val="clear" w:color="auto" w:fill="auto"/>
            <w:vAlign w:val="center"/>
          </w:tcPr>
          <w:p w14:paraId="695207B9">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4B49BD0">
        <w:tblPrEx>
          <w:tblCellMar>
            <w:top w:w="0" w:type="dxa"/>
            <w:left w:w="108" w:type="dxa"/>
            <w:bottom w:w="0" w:type="dxa"/>
            <w:right w:w="108" w:type="dxa"/>
          </w:tblCellMar>
        </w:tblPrEx>
        <w:trPr>
          <w:trHeight w:val="637" w:hRule="atLeast"/>
          <w:jc w:val="center"/>
        </w:trPr>
        <w:tc>
          <w:tcPr>
            <w:tcW w:w="908" w:type="dxa"/>
            <w:vMerge w:val="continue"/>
            <w:tcBorders>
              <w:top w:val="nil"/>
              <w:left w:val="single" w:color="auto" w:sz="4" w:space="0"/>
              <w:bottom w:val="single" w:color="auto" w:sz="4" w:space="0"/>
              <w:right w:val="single" w:color="auto" w:sz="4" w:space="0"/>
            </w:tcBorders>
            <w:vAlign w:val="center"/>
          </w:tcPr>
          <w:p w14:paraId="7A97A85A">
            <w:pPr>
              <w:widowControl/>
              <w:jc w:val="left"/>
              <w:rPr>
                <w:rFonts w:hint="eastAsia" w:ascii="宋体" w:hAnsi="宋体" w:cs="宋体"/>
                <w:kern w:val="0"/>
                <w:sz w:val="18"/>
                <w:szCs w:val="18"/>
              </w:rPr>
            </w:pPr>
          </w:p>
        </w:tc>
        <w:tc>
          <w:tcPr>
            <w:tcW w:w="1119" w:type="dxa"/>
            <w:vMerge w:val="continue"/>
            <w:tcBorders>
              <w:top w:val="nil"/>
              <w:left w:val="single" w:color="auto" w:sz="4" w:space="0"/>
              <w:bottom w:val="single" w:color="000000" w:sz="4" w:space="0"/>
              <w:right w:val="single" w:color="auto" w:sz="4" w:space="0"/>
            </w:tcBorders>
            <w:vAlign w:val="center"/>
          </w:tcPr>
          <w:p w14:paraId="272284E6">
            <w:pPr>
              <w:widowControl/>
              <w:jc w:val="left"/>
              <w:rPr>
                <w:rFonts w:hint="eastAsia" w:ascii="宋体" w:hAnsi="宋体" w:cs="宋体"/>
                <w:kern w:val="0"/>
                <w:sz w:val="18"/>
                <w:szCs w:val="18"/>
              </w:rPr>
            </w:pPr>
          </w:p>
        </w:tc>
        <w:tc>
          <w:tcPr>
            <w:tcW w:w="2465" w:type="dxa"/>
            <w:tcBorders>
              <w:top w:val="nil"/>
              <w:left w:val="nil"/>
              <w:bottom w:val="single" w:color="auto" w:sz="4" w:space="0"/>
              <w:right w:val="single" w:color="auto" w:sz="4" w:space="0"/>
            </w:tcBorders>
            <w:shd w:val="clear" w:color="auto" w:fill="auto"/>
            <w:vAlign w:val="center"/>
          </w:tcPr>
          <w:p w14:paraId="72513D4C">
            <w:pPr>
              <w:widowControl/>
              <w:jc w:val="left"/>
              <w:rPr>
                <w:rFonts w:hint="eastAsia" w:ascii="宋体" w:hAnsi="宋体" w:cs="宋体"/>
                <w:kern w:val="0"/>
                <w:sz w:val="18"/>
                <w:szCs w:val="18"/>
              </w:rPr>
            </w:pPr>
            <w:r>
              <w:rPr>
                <w:rFonts w:hint="eastAsia" w:ascii="宋体" w:hAnsi="宋体" w:cs="宋体"/>
                <w:kern w:val="0"/>
                <w:sz w:val="18"/>
                <w:szCs w:val="18"/>
              </w:rPr>
              <w:t>项目验收合格率</w:t>
            </w:r>
          </w:p>
        </w:tc>
        <w:tc>
          <w:tcPr>
            <w:tcW w:w="1038" w:type="dxa"/>
            <w:tcBorders>
              <w:top w:val="nil"/>
              <w:left w:val="nil"/>
              <w:bottom w:val="single" w:color="auto" w:sz="4" w:space="0"/>
              <w:right w:val="single" w:color="auto" w:sz="4" w:space="0"/>
            </w:tcBorders>
            <w:shd w:val="clear" w:color="auto" w:fill="auto"/>
            <w:vAlign w:val="center"/>
          </w:tcPr>
          <w:p w14:paraId="31A99355">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892" w:type="dxa"/>
            <w:tcBorders>
              <w:top w:val="nil"/>
              <w:left w:val="nil"/>
              <w:bottom w:val="single" w:color="auto" w:sz="4" w:space="0"/>
              <w:right w:val="single" w:color="auto" w:sz="4" w:space="0"/>
            </w:tcBorders>
            <w:shd w:val="clear" w:color="auto" w:fill="auto"/>
            <w:vAlign w:val="center"/>
          </w:tcPr>
          <w:p w14:paraId="5185EE2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62" w:type="dxa"/>
            <w:tcBorders>
              <w:top w:val="nil"/>
              <w:left w:val="nil"/>
              <w:bottom w:val="single" w:color="auto" w:sz="4" w:space="0"/>
              <w:right w:val="single" w:color="auto" w:sz="4" w:space="0"/>
            </w:tcBorders>
            <w:shd w:val="clear" w:color="auto" w:fill="auto"/>
            <w:vAlign w:val="center"/>
          </w:tcPr>
          <w:p w14:paraId="1A0D686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46" w:type="dxa"/>
            <w:tcBorders>
              <w:top w:val="nil"/>
              <w:left w:val="nil"/>
              <w:bottom w:val="single" w:color="auto" w:sz="4" w:space="0"/>
              <w:right w:val="single" w:color="auto" w:sz="4" w:space="0"/>
            </w:tcBorders>
            <w:shd w:val="clear" w:color="auto" w:fill="auto"/>
            <w:vAlign w:val="center"/>
          </w:tcPr>
          <w:p w14:paraId="0F6B9117">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41" w:type="dxa"/>
            <w:tcBorders>
              <w:top w:val="nil"/>
              <w:left w:val="nil"/>
              <w:bottom w:val="single" w:color="auto" w:sz="4" w:space="0"/>
              <w:right w:val="single" w:color="auto" w:sz="4" w:space="0"/>
            </w:tcBorders>
            <w:shd w:val="clear" w:color="auto" w:fill="auto"/>
            <w:vAlign w:val="center"/>
          </w:tcPr>
          <w:p w14:paraId="2CA9C60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17" w:type="dxa"/>
            <w:tcBorders>
              <w:top w:val="nil"/>
              <w:left w:val="nil"/>
              <w:bottom w:val="single" w:color="auto" w:sz="4" w:space="0"/>
              <w:right w:val="single" w:color="auto" w:sz="4" w:space="0"/>
            </w:tcBorders>
            <w:shd w:val="clear" w:color="auto" w:fill="auto"/>
            <w:vAlign w:val="center"/>
          </w:tcPr>
          <w:p w14:paraId="081E7D2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1EC7408">
        <w:tblPrEx>
          <w:tblCellMar>
            <w:top w:w="0" w:type="dxa"/>
            <w:left w:w="108" w:type="dxa"/>
            <w:bottom w:w="0" w:type="dxa"/>
            <w:right w:w="108" w:type="dxa"/>
          </w:tblCellMar>
        </w:tblPrEx>
        <w:trPr>
          <w:trHeight w:val="637" w:hRule="atLeast"/>
          <w:jc w:val="center"/>
        </w:trPr>
        <w:tc>
          <w:tcPr>
            <w:tcW w:w="908" w:type="dxa"/>
            <w:vMerge w:val="continue"/>
            <w:tcBorders>
              <w:top w:val="nil"/>
              <w:left w:val="single" w:color="auto" w:sz="4" w:space="0"/>
              <w:bottom w:val="single" w:color="auto" w:sz="4" w:space="0"/>
              <w:right w:val="single" w:color="auto" w:sz="4" w:space="0"/>
            </w:tcBorders>
            <w:vAlign w:val="center"/>
          </w:tcPr>
          <w:p w14:paraId="6FCA2F16">
            <w:pPr>
              <w:widowControl/>
              <w:jc w:val="left"/>
              <w:rPr>
                <w:rFonts w:hint="eastAsia" w:ascii="宋体" w:hAnsi="宋体" w:cs="宋体"/>
                <w:kern w:val="0"/>
                <w:sz w:val="18"/>
                <w:szCs w:val="18"/>
              </w:rPr>
            </w:pPr>
          </w:p>
        </w:tc>
        <w:tc>
          <w:tcPr>
            <w:tcW w:w="1119" w:type="dxa"/>
            <w:tcBorders>
              <w:top w:val="nil"/>
              <w:left w:val="nil"/>
              <w:bottom w:val="single" w:color="auto" w:sz="4" w:space="0"/>
              <w:right w:val="single" w:color="auto" w:sz="4" w:space="0"/>
            </w:tcBorders>
            <w:shd w:val="clear" w:color="auto" w:fill="auto"/>
            <w:vAlign w:val="center"/>
          </w:tcPr>
          <w:p w14:paraId="3A7D457F">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465" w:type="dxa"/>
            <w:tcBorders>
              <w:top w:val="nil"/>
              <w:left w:val="nil"/>
              <w:bottom w:val="single" w:color="auto" w:sz="4" w:space="0"/>
              <w:right w:val="single" w:color="auto" w:sz="4" w:space="0"/>
            </w:tcBorders>
            <w:shd w:val="clear" w:color="auto" w:fill="auto"/>
            <w:vAlign w:val="center"/>
          </w:tcPr>
          <w:p w14:paraId="72DFDF31">
            <w:pPr>
              <w:widowControl/>
              <w:jc w:val="left"/>
              <w:rPr>
                <w:rFonts w:hint="eastAsia" w:ascii="宋体" w:hAnsi="宋体" w:cs="宋体"/>
                <w:kern w:val="0"/>
                <w:sz w:val="18"/>
                <w:szCs w:val="18"/>
              </w:rPr>
            </w:pPr>
            <w:r>
              <w:rPr>
                <w:rFonts w:hint="eastAsia" w:ascii="宋体" w:hAnsi="宋体" w:cs="宋体"/>
                <w:kern w:val="0"/>
                <w:sz w:val="18"/>
                <w:szCs w:val="18"/>
              </w:rPr>
              <w:t>资金支付及时率</w:t>
            </w:r>
          </w:p>
        </w:tc>
        <w:tc>
          <w:tcPr>
            <w:tcW w:w="1038" w:type="dxa"/>
            <w:tcBorders>
              <w:top w:val="nil"/>
              <w:left w:val="nil"/>
              <w:bottom w:val="single" w:color="auto" w:sz="4" w:space="0"/>
              <w:right w:val="single" w:color="auto" w:sz="4" w:space="0"/>
            </w:tcBorders>
            <w:shd w:val="clear" w:color="auto" w:fill="auto"/>
            <w:vAlign w:val="center"/>
          </w:tcPr>
          <w:p w14:paraId="118254A3">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892" w:type="dxa"/>
            <w:tcBorders>
              <w:top w:val="nil"/>
              <w:left w:val="nil"/>
              <w:bottom w:val="single" w:color="auto" w:sz="4" w:space="0"/>
              <w:right w:val="single" w:color="auto" w:sz="4" w:space="0"/>
            </w:tcBorders>
            <w:shd w:val="clear" w:color="auto" w:fill="auto"/>
            <w:vAlign w:val="center"/>
          </w:tcPr>
          <w:p w14:paraId="4FF5B22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62" w:type="dxa"/>
            <w:tcBorders>
              <w:top w:val="nil"/>
              <w:left w:val="nil"/>
              <w:bottom w:val="single" w:color="auto" w:sz="4" w:space="0"/>
              <w:right w:val="single" w:color="auto" w:sz="4" w:space="0"/>
            </w:tcBorders>
            <w:shd w:val="clear" w:color="auto" w:fill="auto"/>
            <w:vAlign w:val="center"/>
          </w:tcPr>
          <w:p w14:paraId="1FC154B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46" w:type="dxa"/>
            <w:tcBorders>
              <w:top w:val="nil"/>
              <w:left w:val="nil"/>
              <w:bottom w:val="single" w:color="auto" w:sz="4" w:space="0"/>
              <w:right w:val="single" w:color="auto" w:sz="4" w:space="0"/>
            </w:tcBorders>
            <w:shd w:val="clear" w:color="auto" w:fill="auto"/>
            <w:vAlign w:val="center"/>
          </w:tcPr>
          <w:p w14:paraId="56DAFD2A">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41" w:type="dxa"/>
            <w:tcBorders>
              <w:top w:val="nil"/>
              <w:left w:val="nil"/>
              <w:bottom w:val="single" w:color="auto" w:sz="4" w:space="0"/>
              <w:right w:val="single" w:color="auto" w:sz="4" w:space="0"/>
            </w:tcBorders>
            <w:shd w:val="clear" w:color="auto" w:fill="auto"/>
            <w:vAlign w:val="center"/>
          </w:tcPr>
          <w:p w14:paraId="2A2F1F8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17" w:type="dxa"/>
            <w:tcBorders>
              <w:top w:val="nil"/>
              <w:left w:val="nil"/>
              <w:bottom w:val="single" w:color="auto" w:sz="4" w:space="0"/>
              <w:right w:val="single" w:color="auto" w:sz="4" w:space="0"/>
            </w:tcBorders>
            <w:shd w:val="clear" w:color="auto" w:fill="auto"/>
            <w:vAlign w:val="center"/>
          </w:tcPr>
          <w:p w14:paraId="6CDA689E">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43200D3">
        <w:tblPrEx>
          <w:tblCellMar>
            <w:top w:w="0" w:type="dxa"/>
            <w:left w:w="108" w:type="dxa"/>
            <w:bottom w:w="0" w:type="dxa"/>
            <w:right w:w="108" w:type="dxa"/>
          </w:tblCellMar>
        </w:tblPrEx>
        <w:trPr>
          <w:trHeight w:val="637" w:hRule="atLeast"/>
          <w:jc w:val="center"/>
        </w:trPr>
        <w:tc>
          <w:tcPr>
            <w:tcW w:w="908" w:type="dxa"/>
            <w:tcBorders>
              <w:top w:val="nil"/>
              <w:left w:val="single" w:color="auto" w:sz="4" w:space="0"/>
              <w:bottom w:val="single" w:color="auto" w:sz="4" w:space="0"/>
              <w:right w:val="single" w:color="auto" w:sz="4" w:space="0"/>
            </w:tcBorders>
            <w:shd w:val="clear" w:color="auto" w:fill="auto"/>
            <w:vAlign w:val="center"/>
          </w:tcPr>
          <w:p w14:paraId="372C097C">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119" w:type="dxa"/>
            <w:tcBorders>
              <w:top w:val="nil"/>
              <w:left w:val="nil"/>
              <w:bottom w:val="single" w:color="auto" w:sz="4" w:space="0"/>
              <w:right w:val="single" w:color="auto" w:sz="4" w:space="0"/>
            </w:tcBorders>
            <w:shd w:val="clear" w:color="auto" w:fill="auto"/>
            <w:vAlign w:val="center"/>
          </w:tcPr>
          <w:p w14:paraId="2F74A4D4">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465" w:type="dxa"/>
            <w:tcBorders>
              <w:top w:val="nil"/>
              <w:left w:val="nil"/>
              <w:bottom w:val="single" w:color="auto" w:sz="4" w:space="0"/>
              <w:right w:val="single" w:color="auto" w:sz="4" w:space="0"/>
            </w:tcBorders>
            <w:shd w:val="clear" w:color="auto" w:fill="auto"/>
            <w:vAlign w:val="center"/>
          </w:tcPr>
          <w:p w14:paraId="28E41722">
            <w:pPr>
              <w:widowControl/>
              <w:jc w:val="left"/>
              <w:rPr>
                <w:rFonts w:hint="eastAsia" w:ascii="宋体" w:hAnsi="宋体" w:cs="宋体"/>
                <w:kern w:val="0"/>
                <w:sz w:val="18"/>
                <w:szCs w:val="18"/>
              </w:rPr>
            </w:pPr>
            <w:r>
              <w:rPr>
                <w:rFonts w:hint="eastAsia" w:ascii="宋体" w:hAnsi="宋体" w:cs="宋体"/>
                <w:kern w:val="0"/>
                <w:sz w:val="18"/>
                <w:szCs w:val="18"/>
              </w:rPr>
              <w:t>支付工程欠款</w:t>
            </w:r>
          </w:p>
        </w:tc>
        <w:tc>
          <w:tcPr>
            <w:tcW w:w="1038" w:type="dxa"/>
            <w:tcBorders>
              <w:top w:val="nil"/>
              <w:left w:val="nil"/>
              <w:bottom w:val="single" w:color="auto" w:sz="4" w:space="0"/>
              <w:right w:val="single" w:color="auto" w:sz="4" w:space="0"/>
            </w:tcBorders>
            <w:shd w:val="clear" w:color="000000" w:fill="FFFFFF"/>
            <w:vAlign w:val="center"/>
          </w:tcPr>
          <w:p w14:paraId="51583D15">
            <w:pPr>
              <w:widowControl/>
              <w:jc w:val="center"/>
              <w:rPr>
                <w:rFonts w:hint="eastAsia" w:ascii="宋体" w:hAnsi="宋体" w:cs="宋体"/>
                <w:kern w:val="0"/>
                <w:sz w:val="18"/>
                <w:szCs w:val="18"/>
              </w:rPr>
            </w:pPr>
            <w:r>
              <w:rPr>
                <w:rFonts w:hint="eastAsia" w:ascii="宋体" w:hAnsi="宋体" w:cs="宋体"/>
                <w:kern w:val="0"/>
                <w:sz w:val="18"/>
                <w:szCs w:val="18"/>
              </w:rPr>
              <w:t>≤11.26万元</w:t>
            </w:r>
          </w:p>
        </w:tc>
        <w:tc>
          <w:tcPr>
            <w:tcW w:w="892" w:type="dxa"/>
            <w:tcBorders>
              <w:top w:val="nil"/>
              <w:left w:val="nil"/>
              <w:bottom w:val="single" w:color="auto" w:sz="4" w:space="0"/>
              <w:right w:val="single" w:color="auto" w:sz="4" w:space="0"/>
            </w:tcBorders>
            <w:shd w:val="clear" w:color="auto" w:fill="auto"/>
            <w:vAlign w:val="center"/>
          </w:tcPr>
          <w:p w14:paraId="412C1E4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62" w:type="dxa"/>
            <w:tcBorders>
              <w:top w:val="nil"/>
              <w:left w:val="nil"/>
              <w:bottom w:val="single" w:color="auto" w:sz="4" w:space="0"/>
              <w:right w:val="single" w:color="auto" w:sz="4" w:space="0"/>
            </w:tcBorders>
            <w:shd w:val="clear" w:color="auto" w:fill="auto"/>
            <w:vAlign w:val="center"/>
          </w:tcPr>
          <w:p w14:paraId="549266D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46" w:type="dxa"/>
            <w:tcBorders>
              <w:top w:val="nil"/>
              <w:left w:val="nil"/>
              <w:bottom w:val="single" w:color="auto" w:sz="4" w:space="0"/>
              <w:right w:val="single" w:color="auto" w:sz="4" w:space="0"/>
            </w:tcBorders>
            <w:shd w:val="clear" w:color="auto" w:fill="auto"/>
            <w:vAlign w:val="center"/>
          </w:tcPr>
          <w:p w14:paraId="0F80A9F7">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041" w:type="dxa"/>
            <w:tcBorders>
              <w:top w:val="nil"/>
              <w:left w:val="nil"/>
              <w:bottom w:val="single" w:color="auto" w:sz="4" w:space="0"/>
              <w:right w:val="single" w:color="auto" w:sz="4" w:space="0"/>
            </w:tcBorders>
            <w:shd w:val="clear" w:color="auto" w:fill="auto"/>
            <w:vAlign w:val="center"/>
          </w:tcPr>
          <w:p w14:paraId="56052A5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17" w:type="dxa"/>
            <w:tcBorders>
              <w:top w:val="nil"/>
              <w:left w:val="nil"/>
              <w:bottom w:val="single" w:color="auto" w:sz="4" w:space="0"/>
              <w:right w:val="single" w:color="auto" w:sz="4" w:space="0"/>
            </w:tcBorders>
            <w:shd w:val="clear" w:color="auto" w:fill="auto"/>
            <w:vAlign w:val="center"/>
          </w:tcPr>
          <w:p w14:paraId="1F37367C">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5D03A88">
        <w:tblPrEx>
          <w:tblCellMar>
            <w:top w:w="0" w:type="dxa"/>
            <w:left w:w="108" w:type="dxa"/>
            <w:bottom w:w="0" w:type="dxa"/>
            <w:right w:w="108" w:type="dxa"/>
          </w:tblCellMar>
        </w:tblPrEx>
        <w:trPr>
          <w:trHeight w:val="637" w:hRule="atLeast"/>
          <w:jc w:val="center"/>
        </w:trPr>
        <w:tc>
          <w:tcPr>
            <w:tcW w:w="908" w:type="dxa"/>
            <w:vMerge w:val="restart"/>
            <w:tcBorders>
              <w:top w:val="single" w:color="auto" w:sz="4" w:space="0"/>
              <w:left w:val="single" w:color="auto" w:sz="4" w:space="0"/>
              <w:bottom w:val="nil"/>
              <w:right w:val="single" w:color="auto" w:sz="4" w:space="0"/>
            </w:tcBorders>
            <w:shd w:val="clear" w:color="auto" w:fill="auto"/>
            <w:vAlign w:val="center"/>
          </w:tcPr>
          <w:p w14:paraId="2D5666F6">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119" w:type="dxa"/>
            <w:tcBorders>
              <w:top w:val="single" w:color="auto" w:sz="4" w:space="0"/>
              <w:left w:val="nil"/>
              <w:bottom w:val="nil"/>
              <w:right w:val="single" w:color="auto" w:sz="4" w:space="0"/>
            </w:tcBorders>
            <w:shd w:val="clear" w:color="auto" w:fill="auto"/>
            <w:vAlign w:val="center"/>
          </w:tcPr>
          <w:p w14:paraId="66B8A9B5">
            <w:pPr>
              <w:widowControl/>
              <w:jc w:val="center"/>
              <w:rPr>
                <w:rFonts w:hint="eastAsia" w:ascii="宋体" w:hAnsi="宋体" w:cs="宋体"/>
                <w:kern w:val="0"/>
                <w:sz w:val="18"/>
                <w:szCs w:val="18"/>
              </w:rPr>
            </w:pPr>
            <w:r>
              <w:rPr>
                <w:rFonts w:hint="eastAsia" w:ascii="宋体" w:hAnsi="宋体" w:cs="宋体"/>
                <w:kern w:val="0"/>
                <w:sz w:val="18"/>
                <w:szCs w:val="18"/>
              </w:rPr>
              <w:t>经济效益指标</w:t>
            </w:r>
          </w:p>
        </w:tc>
        <w:tc>
          <w:tcPr>
            <w:tcW w:w="2465" w:type="dxa"/>
            <w:tcBorders>
              <w:top w:val="nil"/>
              <w:left w:val="nil"/>
              <w:bottom w:val="single" w:color="auto" w:sz="4" w:space="0"/>
              <w:right w:val="single" w:color="auto" w:sz="4" w:space="0"/>
            </w:tcBorders>
            <w:shd w:val="clear" w:color="auto" w:fill="auto"/>
            <w:vAlign w:val="center"/>
          </w:tcPr>
          <w:p w14:paraId="55536363">
            <w:pPr>
              <w:widowControl/>
              <w:jc w:val="left"/>
              <w:rPr>
                <w:rFonts w:hint="eastAsia" w:ascii="宋体" w:hAnsi="宋体" w:cs="宋体"/>
                <w:kern w:val="0"/>
                <w:sz w:val="18"/>
                <w:szCs w:val="18"/>
              </w:rPr>
            </w:pPr>
            <w:r>
              <w:rPr>
                <w:rFonts w:hint="eastAsia" w:ascii="宋体" w:hAnsi="宋体" w:cs="宋体"/>
                <w:kern w:val="0"/>
                <w:sz w:val="18"/>
                <w:szCs w:val="18"/>
              </w:rPr>
              <w:t>缓解中小企业资金压力</w:t>
            </w:r>
          </w:p>
        </w:tc>
        <w:tc>
          <w:tcPr>
            <w:tcW w:w="1038" w:type="dxa"/>
            <w:tcBorders>
              <w:top w:val="nil"/>
              <w:left w:val="nil"/>
              <w:bottom w:val="single" w:color="auto" w:sz="4" w:space="0"/>
              <w:right w:val="single" w:color="auto" w:sz="4" w:space="0"/>
            </w:tcBorders>
            <w:shd w:val="clear" w:color="auto" w:fill="auto"/>
            <w:vAlign w:val="center"/>
          </w:tcPr>
          <w:p w14:paraId="7B18B69C">
            <w:pPr>
              <w:widowControl/>
              <w:jc w:val="center"/>
              <w:rPr>
                <w:rFonts w:hint="eastAsia" w:ascii="宋体" w:hAnsi="宋体" w:cs="宋体"/>
                <w:kern w:val="0"/>
                <w:sz w:val="18"/>
                <w:szCs w:val="18"/>
              </w:rPr>
            </w:pPr>
            <w:r>
              <w:rPr>
                <w:rFonts w:hint="eastAsia" w:ascii="宋体" w:hAnsi="宋体" w:cs="宋体"/>
                <w:kern w:val="0"/>
                <w:sz w:val="18"/>
                <w:szCs w:val="18"/>
              </w:rPr>
              <w:t>有效缓解</w:t>
            </w:r>
          </w:p>
        </w:tc>
        <w:tc>
          <w:tcPr>
            <w:tcW w:w="892" w:type="dxa"/>
            <w:tcBorders>
              <w:top w:val="nil"/>
              <w:left w:val="nil"/>
              <w:bottom w:val="single" w:color="auto" w:sz="4" w:space="0"/>
              <w:right w:val="single" w:color="auto" w:sz="4" w:space="0"/>
            </w:tcBorders>
            <w:shd w:val="clear" w:color="auto" w:fill="auto"/>
            <w:vAlign w:val="center"/>
          </w:tcPr>
          <w:p w14:paraId="7E22833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62" w:type="dxa"/>
            <w:tcBorders>
              <w:top w:val="nil"/>
              <w:left w:val="nil"/>
              <w:bottom w:val="single" w:color="auto" w:sz="4" w:space="0"/>
              <w:right w:val="single" w:color="auto" w:sz="4" w:space="0"/>
            </w:tcBorders>
            <w:shd w:val="clear" w:color="auto" w:fill="auto"/>
            <w:vAlign w:val="center"/>
          </w:tcPr>
          <w:p w14:paraId="0D10E1A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46" w:type="dxa"/>
            <w:tcBorders>
              <w:top w:val="nil"/>
              <w:left w:val="nil"/>
              <w:bottom w:val="single" w:color="auto" w:sz="4" w:space="0"/>
              <w:right w:val="single" w:color="auto" w:sz="4" w:space="0"/>
            </w:tcBorders>
            <w:shd w:val="clear" w:color="auto" w:fill="auto"/>
            <w:vAlign w:val="center"/>
          </w:tcPr>
          <w:p w14:paraId="5BAC685A">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41" w:type="dxa"/>
            <w:tcBorders>
              <w:top w:val="nil"/>
              <w:left w:val="nil"/>
              <w:bottom w:val="single" w:color="auto" w:sz="4" w:space="0"/>
              <w:right w:val="single" w:color="auto" w:sz="4" w:space="0"/>
            </w:tcBorders>
            <w:shd w:val="clear" w:color="auto" w:fill="auto"/>
            <w:vAlign w:val="center"/>
          </w:tcPr>
          <w:p w14:paraId="002C2B80">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17" w:type="dxa"/>
            <w:tcBorders>
              <w:top w:val="nil"/>
              <w:left w:val="nil"/>
              <w:bottom w:val="single" w:color="auto" w:sz="4" w:space="0"/>
              <w:right w:val="single" w:color="auto" w:sz="4" w:space="0"/>
            </w:tcBorders>
            <w:shd w:val="clear" w:color="auto" w:fill="auto"/>
            <w:vAlign w:val="center"/>
          </w:tcPr>
          <w:p w14:paraId="398D891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0ACCF2E">
        <w:tblPrEx>
          <w:tblCellMar>
            <w:top w:w="0" w:type="dxa"/>
            <w:left w:w="108" w:type="dxa"/>
            <w:bottom w:w="0" w:type="dxa"/>
            <w:right w:w="108" w:type="dxa"/>
          </w:tblCellMar>
        </w:tblPrEx>
        <w:trPr>
          <w:trHeight w:val="637" w:hRule="atLeast"/>
          <w:jc w:val="center"/>
        </w:trPr>
        <w:tc>
          <w:tcPr>
            <w:tcW w:w="908" w:type="dxa"/>
            <w:vMerge w:val="continue"/>
            <w:tcBorders>
              <w:top w:val="nil"/>
              <w:left w:val="single" w:color="auto" w:sz="4" w:space="0"/>
              <w:bottom w:val="single" w:color="auto" w:sz="4" w:space="0"/>
              <w:right w:val="single" w:color="auto" w:sz="4" w:space="0"/>
            </w:tcBorders>
            <w:vAlign w:val="center"/>
          </w:tcPr>
          <w:p w14:paraId="20621DBE">
            <w:pPr>
              <w:widowControl/>
              <w:jc w:val="left"/>
              <w:rPr>
                <w:rFonts w:hint="eastAsia" w:ascii="宋体" w:hAnsi="宋体" w:cs="宋体"/>
                <w:kern w:val="0"/>
                <w:sz w:val="18"/>
                <w:szCs w:val="18"/>
              </w:rPr>
            </w:pPr>
          </w:p>
        </w:tc>
        <w:tc>
          <w:tcPr>
            <w:tcW w:w="1119" w:type="dxa"/>
            <w:tcBorders>
              <w:top w:val="single" w:color="auto" w:sz="4" w:space="0"/>
              <w:left w:val="nil"/>
              <w:bottom w:val="single" w:color="auto" w:sz="4" w:space="0"/>
              <w:right w:val="single" w:color="auto" w:sz="4" w:space="0"/>
            </w:tcBorders>
            <w:shd w:val="clear" w:color="auto" w:fill="auto"/>
            <w:vAlign w:val="center"/>
          </w:tcPr>
          <w:p w14:paraId="6F1BCD8C">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465" w:type="dxa"/>
            <w:tcBorders>
              <w:top w:val="nil"/>
              <w:left w:val="nil"/>
              <w:bottom w:val="single" w:color="auto" w:sz="4" w:space="0"/>
              <w:right w:val="single" w:color="auto" w:sz="4" w:space="0"/>
            </w:tcBorders>
            <w:shd w:val="clear" w:color="auto" w:fill="auto"/>
            <w:vAlign w:val="center"/>
          </w:tcPr>
          <w:p w14:paraId="18A977A9">
            <w:pPr>
              <w:widowControl/>
              <w:jc w:val="left"/>
              <w:rPr>
                <w:rFonts w:hint="eastAsia" w:ascii="宋体" w:hAnsi="宋体" w:cs="宋体"/>
                <w:kern w:val="0"/>
                <w:sz w:val="18"/>
                <w:szCs w:val="18"/>
              </w:rPr>
            </w:pPr>
            <w:r>
              <w:rPr>
                <w:rFonts w:hint="eastAsia" w:ascii="宋体" w:hAnsi="宋体" w:cs="宋体"/>
                <w:kern w:val="0"/>
                <w:sz w:val="18"/>
                <w:szCs w:val="18"/>
              </w:rPr>
              <w:t>提高政府公信力</w:t>
            </w:r>
          </w:p>
        </w:tc>
        <w:tc>
          <w:tcPr>
            <w:tcW w:w="1038" w:type="dxa"/>
            <w:tcBorders>
              <w:top w:val="nil"/>
              <w:left w:val="nil"/>
              <w:bottom w:val="single" w:color="auto" w:sz="4" w:space="0"/>
              <w:right w:val="single" w:color="auto" w:sz="4" w:space="0"/>
            </w:tcBorders>
            <w:shd w:val="clear" w:color="auto" w:fill="auto"/>
            <w:vAlign w:val="center"/>
          </w:tcPr>
          <w:p w14:paraId="3860555A">
            <w:pPr>
              <w:widowControl/>
              <w:jc w:val="center"/>
              <w:rPr>
                <w:rFonts w:hint="eastAsia" w:ascii="宋体" w:hAnsi="宋体" w:cs="宋体"/>
                <w:kern w:val="0"/>
                <w:sz w:val="18"/>
                <w:szCs w:val="18"/>
              </w:rPr>
            </w:pPr>
            <w:r>
              <w:rPr>
                <w:rFonts w:hint="eastAsia" w:ascii="宋体" w:hAnsi="宋体" w:cs="宋体"/>
                <w:kern w:val="0"/>
                <w:sz w:val="18"/>
                <w:szCs w:val="18"/>
              </w:rPr>
              <w:t>有效提升</w:t>
            </w:r>
          </w:p>
        </w:tc>
        <w:tc>
          <w:tcPr>
            <w:tcW w:w="892" w:type="dxa"/>
            <w:tcBorders>
              <w:top w:val="nil"/>
              <w:left w:val="nil"/>
              <w:bottom w:val="single" w:color="auto" w:sz="4" w:space="0"/>
              <w:right w:val="single" w:color="auto" w:sz="4" w:space="0"/>
            </w:tcBorders>
            <w:shd w:val="clear" w:color="auto" w:fill="auto"/>
            <w:vAlign w:val="center"/>
          </w:tcPr>
          <w:p w14:paraId="62B7380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62" w:type="dxa"/>
            <w:tcBorders>
              <w:top w:val="nil"/>
              <w:left w:val="nil"/>
              <w:bottom w:val="single" w:color="auto" w:sz="4" w:space="0"/>
              <w:right w:val="single" w:color="auto" w:sz="4" w:space="0"/>
            </w:tcBorders>
            <w:shd w:val="clear" w:color="auto" w:fill="auto"/>
            <w:vAlign w:val="center"/>
          </w:tcPr>
          <w:p w14:paraId="29EE738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46" w:type="dxa"/>
            <w:tcBorders>
              <w:top w:val="nil"/>
              <w:left w:val="nil"/>
              <w:bottom w:val="single" w:color="auto" w:sz="4" w:space="0"/>
              <w:right w:val="single" w:color="auto" w:sz="4" w:space="0"/>
            </w:tcBorders>
            <w:shd w:val="clear" w:color="auto" w:fill="auto"/>
            <w:vAlign w:val="center"/>
          </w:tcPr>
          <w:p w14:paraId="3BD331AD">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41" w:type="dxa"/>
            <w:tcBorders>
              <w:top w:val="nil"/>
              <w:left w:val="nil"/>
              <w:bottom w:val="single" w:color="auto" w:sz="4" w:space="0"/>
              <w:right w:val="single" w:color="auto" w:sz="4" w:space="0"/>
            </w:tcBorders>
            <w:shd w:val="clear" w:color="auto" w:fill="auto"/>
            <w:vAlign w:val="center"/>
          </w:tcPr>
          <w:p w14:paraId="30258AB2">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17" w:type="dxa"/>
            <w:tcBorders>
              <w:top w:val="nil"/>
              <w:left w:val="nil"/>
              <w:bottom w:val="single" w:color="auto" w:sz="4" w:space="0"/>
              <w:right w:val="single" w:color="auto" w:sz="4" w:space="0"/>
            </w:tcBorders>
            <w:shd w:val="clear" w:color="auto" w:fill="auto"/>
            <w:vAlign w:val="center"/>
          </w:tcPr>
          <w:p w14:paraId="2B46A82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087D22BE">
      <w:pPr>
        <w:widowControl/>
        <w:jc w:val="left"/>
        <w:rPr>
          <w:rFonts w:hint="eastAsia" w:ascii="宋体" w:hAnsi="宋体"/>
          <w:sz w:val="18"/>
          <w:szCs w:val="18"/>
        </w:rPr>
      </w:pPr>
    </w:p>
    <w:p w14:paraId="7729EFF5">
      <w:pPr>
        <w:widowControl/>
        <w:jc w:val="left"/>
        <w:rPr>
          <w:rFonts w:hint="eastAsia" w:ascii="宋体" w:hAnsi="宋体"/>
          <w:sz w:val="18"/>
          <w:szCs w:val="18"/>
        </w:rPr>
      </w:pPr>
      <w:r>
        <w:rPr>
          <w:rFonts w:hint="eastAsia" w:ascii="宋体" w:hAnsi="宋体"/>
          <w:sz w:val="18"/>
          <w:szCs w:val="18"/>
        </w:rPr>
        <w:br w:type="page"/>
      </w:r>
    </w:p>
    <w:tbl>
      <w:tblPr>
        <w:tblStyle w:val="4"/>
        <w:tblW w:w="10051" w:type="dxa"/>
        <w:jc w:val="center"/>
        <w:tblLayout w:type="autofit"/>
        <w:tblCellMar>
          <w:top w:w="0" w:type="dxa"/>
          <w:left w:w="108" w:type="dxa"/>
          <w:bottom w:w="0" w:type="dxa"/>
          <w:right w:w="108" w:type="dxa"/>
        </w:tblCellMar>
      </w:tblPr>
      <w:tblGrid>
        <w:gridCol w:w="926"/>
        <w:gridCol w:w="1373"/>
        <w:gridCol w:w="2281"/>
        <w:gridCol w:w="944"/>
        <w:gridCol w:w="981"/>
        <w:gridCol w:w="837"/>
        <w:gridCol w:w="820"/>
        <w:gridCol w:w="1075"/>
        <w:gridCol w:w="814"/>
      </w:tblGrid>
      <w:tr w14:paraId="326BF37C">
        <w:tblPrEx>
          <w:tblCellMar>
            <w:top w:w="0" w:type="dxa"/>
            <w:left w:w="108" w:type="dxa"/>
            <w:bottom w:w="0" w:type="dxa"/>
            <w:right w:w="108" w:type="dxa"/>
          </w:tblCellMar>
        </w:tblPrEx>
        <w:trPr>
          <w:trHeight w:val="651" w:hRule="atLeast"/>
          <w:jc w:val="center"/>
        </w:trPr>
        <w:tc>
          <w:tcPr>
            <w:tcW w:w="10051" w:type="dxa"/>
            <w:gridSpan w:val="9"/>
            <w:tcBorders>
              <w:top w:val="nil"/>
              <w:left w:val="nil"/>
              <w:bottom w:val="nil"/>
              <w:right w:val="nil"/>
            </w:tcBorders>
            <w:shd w:val="clear" w:color="auto" w:fill="auto"/>
            <w:vAlign w:val="center"/>
          </w:tcPr>
          <w:p w14:paraId="1EE781D1">
            <w:pPr>
              <w:widowControl/>
              <w:jc w:val="center"/>
              <w:rPr>
                <w:rFonts w:hint="eastAsia" w:ascii="宋体" w:hAnsi="宋体" w:cs="宋体"/>
                <w:b/>
                <w:bCs/>
                <w:kern w:val="0"/>
                <w:sz w:val="32"/>
                <w:szCs w:val="32"/>
              </w:rPr>
            </w:pPr>
            <w:r>
              <w:rPr>
                <w:rFonts w:hint="eastAsia" w:ascii="宋体" w:hAnsi="宋体" w:cs="宋体"/>
                <w:b/>
                <w:bCs/>
                <w:kern w:val="0"/>
                <w:sz w:val="32"/>
                <w:szCs w:val="32"/>
              </w:rPr>
              <w:t>项目支出绩效目标表</w:t>
            </w:r>
          </w:p>
        </w:tc>
      </w:tr>
      <w:tr w14:paraId="373EA9D1">
        <w:tblPrEx>
          <w:tblCellMar>
            <w:top w:w="0" w:type="dxa"/>
            <w:left w:w="108" w:type="dxa"/>
            <w:bottom w:w="0" w:type="dxa"/>
            <w:right w:w="108" w:type="dxa"/>
          </w:tblCellMar>
        </w:tblPrEx>
        <w:trPr>
          <w:trHeight w:val="364" w:hRule="atLeast"/>
          <w:jc w:val="center"/>
        </w:trPr>
        <w:tc>
          <w:tcPr>
            <w:tcW w:w="10051" w:type="dxa"/>
            <w:gridSpan w:val="9"/>
            <w:tcBorders>
              <w:top w:val="nil"/>
              <w:left w:val="nil"/>
              <w:bottom w:val="nil"/>
              <w:right w:val="nil"/>
            </w:tcBorders>
            <w:shd w:val="clear" w:color="auto" w:fill="auto"/>
            <w:vAlign w:val="center"/>
          </w:tcPr>
          <w:p w14:paraId="7268BD9A">
            <w:pPr>
              <w:widowControl/>
              <w:jc w:val="center"/>
              <w:rPr>
                <w:rFonts w:hint="eastAsia" w:ascii="宋体" w:hAnsi="宋体" w:cs="宋体"/>
                <w:kern w:val="0"/>
                <w:sz w:val="24"/>
              </w:rPr>
            </w:pPr>
            <w:r>
              <w:rPr>
                <w:rFonts w:hint="eastAsia" w:ascii="宋体" w:hAnsi="宋体" w:cs="宋体"/>
                <w:kern w:val="0"/>
                <w:sz w:val="24"/>
              </w:rPr>
              <w:t>(2024年)</w:t>
            </w:r>
          </w:p>
        </w:tc>
      </w:tr>
      <w:tr w14:paraId="37DC32EC">
        <w:tblPrEx>
          <w:tblCellMar>
            <w:top w:w="0" w:type="dxa"/>
            <w:left w:w="108" w:type="dxa"/>
            <w:bottom w:w="0" w:type="dxa"/>
            <w:right w:w="108" w:type="dxa"/>
          </w:tblCellMar>
        </w:tblPrEx>
        <w:trPr>
          <w:trHeight w:val="506" w:hRule="atLeast"/>
          <w:jc w:val="center"/>
        </w:trPr>
        <w:tc>
          <w:tcPr>
            <w:tcW w:w="22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A058DEA">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7752" w:type="dxa"/>
            <w:gridSpan w:val="7"/>
            <w:tcBorders>
              <w:top w:val="single" w:color="auto" w:sz="4" w:space="0"/>
              <w:left w:val="nil"/>
              <w:bottom w:val="single" w:color="auto" w:sz="4" w:space="0"/>
              <w:right w:val="single" w:color="auto" w:sz="4" w:space="0"/>
            </w:tcBorders>
            <w:shd w:val="clear" w:color="auto" w:fill="auto"/>
            <w:vAlign w:val="center"/>
          </w:tcPr>
          <w:p w14:paraId="422245CA">
            <w:pPr>
              <w:widowControl/>
              <w:jc w:val="center"/>
              <w:rPr>
                <w:rFonts w:hint="eastAsia" w:ascii="宋体" w:hAnsi="宋体" w:cs="宋体"/>
                <w:kern w:val="0"/>
                <w:sz w:val="18"/>
                <w:szCs w:val="18"/>
              </w:rPr>
            </w:pPr>
            <w:r>
              <w:rPr>
                <w:rFonts w:hint="eastAsia" w:ascii="宋体" w:hAnsi="宋体" w:cs="宋体"/>
                <w:kern w:val="0"/>
                <w:sz w:val="18"/>
                <w:szCs w:val="18"/>
              </w:rPr>
              <w:t>托克逊县水利局</w:t>
            </w:r>
          </w:p>
        </w:tc>
      </w:tr>
      <w:tr w14:paraId="35BDDE68">
        <w:tblPrEx>
          <w:tblCellMar>
            <w:top w:w="0" w:type="dxa"/>
            <w:left w:w="108" w:type="dxa"/>
            <w:bottom w:w="0" w:type="dxa"/>
            <w:right w:w="108" w:type="dxa"/>
          </w:tblCellMar>
        </w:tblPrEx>
        <w:trPr>
          <w:trHeight w:val="567" w:hRule="atLeast"/>
          <w:jc w:val="center"/>
        </w:trPr>
        <w:tc>
          <w:tcPr>
            <w:tcW w:w="22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9A47BA">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206" w:type="dxa"/>
            <w:gridSpan w:val="3"/>
            <w:tcBorders>
              <w:top w:val="single" w:color="auto" w:sz="4" w:space="0"/>
              <w:left w:val="nil"/>
              <w:bottom w:val="single" w:color="auto" w:sz="4" w:space="0"/>
              <w:right w:val="single" w:color="000000" w:sz="4" w:space="0"/>
            </w:tcBorders>
            <w:shd w:val="clear" w:color="auto" w:fill="auto"/>
            <w:vAlign w:val="center"/>
          </w:tcPr>
          <w:p w14:paraId="5ABE62B1">
            <w:pPr>
              <w:widowControl/>
              <w:jc w:val="center"/>
              <w:rPr>
                <w:rFonts w:hint="eastAsia" w:ascii="宋体" w:hAnsi="宋体" w:cs="宋体"/>
                <w:kern w:val="0"/>
                <w:sz w:val="18"/>
                <w:szCs w:val="18"/>
              </w:rPr>
            </w:pPr>
            <w:r>
              <w:rPr>
                <w:rFonts w:hint="eastAsia" w:ascii="宋体" w:hAnsi="宋体" w:cs="宋体"/>
                <w:kern w:val="0"/>
                <w:sz w:val="18"/>
                <w:szCs w:val="18"/>
              </w:rPr>
              <w:t>2024年水资源管理经费</w:t>
            </w:r>
          </w:p>
        </w:tc>
        <w:tc>
          <w:tcPr>
            <w:tcW w:w="1657" w:type="dxa"/>
            <w:gridSpan w:val="2"/>
            <w:tcBorders>
              <w:top w:val="single" w:color="auto" w:sz="4" w:space="0"/>
              <w:left w:val="nil"/>
              <w:bottom w:val="single" w:color="auto" w:sz="4" w:space="0"/>
              <w:right w:val="single" w:color="000000" w:sz="4" w:space="0"/>
            </w:tcBorders>
            <w:shd w:val="clear" w:color="auto" w:fill="auto"/>
            <w:vAlign w:val="center"/>
          </w:tcPr>
          <w:p w14:paraId="54DCFC03">
            <w:pPr>
              <w:widowControl/>
              <w:jc w:val="center"/>
              <w:rPr>
                <w:rFonts w:hint="eastAsia" w:ascii="宋体" w:hAnsi="宋体" w:cs="宋体"/>
                <w:kern w:val="0"/>
                <w:sz w:val="18"/>
                <w:szCs w:val="18"/>
              </w:rPr>
            </w:pPr>
            <w:r>
              <w:rPr>
                <w:rFonts w:hint="eastAsia" w:ascii="宋体" w:hAnsi="宋体" w:cs="宋体"/>
                <w:kern w:val="0"/>
                <w:sz w:val="18"/>
                <w:szCs w:val="18"/>
              </w:rPr>
              <w:t>项目负责人</w:t>
            </w:r>
          </w:p>
        </w:tc>
        <w:tc>
          <w:tcPr>
            <w:tcW w:w="1889" w:type="dxa"/>
            <w:gridSpan w:val="2"/>
            <w:tcBorders>
              <w:top w:val="single" w:color="auto" w:sz="4" w:space="0"/>
              <w:left w:val="nil"/>
              <w:bottom w:val="single" w:color="auto" w:sz="4" w:space="0"/>
              <w:right w:val="single" w:color="000000" w:sz="4" w:space="0"/>
            </w:tcBorders>
            <w:shd w:val="clear" w:color="auto" w:fill="auto"/>
            <w:vAlign w:val="center"/>
          </w:tcPr>
          <w:p w14:paraId="3CBCE584">
            <w:pPr>
              <w:widowControl/>
              <w:jc w:val="left"/>
              <w:rPr>
                <w:rFonts w:hint="eastAsia" w:ascii="宋体" w:hAnsi="宋体" w:cs="宋体"/>
                <w:kern w:val="0"/>
                <w:sz w:val="18"/>
                <w:szCs w:val="18"/>
              </w:rPr>
            </w:pPr>
            <w:r>
              <w:rPr>
                <w:rFonts w:hint="eastAsia" w:ascii="宋体" w:hAnsi="宋体" w:cs="宋体"/>
                <w:kern w:val="0"/>
                <w:sz w:val="18"/>
                <w:szCs w:val="18"/>
              </w:rPr>
              <w:t>热衣木江·热克甫</w:t>
            </w:r>
          </w:p>
        </w:tc>
      </w:tr>
      <w:tr w14:paraId="08B2613D">
        <w:tblPrEx>
          <w:tblCellMar>
            <w:top w:w="0" w:type="dxa"/>
            <w:left w:w="108" w:type="dxa"/>
            <w:bottom w:w="0" w:type="dxa"/>
            <w:right w:w="108" w:type="dxa"/>
          </w:tblCellMar>
        </w:tblPrEx>
        <w:trPr>
          <w:trHeight w:val="834" w:hRule="atLeast"/>
          <w:jc w:val="center"/>
        </w:trPr>
        <w:tc>
          <w:tcPr>
            <w:tcW w:w="22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0A135F">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281" w:type="dxa"/>
            <w:tcBorders>
              <w:top w:val="nil"/>
              <w:left w:val="nil"/>
              <w:bottom w:val="single" w:color="auto" w:sz="4" w:space="0"/>
              <w:right w:val="single" w:color="auto" w:sz="4" w:space="0"/>
            </w:tcBorders>
            <w:shd w:val="clear" w:color="auto" w:fill="auto"/>
            <w:vAlign w:val="center"/>
          </w:tcPr>
          <w:p w14:paraId="2D960A51">
            <w:pPr>
              <w:widowControl/>
              <w:jc w:val="left"/>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944" w:type="dxa"/>
            <w:tcBorders>
              <w:top w:val="nil"/>
              <w:left w:val="nil"/>
              <w:bottom w:val="single" w:color="auto" w:sz="4" w:space="0"/>
              <w:right w:val="single" w:color="auto" w:sz="4" w:space="0"/>
            </w:tcBorders>
            <w:shd w:val="clear" w:color="auto" w:fill="auto"/>
            <w:vAlign w:val="center"/>
          </w:tcPr>
          <w:p w14:paraId="701680FE">
            <w:pPr>
              <w:widowControl/>
              <w:jc w:val="center"/>
              <w:rPr>
                <w:rFonts w:hint="eastAsia" w:ascii="宋体" w:hAnsi="宋体" w:cs="宋体"/>
                <w:kern w:val="0"/>
                <w:sz w:val="18"/>
                <w:szCs w:val="18"/>
              </w:rPr>
            </w:pPr>
            <w:r>
              <w:rPr>
                <w:rFonts w:hint="eastAsia" w:ascii="宋体" w:hAnsi="宋体" w:cs="宋体"/>
                <w:kern w:val="0"/>
                <w:sz w:val="18"/>
                <w:szCs w:val="18"/>
              </w:rPr>
              <w:t>20.00</w:t>
            </w:r>
          </w:p>
        </w:tc>
        <w:tc>
          <w:tcPr>
            <w:tcW w:w="981" w:type="dxa"/>
            <w:tcBorders>
              <w:top w:val="nil"/>
              <w:left w:val="nil"/>
              <w:bottom w:val="single" w:color="auto" w:sz="4" w:space="0"/>
              <w:right w:val="single" w:color="auto" w:sz="4" w:space="0"/>
            </w:tcBorders>
            <w:shd w:val="clear" w:color="auto" w:fill="auto"/>
            <w:vAlign w:val="center"/>
          </w:tcPr>
          <w:p w14:paraId="2A5F79A0">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837" w:type="dxa"/>
            <w:tcBorders>
              <w:top w:val="nil"/>
              <w:left w:val="nil"/>
              <w:bottom w:val="single" w:color="auto" w:sz="4" w:space="0"/>
              <w:right w:val="single" w:color="auto" w:sz="4" w:space="0"/>
            </w:tcBorders>
            <w:shd w:val="clear" w:color="auto" w:fill="auto"/>
            <w:vAlign w:val="center"/>
          </w:tcPr>
          <w:p w14:paraId="2BC9B197">
            <w:pPr>
              <w:widowControl/>
              <w:jc w:val="center"/>
              <w:rPr>
                <w:rFonts w:hint="eastAsia" w:ascii="宋体" w:hAnsi="宋体" w:cs="宋体"/>
                <w:kern w:val="0"/>
                <w:sz w:val="18"/>
                <w:szCs w:val="18"/>
              </w:rPr>
            </w:pPr>
            <w:r>
              <w:rPr>
                <w:rFonts w:hint="eastAsia" w:ascii="宋体" w:hAnsi="宋体" w:cs="宋体"/>
                <w:kern w:val="0"/>
                <w:sz w:val="18"/>
                <w:szCs w:val="18"/>
              </w:rPr>
              <w:t>20.00</w:t>
            </w:r>
          </w:p>
        </w:tc>
        <w:tc>
          <w:tcPr>
            <w:tcW w:w="820" w:type="dxa"/>
            <w:tcBorders>
              <w:top w:val="nil"/>
              <w:left w:val="nil"/>
              <w:bottom w:val="single" w:color="auto" w:sz="4" w:space="0"/>
              <w:right w:val="single" w:color="auto" w:sz="4" w:space="0"/>
            </w:tcBorders>
            <w:shd w:val="clear" w:color="auto" w:fill="auto"/>
            <w:vAlign w:val="center"/>
          </w:tcPr>
          <w:p w14:paraId="73AEA5C0">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889" w:type="dxa"/>
            <w:gridSpan w:val="2"/>
            <w:tcBorders>
              <w:top w:val="single" w:color="auto" w:sz="4" w:space="0"/>
              <w:left w:val="nil"/>
              <w:bottom w:val="single" w:color="auto" w:sz="4" w:space="0"/>
              <w:right w:val="single" w:color="000000" w:sz="4" w:space="0"/>
            </w:tcBorders>
            <w:shd w:val="clear" w:color="auto" w:fill="auto"/>
            <w:vAlign w:val="center"/>
          </w:tcPr>
          <w:p w14:paraId="0E19A3ED">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24257861">
        <w:tblPrEx>
          <w:tblCellMar>
            <w:top w:w="0" w:type="dxa"/>
            <w:left w:w="108" w:type="dxa"/>
            <w:bottom w:w="0" w:type="dxa"/>
            <w:right w:w="108" w:type="dxa"/>
          </w:tblCellMar>
        </w:tblPrEx>
        <w:trPr>
          <w:trHeight w:val="709" w:hRule="atLeast"/>
          <w:jc w:val="center"/>
        </w:trPr>
        <w:tc>
          <w:tcPr>
            <w:tcW w:w="22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492618">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7752" w:type="dxa"/>
            <w:gridSpan w:val="7"/>
            <w:tcBorders>
              <w:top w:val="single" w:color="auto" w:sz="4" w:space="0"/>
              <w:left w:val="nil"/>
              <w:bottom w:val="single" w:color="auto" w:sz="4" w:space="0"/>
              <w:right w:val="single" w:color="000000" w:sz="4" w:space="0"/>
            </w:tcBorders>
            <w:shd w:val="clear" w:color="auto" w:fill="auto"/>
            <w:vAlign w:val="center"/>
          </w:tcPr>
          <w:p w14:paraId="174744C2">
            <w:pPr>
              <w:widowControl/>
              <w:jc w:val="left"/>
              <w:rPr>
                <w:rFonts w:hint="eastAsia" w:ascii="宋体" w:hAnsi="宋体" w:cs="宋体"/>
                <w:kern w:val="0"/>
                <w:sz w:val="18"/>
                <w:szCs w:val="18"/>
              </w:rPr>
            </w:pPr>
            <w:r>
              <w:rPr>
                <w:rFonts w:hint="eastAsia" w:ascii="宋体" w:hAnsi="宋体" w:cs="宋体"/>
                <w:kern w:val="0"/>
                <w:sz w:val="18"/>
                <w:szCs w:val="18"/>
              </w:rPr>
              <w:t>通过编制2个水资源管理方案，推进水资源管理和保护工作，提升水资源利用率，逐步改善托克逊县生态环境。</w:t>
            </w:r>
          </w:p>
        </w:tc>
      </w:tr>
      <w:tr w14:paraId="568F563E">
        <w:tblPrEx>
          <w:tblCellMar>
            <w:top w:w="0" w:type="dxa"/>
            <w:left w:w="108" w:type="dxa"/>
            <w:bottom w:w="0" w:type="dxa"/>
            <w:right w:w="108" w:type="dxa"/>
          </w:tblCellMar>
        </w:tblPrEx>
        <w:trPr>
          <w:trHeight w:val="527" w:hRule="atLeast"/>
          <w:jc w:val="center"/>
        </w:trPr>
        <w:tc>
          <w:tcPr>
            <w:tcW w:w="926" w:type="dxa"/>
            <w:tcBorders>
              <w:top w:val="nil"/>
              <w:left w:val="single" w:color="auto" w:sz="4" w:space="0"/>
              <w:bottom w:val="single" w:color="auto" w:sz="4" w:space="0"/>
              <w:right w:val="single" w:color="auto" w:sz="4" w:space="0"/>
            </w:tcBorders>
            <w:shd w:val="clear" w:color="auto" w:fill="auto"/>
            <w:vAlign w:val="center"/>
          </w:tcPr>
          <w:p w14:paraId="4C87FA07">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73" w:type="dxa"/>
            <w:tcBorders>
              <w:top w:val="nil"/>
              <w:left w:val="nil"/>
              <w:bottom w:val="single" w:color="auto" w:sz="4" w:space="0"/>
              <w:right w:val="single" w:color="auto" w:sz="4" w:space="0"/>
            </w:tcBorders>
            <w:shd w:val="clear" w:color="auto" w:fill="auto"/>
            <w:vAlign w:val="center"/>
          </w:tcPr>
          <w:p w14:paraId="178FC1C0">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281" w:type="dxa"/>
            <w:tcBorders>
              <w:top w:val="nil"/>
              <w:left w:val="nil"/>
              <w:bottom w:val="single" w:color="auto" w:sz="4" w:space="0"/>
              <w:right w:val="single" w:color="auto" w:sz="4" w:space="0"/>
            </w:tcBorders>
            <w:shd w:val="clear" w:color="auto" w:fill="auto"/>
            <w:vAlign w:val="center"/>
          </w:tcPr>
          <w:p w14:paraId="0108A91D">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944" w:type="dxa"/>
            <w:tcBorders>
              <w:top w:val="nil"/>
              <w:left w:val="nil"/>
              <w:bottom w:val="single" w:color="auto" w:sz="4" w:space="0"/>
              <w:right w:val="single" w:color="auto" w:sz="4" w:space="0"/>
            </w:tcBorders>
            <w:shd w:val="clear" w:color="auto" w:fill="auto"/>
            <w:vAlign w:val="center"/>
          </w:tcPr>
          <w:p w14:paraId="444C6027">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981" w:type="dxa"/>
            <w:tcBorders>
              <w:top w:val="nil"/>
              <w:left w:val="nil"/>
              <w:bottom w:val="single" w:color="auto" w:sz="4" w:space="0"/>
              <w:right w:val="single" w:color="auto" w:sz="4" w:space="0"/>
            </w:tcBorders>
            <w:shd w:val="clear" w:color="auto" w:fill="auto"/>
            <w:vAlign w:val="center"/>
          </w:tcPr>
          <w:p w14:paraId="41118EDD">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37" w:type="dxa"/>
            <w:tcBorders>
              <w:top w:val="nil"/>
              <w:left w:val="nil"/>
              <w:bottom w:val="single" w:color="auto" w:sz="4" w:space="0"/>
              <w:right w:val="single" w:color="auto" w:sz="4" w:space="0"/>
            </w:tcBorders>
            <w:shd w:val="clear" w:color="000000" w:fill="FFFFFF"/>
            <w:vAlign w:val="center"/>
          </w:tcPr>
          <w:p w14:paraId="59A2794B">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20" w:type="dxa"/>
            <w:tcBorders>
              <w:top w:val="nil"/>
              <w:left w:val="nil"/>
              <w:bottom w:val="single" w:color="auto" w:sz="4" w:space="0"/>
              <w:right w:val="single" w:color="auto" w:sz="4" w:space="0"/>
            </w:tcBorders>
            <w:shd w:val="clear" w:color="auto" w:fill="auto"/>
            <w:vAlign w:val="center"/>
          </w:tcPr>
          <w:p w14:paraId="49141740">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75" w:type="dxa"/>
            <w:tcBorders>
              <w:top w:val="nil"/>
              <w:left w:val="nil"/>
              <w:bottom w:val="single" w:color="auto" w:sz="4" w:space="0"/>
              <w:right w:val="single" w:color="auto" w:sz="4" w:space="0"/>
            </w:tcBorders>
            <w:shd w:val="clear" w:color="auto" w:fill="auto"/>
            <w:vAlign w:val="center"/>
          </w:tcPr>
          <w:p w14:paraId="22CCC666">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814" w:type="dxa"/>
            <w:tcBorders>
              <w:top w:val="nil"/>
              <w:left w:val="nil"/>
              <w:bottom w:val="single" w:color="auto" w:sz="4" w:space="0"/>
              <w:right w:val="single" w:color="auto" w:sz="4" w:space="0"/>
            </w:tcBorders>
            <w:shd w:val="clear" w:color="auto" w:fill="auto"/>
            <w:vAlign w:val="center"/>
          </w:tcPr>
          <w:p w14:paraId="24E3E9DC">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7EF13526">
        <w:tblPrEx>
          <w:tblCellMar>
            <w:top w:w="0" w:type="dxa"/>
            <w:left w:w="108" w:type="dxa"/>
            <w:bottom w:w="0" w:type="dxa"/>
            <w:right w:w="108" w:type="dxa"/>
          </w:tblCellMar>
        </w:tblPrEx>
        <w:trPr>
          <w:trHeight w:val="527" w:hRule="atLeast"/>
          <w:jc w:val="center"/>
        </w:trPr>
        <w:tc>
          <w:tcPr>
            <w:tcW w:w="926" w:type="dxa"/>
            <w:vMerge w:val="restart"/>
            <w:tcBorders>
              <w:top w:val="nil"/>
              <w:left w:val="single" w:color="auto" w:sz="4" w:space="0"/>
              <w:bottom w:val="single" w:color="auto" w:sz="4" w:space="0"/>
              <w:right w:val="single" w:color="auto" w:sz="4" w:space="0"/>
            </w:tcBorders>
            <w:shd w:val="clear" w:color="auto" w:fill="auto"/>
            <w:vAlign w:val="center"/>
          </w:tcPr>
          <w:p w14:paraId="53EC60A3">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73" w:type="dxa"/>
            <w:tcBorders>
              <w:top w:val="nil"/>
              <w:left w:val="nil"/>
              <w:bottom w:val="nil"/>
              <w:right w:val="single" w:color="auto" w:sz="4" w:space="0"/>
            </w:tcBorders>
            <w:shd w:val="clear" w:color="auto" w:fill="auto"/>
            <w:vAlign w:val="center"/>
          </w:tcPr>
          <w:p w14:paraId="2E443E6F">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281" w:type="dxa"/>
            <w:tcBorders>
              <w:top w:val="nil"/>
              <w:left w:val="nil"/>
              <w:bottom w:val="single" w:color="auto" w:sz="4" w:space="0"/>
              <w:right w:val="single" w:color="auto" w:sz="4" w:space="0"/>
            </w:tcBorders>
            <w:shd w:val="clear" w:color="auto" w:fill="auto"/>
            <w:vAlign w:val="center"/>
          </w:tcPr>
          <w:p w14:paraId="0B1BED69">
            <w:pPr>
              <w:widowControl/>
              <w:jc w:val="left"/>
              <w:rPr>
                <w:rFonts w:hint="eastAsia" w:ascii="宋体" w:hAnsi="宋体" w:cs="宋体"/>
                <w:kern w:val="0"/>
                <w:sz w:val="18"/>
                <w:szCs w:val="18"/>
              </w:rPr>
            </w:pPr>
            <w:r>
              <w:rPr>
                <w:rFonts w:hint="eastAsia" w:ascii="宋体" w:hAnsi="宋体" w:cs="宋体"/>
                <w:kern w:val="0"/>
                <w:sz w:val="18"/>
                <w:szCs w:val="18"/>
              </w:rPr>
              <w:t>水资源管理类方案编制数</w:t>
            </w:r>
          </w:p>
        </w:tc>
        <w:tc>
          <w:tcPr>
            <w:tcW w:w="944" w:type="dxa"/>
            <w:tcBorders>
              <w:top w:val="nil"/>
              <w:left w:val="nil"/>
              <w:bottom w:val="single" w:color="auto" w:sz="4" w:space="0"/>
              <w:right w:val="single" w:color="auto" w:sz="4" w:space="0"/>
            </w:tcBorders>
            <w:shd w:val="clear" w:color="auto" w:fill="auto"/>
            <w:vAlign w:val="center"/>
          </w:tcPr>
          <w:p w14:paraId="496F9AC1">
            <w:pPr>
              <w:widowControl/>
              <w:jc w:val="center"/>
              <w:rPr>
                <w:rFonts w:hint="eastAsia" w:ascii="宋体" w:hAnsi="宋体" w:cs="宋体"/>
                <w:kern w:val="0"/>
                <w:sz w:val="18"/>
                <w:szCs w:val="18"/>
              </w:rPr>
            </w:pPr>
            <w:r>
              <w:rPr>
                <w:rFonts w:hint="eastAsia" w:ascii="宋体" w:hAnsi="宋体" w:cs="宋体"/>
                <w:kern w:val="0"/>
                <w:sz w:val="18"/>
                <w:szCs w:val="18"/>
              </w:rPr>
              <w:t>≥2个</w:t>
            </w:r>
          </w:p>
        </w:tc>
        <w:tc>
          <w:tcPr>
            <w:tcW w:w="981" w:type="dxa"/>
            <w:tcBorders>
              <w:top w:val="nil"/>
              <w:left w:val="nil"/>
              <w:bottom w:val="single" w:color="auto" w:sz="4" w:space="0"/>
              <w:right w:val="single" w:color="auto" w:sz="4" w:space="0"/>
            </w:tcBorders>
            <w:shd w:val="clear" w:color="auto" w:fill="auto"/>
            <w:vAlign w:val="center"/>
          </w:tcPr>
          <w:p w14:paraId="5990AE2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7" w:type="dxa"/>
            <w:tcBorders>
              <w:top w:val="nil"/>
              <w:left w:val="nil"/>
              <w:bottom w:val="single" w:color="auto" w:sz="4" w:space="0"/>
              <w:right w:val="single" w:color="auto" w:sz="4" w:space="0"/>
            </w:tcBorders>
            <w:shd w:val="clear" w:color="auto" w:fill="auto"/>
            <w:vAlign w:val="center"/>
          </w:tcPr>
          <w:p w14:paraId="1E754E4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0" w:type="dxa"/>
            <w:tcBorders>
              <w:top w:val="nil"/>
              <w:left w:val="nil"/>
              <w:bottom w:val="single" w:color="auto" w:sz="4" w:space="0"/>
              <w:right w:val="single" w:color="auto" w:sz="4" w:space="0"/>
            </w:tcBorders>
            <w:shd w:val="clear" w:color="auto" w:fill="auto"/>
            <w:vAlign w:val="center"/>
          </w:tcPr>
          <w:p w14:paraId="1547EFC7">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75" w:type="dxa"/>
            <w:tcBorders>
              <w:top w:val="nil"/>
              <w:left w:val="nil"/>
              <w:bottom w:val="single" w:color="auto" w:sz="4" w:space="0"/>
              <w:right w:val="single" w:color="auto" w:sz="4" w:space="0"/>
            </w:tcBorders>
            <w:shd w:val="clear" w:color="auto" w:fill="auto"/>
            <w:vAlign w:val="center"/>
          </w:tcPr>
          <w:p w14:paraId="03C668C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14" w:type="dxa"/>
            <w:tcBorders>
              <w:top w:val="nil"/>
              <w:left w:val="nil"/>
              <w:bottom w:val="single" w:color="auto" w:sz="4" w:space="0"/>
              <w:right w:val="single" w:color="auto" w:sz="4" w:space="0"/>
            </w:tcBorders>
            <w:shd w:val="clear" w:color="auto" w:fill="auto"/>
            <w:vAlign w:val="center"/>
          </w:tcPr>
          <w:p w14:paraId="6DAF738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484CBCA">
        <w:tblPrEx>
          <w:tblCellMar>
            <w:top w:w="0" w:type="dxa"/>
            <w:left w:w="108" w:type="dxa"/>
            <w:bottom w:w="0" w:type="dxa"/>
            <w:right w:w="108" w:type="dxa"/>
          </w:tblCellMar>
        </w:tblPrEx>
        <w:trPr>
          <w:trHeight w:val="527" w:hRule="atLeast"/>
          <w:jc w:val="center"/>
        </w:trPr>
        <w:tc>
          <w:tcPr>
            <w:tcW w:w="926" w:type="dxa"/>
            <w:vMerge w:val="continue"/>
            <w:tcBorders>
              <w:top w:val="nil"/>
              <w:left w:val="single" w:color="auto" w:sz="4" w:space="0"/>
              <w:bottom w:val="single" w:color="auto" w:sz="4" w:space="0"/>
              <w:right w:val="single" w:color="auto" w:sz="4" w:space="0"/>
            </w:tcBorders>
            <w:vAlign w:val="center"/>
          </w:tcPr>
          <w:p w14:paraId="0690EAEB">
            <w:pPr>
              <w:widowControl/>
              <w:jc w:val="left"/>
              <w:rPr>
                <w:rFonts w:hint="eastAsia" w:ascii="宋体" w:hAnsi="宋体" w:cs="宋体"/>
                <w:kern w:val="0"/>
                <w:sz w:val="18"/>
                <w:szCs w:val="18"/>
              </w:rPr>
            </w:pPr>
          </w:p>
        </w:tc>
        <w:tc>
          <w:tcPr>
            <w:tcW w:w="1373" w:type="dxa"/>
            <w:vMerge w:val="restart"/>
            <w:tcBorders>
              <w:top w:val="single" w:color="auto" w:sz="4" w:space="0"/>
              <w:left w:val="single" w:color="auto" w:sz="4" w:space="0"/>
              <w:bottom w:val="nil"/>
              <w:right w:val="single" w:color="auto" w:sz="4" w:space="0"/>
            </w:tcBorders>
            <w:shd w:val="clear" w:color="auto" w:fill="auto"/>
            <w:vAlign w:val="center"/>
          </w:tcPr>
          <w:p w14:paraId="0090F372">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281" w:type="dxa"/>
            <w:tcBorders>
              <w:top w:val="nil"/>
              <w:left w:val="nil"/>
              <w:bottom w:val="single" w:color="auto" w:sz="4" w:space="0"/>
              <w:right w:val="single" w:color="auto" w:sz="4" w:space="0"/>
            </w:tcBorders>
            <w:shd w:val="clear" w:color="auto" w:fill="auto"/>
            <w:vAlign w:val="center"/>
          </w:tcPr>
          <w:p w14:paraId="53D8071F">
            <w:pPr>
              <w:widowControl/>
              <w:jc w:val="left"/>
              <w:rPr>
                <w:rFonts w:hint="eastAsia" w:ascii="宋体" w:hAnsi="宋体" w:cs="宋体"/>
                <w:kern w:val="0"/>
                <w:sz w:val="18"/>
                <w:szCs w:val="18"/>
              </w:rPr>
            </w:pPr>
            <w:r>
              <w:rPr>
                <w:rFonts w:hint="eastAsia" w:ascii="宋体" w:hAnsi="宋体" w:cs="宋体"/>
                <w:kern w:val="0"/>
                <w:sz w:val="18"/>
                <w:szCs w:val="18"/>
              </w:rPr>
              <w:t>设计规范及报告合规率</w:t>
            </w:r>
          </w:p>
        </w:tc>
        <w:tc>
          <w:tcPr>
            <w:tcW w:w="944" w:type="dxa"/>
            <w:tcBorders>
              <w:top w:val="nil"/>
              <w:left w:val="nil"/>
              <w:bottom w:val="single" w:color="auto" w:sz="4" w:space="0"/>
              <w:right w:val="single" w:color="auto" w:sz="4" w:space="0"/>
            </w:tcBorders>
            <w:shd w:val="clear" w:color="auto" w:fill="auto"/>
            <w:vAlign w:val="center"/>
          </w:tcPr>
          <w:p w14:paraId="21961EA2">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81" w:type="dxa"/>
            <w:tcBorders>
              <w:top w:val="nil"/>
              <w:left w:val="nil"/>
              <w:bottom w:val="single" w:color="auto" w:sz="4" w:space="0"/>
              <w:right w:val="single" w:color="auto" w:sz="4" w:space="0"/>
            </w:tcBorders>
            <w:shd w:val="clear" w:color="auto" w:fill="auto"/>
            <w:vAlign w:val="center"/>
          </w:tcPr>
          <w:p w14:paraId="1722012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7" w:type="dxa"/>
            <w:tcBorders>
              <w:top w:val="nil"/>
              <w:left w:val="nil"/>
              <w:bottom w:val="single" w:color="auto" w:sz="4" w:space="0"/>
              <w:right w:val="single" w:color="auto" w:sz="4" w:space="0"/>
            </w:tcBorders>
            <w:shd w:val="clear" w:color="auto" w:fill="auto"/>
            <w:vAlign w:val="center"/>
          </w:tcPr>
          <w:p w14:paraId="0E92CF8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0" w:type="dxa"/>
            <w:tcBorders>
              <w:top w:val="nil"/>
              <w:left w:val="nil"/>
              <w:bottom w:val="single" w:color="auto" w:sz="4" w:space="0"/>
              <w:right w:val="single" w:color="auto" w:sz="4" w:space="0"/>
            </w:tcBorders>
            <w:shd w:val="clear" w:color="auto" w:fill="auto"/>
            <w:vAlign w:val="center"/>
          </w:tcPr>
          <w:p w14:paraId="3130DEF0">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75" w:type="dxa"/>
            <w:tcBorders>
              <w:top w:val="nil"/>
              <w:left w:val="nil"/>
              <w:bottom w:val="single" w:color="auto" w:sz="4" w:space="0"/>
              <w:right w:val="single" w:color="auto" w:sz="4" w:space="0"/>
            </w:tcBorders>
            <w:shd w:val="clear" w:color="auto" w:fill="auto"/>
            <w:vAlign w:val="center"/>
          </w:tcPr>
          <w:p w14:paraId="3AE5760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14" w:type="dxa"/>
            <w:tcBorders>
              <w:top w:val="nil"/>
              <w:left w:val="nil"/>
              <w:bottom w:val="single" w:color="auto" w:sz="4" w:space="0"/>
              <w:right w:val="single" w:color="auto" w:sz="4" w:space="0"/>
            </w:tcBorders>
            <w:shd w:val="clear" w:color="auto" w:fill="auto"/>
            <w:vAlign w:val="center"/>
          </w:tcPr>
          <w:p w14:paraId="0FEEBAE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5C6E954">
        <w:tblPrEx>
          <w:tblCellMar>
            <w:top w:w="0" w:type="dxa"/>
            <w:left w:w="108" w:type="dxa"/>
            <w:bottom w:w="0" w:type="dxa"/>
            <w:right w:w="108" w:type="dxa"/>
          </w:tblCellMar>
        </w:tblPrEx>
        <w:trPr>
          <w:trHeight w:val="527" w:hRule="atLeast"/>
          <w:jc w:val="center"/>
        </w:trPr>
        <w:tc>
          <w:tcPr>
            <w:tcW w:w="926" w:type="dxa"/>
            <w:vMerge w:val="continue"/>
            <w:tcBorders>
              <w:top w:val="nil"/>
              <w:left w:val="single" w:color="auto" w:sz="4" w:space="0"/>
              <w:bottom w:val="single" w:color="auto" w:sz="4" w:space="0"/>
              <w:right w:val="single" w:color="auto" w:sz="4" w:space="0"/>
            </w:tcBorders>
            <w:vAlign w:val="center"/>
          </w:tcPr>
          <w:p w14:paraId="058AF41B">
            <w:pPr>
              <w:widowControl/>
              <w:jc w:val="left"/>
              <w:rPr>
                <w:rFonts w:hint="eastAsia" w:ascii="宋体" w:hAnsi="宋体" w:cs="宋体"/>
                <w:kern w:val="0"/>
                <w:sz w:val="18"/>
                <w:szCs w:val="18"/>
              </w:rPr>
            </w:pPr>
          </w:p>
        </w:tc>
        <w:tc>
          <w:tcPr>
            <w:tcW w:w="1373" w:type="dxa"/>
            <w:vMerge w:val="continue"/>
            <w:tcBorders>
              <w:top w:val="single" w:color="auto" w:sz="4" w:space="0"/>
              <w:left w:val="single" w:color="auto" w:sz="4" w:space="0"/>
              <w:bottom w:val="nil"/>
              <w:right w:val="single" w:color="auto" w:sz="4" w:space="0"/>
            </w:tcBorders>
            <w:vAlign w:val="center"/>
          </w:tcPr>
          <w:p w14:paraId="3EC35C9E">
            <w:pPr>
              <w:widowControl/>
              <w:jc w:val="left"/>
              <w:rPr>
                <w:rFonts w:hint="eastAsia" w:ascii="宋体" w:hAnsi="宋体" w:cs="宋体"/>
                <w:kern w:val="0"/>
                <w:sz w:val="18"/>
                <w:szCs w:val="18"/>
              </w:rPr>
            </w:pPr>
          </w:p>
        </w:tc>
        <w:tc>
          <w:tcPr>
            <w:tcW w:w="2281" w:type="dxa"/>
            <w:tcBorders>
              <w:top w:val="nil"/>
              <w:left w:val="nil"/>
              <w:bottom w:val="single" w:color="auto" w:sz="4" w:space="0"/>
              <w:right w:val="single" w:color="auto" w:sz="4" w:space="0"/>
            </w:tcBorders>
            <w:shd w:val="clear" w:color="auto" w:fill="auto"/>
            <w:vAlign w:val="center"/>
          </w:tcPr>
          <w:p w14:paraId="67C4E4B3">
            <w:pPr>
              <w:widowControl/>
              <w:jc w:val="left"/>
              <w:rPr>
                <w:rFonts w:hint="eastAsia" w:ascii="宋体" w:hAnsi="宋体" w:cs="宋体"/>
                <w:kern w:val="0"/>
                <w:sz w:val="18"/>
                <w:szCs w:val="18"/>
              </w:rPr>
            </w:pPr>
            <w:r>
              <w:rPr>
                <w:rFonts w:hint="eastAsia" w:ascii="宋体" w:hAnsi="宋体" w:cs="宋体"/>
                <w:kern w:val="0"/>
                <w:sz w:val="18"/>
                <w:szCs w:val="18"/>
              </w:rPr>
              <w:t>项目资金支付率</w:t>
            </w:r>
          </w:p>
        </w:tc>
        <w:tc>
          <w:tcPr>
            <w:tcW w:w="944" w:type="dxa"/>
            <w:tcBorders>
              <w:top w:val="nil"/>
              <w:left w:val="nil"/>
              <w:bottom w:val="single" w:color="auto" w:sz="4" w:space="0"/>
              <w:right w:val="single" w:color="auto" w:sz="4" w:space="0"/>
            </w:tcBorders>
            <w:shd w:val="clear" w:color="auto" w:fill="auto"/>
            <w:vAlign w:val="center"/>
          </w:tcPr>
          <w:p w14:paraId="078695ED">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81" w:type="dxa"/>
            <w:tcBorders>
              <w:top w:val="nil"/>
              <w:left w:val="nil"/>
              <w:bottom w:val="single" w:color="auto" w:sz="4" w:space="0"/>
              <w:right w:val="single" w:color="auto" w:sz="4" w:space="0"/>
            </w:tcBorders>
            <w:shd w:val="clear" w:color="auto" w:fill="auto"/>
            <w:vAlign w:val="center"/>
          </w:tcPr>
          <w:p w14:paraId="513251F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7" w:type="dxa"/>
            <w:tcBorders>
              <w:top w:val="nil"/>
              <w:left w:val="nil"/>
              <w:bottom w:val="single" w:color="auto" w:sz="4" w:space="0"/>
              <w:right w:val="single" w:color="auto" w:sz="4" w:space="0"/>
            </w:tcBorders>
            <w:shd w:val="clear" w:color="auto" w:fill="auto"/>
            <w:vAlign w:val="center"/>
          </w:tcPr>
          <w:p w14:paraId="127FDC7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0" w:type="dxa"/>
            <w:tcBorders>
              <w:top w:val="nil"/>
              <w:left w:val="nil"/>
              <w:bottom w:val="single" w:color="auto" w:sz="4" w:space="0"/>
              <w:right w:val="single" w:color="auto" w:sz="4" w:space="0"/>
            </w:tcBorders>
            <w:shd w:val="clear" w:color="auto" w:fill="auto"/>
            <w:vAlign w:val="center"/>
          </w:tcPr>
          <w:p w14:paraId="4E3938EA">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75" w:type="dxa"/>
            <w:tcBorders>
              <w:top w:val="nil"/>
              <w:left w:val="nil"/>
              <w:bottom w:val="single" w:color="auto" w:sz="4" w:space="0"/>
              <w:right w:val="single" w:color="auto" w:sz="4" w:space="0"/>
            </w:tcBorders>
            <w:shd w:val="clear" w:color="auto" w:fill="auto"/>
            <w:vAlign w:val="center"/>
          </w:tcPr>
          <w:p w14:paraId="04493CA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14" w:type="dxa"/>
            <w:tcBorders>
              <w:top w:val="nil"/>
              <w:left w:val="nil"/>
              <w:bottom w:val="single" w:color="auto" w:sz="4" w:space="0"/>
              <w:right w:val="single" w:color="auto" w:sz="4" w:space="0"/>
            </w:tcBorders>
            <w:shd w:val="clear" w:color="auto" w:fill="auto"/>
            <w:vAlign w:val="center"/>
          </w:tcPr>
          <w:p w14:paraId="08A7BB3E">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5633646">
        <w:tblPrEx>
          <w:tblCellMar>
            <w:top w:w="0" w:type="dxa"/>
            <w:left w:w="108" w:type="dxa"/>
            <w:bottom w:w="0" w:type="dxa"/>
            <w:right w:w="108" w:type="dxa"/>
          </w:tblCellMar>
        </w:tblPrEx>
        <w:trPr>
          <w:trHeight w:val="506" w:hRule="atLeast"/>
          <w:jc w:val="center"/>
        </w:trPr>
        <w:tc>
          <w:tcPr>
            <w:tcW w:w="926" w:type="dxa"/>
            <w:vMerge w:val="continue"/>
            <w:tcBorders>
              <w:top w:val="nil"/>
              <w:left w:val="single" w:color="auto" w:sz="4" w:space="0"/>
              <w:bottom w:val="single" w:color="auto" w:sz="4" w:space="0"/>
              <w:right w:val="single" w:color="auto" w:sz="4" w:space="0"/>
            </w:tcBorders>
            <w:vAlign w:val="center"/>
          </w:tcPr>
          <w:p w14:paraId="5AF21102">
            <w:pPr>
              <w:widowControl/>
              <w:jc w:val="left"/>
              <w:rPr>
                <w:rFonts w:hint="eastAsia" w:ascii="宋体" w:hAnsi="宋体" w:cs="宋体"/>
                <w:kern w:val="0"/>
                <w:sz w:val="18"/>
                <w:szCs w:val="18"/>
              </w:rPr>
            </w:pPr>
          </w:p>
        </w:tc>
        <w:tc>
          <w:tcPr>
            <w:tcW w:w="1373" w:type="dxa"/>
            <w:tcBorders>
              <w:top w:val="single" w:color="auto" w:sz="4" w:space="0"/>
              <w:left w:val="nil"/>
              <w:bottom w:val="single" w:color="auto" w:sz="4" w:space="0"/>
              <w:right w:val="single" w:color="auto" w:sz="4" w:space="0"/>
            </w:tcBorders>
            <w:shd w:val="clear" w:color="auto" w:fill="auto"/>
            <w:vAlign w:val="center"/>
          </w:tcPr>
          <w:p w14:paraId="13835D3C">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281" w:type="dxa"/>
            <w:tcBorders>
              <w:top w:val="nil"/>
              <w:left w:val="nil"/>
              <w:bottom w:val="single" w:color="auto" w:sz="4" w:space="0"/>
              <w:right w:val="single" w:color="auto" w:sz="4" w:space="0"/>
            </w:tcBorders>
            <w:shd w:val="clear" w:color="auto" w:fill="auto"/>
            <w:vAlign w:val="center"/>
          </w:tcPr>
          <w:p w14:paraId="319C82AA">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报告编制按时完成率</w:t>
            </w:r>
          </w:p>
        </w:tc>
        <w:tc>
          <w:tcPr>
            <w:tcW w:w="944" w:type="dxa"/>
            <w:tcBorders>
              <w:top w:val="nil"/>
              <w:left w:val="nil"/>
              <w:bottom w:val="single" w:color="auto" w:sz="4" w:space="0"/>
              <w:right w:val="single" w:color="auto" w:sz="4" w:space="0"/>
            </w:tcBorders>
            <w:shd w:val="clear" w:color="auto" w:fill="auto"/>
            <w:vAlign w:val="center"/>
          </w:tcPr>
          <w:p w14:paraId="5C4D929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≥90%</w:t>
            </w:r>
          </w:p>
        </w:tc>
        <w:tc>
          <w:tcPr>
            <w:tcW w:w="981" w:type="dxa"/>
            <w:tcBorders>
              <w:top w:val="nil"/>
              <w:left w:val="nil"/>
              <w:bottom w:val="single" w:color="auto" w:sz="4" w:space="0"/>
              <w:right w:val="single" w:color="auto" w:sz="4" w:space="0"/>
            </w:tcBorders>
            <w:shd w:val="clear" w:color="auto" w:fill="auto"/>
            <w:vAlign w:val="center"/>
          </w:tcPr>
          <w:p w14:paraId="26FE8F9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7" w:type="dxa"/>
            <w:tcBorders>
              <w:top w:val="nil"/>
              <w:left w:val="nil"/>
              <w:bottom w:val="single" w:color="auto" w:sz="4" w:space="0"/>
              <w:right w:val="single" w:color="auto" w:sz="4" w:space="0"/>
            </w:tcBorders>
            <w:shd w:val="clear" w:color="auto" w:fill="auto"/>
            <w:vAlign w:val="center"/>
          </w:tcPr>
          <w:p w14:paraId="0ED765A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0" w:type="dxa"/>
            <w:tcBorders>
              <w:top w:val="nil"/>
              <w:left w:val="nil"/>
              <w:bottom w:val="single" w:color="auto" w:sz="4" w:space="0"/>
              <w:right w:val="single" w:color="auto" w:sz="4" w:space="0"/>
            </w:tcBorders>
            <w:shd w:val="clear" w:color="auto" w:fill="auto"/>
            <w:vAlign w:val="center"/>
          </w:tcPr>
          <w:p w14:paraId="7864852C">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75" w:type="dxa"/>
            <w:tcBorders>
              <w:top w:val="nil"/>
              <w:left w:val="nil"/>
              <w:bottom w:val="single" w:color="auto" w:sz="4" w:space="0"/>
              <w:right w:val="single" w:color="auto" w:sz="4" w:space="0"/>
            </w:tcBorders>
            <w:shd w:val="clear" w:color="auto" w:fill="auto"/>
            <w:vAlign w:val="center"/>
          </w:tcPr>
          <w:p w14:paraId="4355D55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14" w:type="dxa"/>
            <w:tcBorders>
              <w:top w:val="nil"/>
              <w:left w:val="nil"/>
              <w:bottom w:val="single" w:color="auto" w:sz="4" w:space="0"/>
              <w:right w:val="single" w:color="auto" w:sz="4" w:space="0"/>
            </w:tcBorders>
            <w:shd w:val="clear" w:color="auto" w:fill="auto"/>
            <w:vAlign w:val="center"/>
          </w:tcPr>
          <w:p w14:paraId="4EE5EA8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E3AE12E">
        <w:tblPrEx>
          <w:tblCellMar>
            <w:top w:w="0" w:type="dxa"/>
            <w:left w:w="108" w:type="dxa"/>
            <w:bottom w:w="0" w:type="dxa"/>
            <w:right w:w="108" w:type="dxa"/>
          </w:tblCellMar>
        </w:tblPrEx>
        <w:trPr>
          <w:trHeight w:val="527" w:hRule="atLeast"/>
          <w:jc w:val="center"/>
        </w:trPr>
        <w:tc>
          <w:tcPr>
            <w:tcW w:w="926" w:type="dxa"/>
            <w:tcBorders>
              <w:top w:val="nil"/>
              <w:left w:val="single" w:color="auto" w:sz="4" w:space="0"/>
              <w:bottom w:val="single" w:color="auto" w:sz="4" w:space="0"/>
              <w:right w:val="single" w:color="auto" w:sz="4" w:space="0"/>
            </w:tcBorders>
            <w:shd w:val="clear" w:color="auto" w:fill="auto"/>
            <w:vAlign w:val="center"/>
          </w:tcPr>
          <w:p w14:paraId="2A261796">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73" w:type="dxa"/>
            <w:tcBorders>
              <w:top w:val="nil"/>
              <w:left w:val="nil"/>
              <w:bottom w:val="single" w:color="auto" w:sz="4" w:space="0"/>
              <w:right w:val="single" w:color="auto" w:sz="4" w:space="0"/>
            </w:tcBorders>
            <w:shd w:val="clear" w:color="auto" w:fill="auto"/>
            <w:vAlign w:val="center"/>
          </w:tcPr>
          <w:p w14:paraId="1263AE83">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281" w:type="dxa"/>
            <w:tcBorders>
              <w:top w:val="nil"/>
              <w:left w:val="nil"/>
              <w:bottom w:val="single" w:color="auto" w:sz="4" w:space="0"/>
              <w:right w:val="single" w:color="auto" w:sz="4" w:space="0"/>
            </w:tcBorders>
            <w:shd w:val="clear" w:color="auto" w:fill="auto"/>
            <w:vAlign w:val="center"/>
          </w:tcPr>
          <w:p w14:paraId="152A82FA">
            <w:pPr>
              <w:widowControl/>
              <w:jc w:val="left"/>
              <w:rPr>
                <w:rFonts w:hint="eastAsia" w:ascii="宋体" w:hAnsi="宋体" w:cs="宋体"/>
                <w:kern w:val="0"/>
                <w:sz w:val="18"/>
                <w:szCs w:val="18"/>
              </w:rPr>
            </w:pPr>
            <w:r>
              <w:rPr>
                <w:rFonts w:hint="eastAsia" w:ascii="宋体" w:hAnsi="宋体" w:cs="宋体"/>
                <w:kern w:val="0"/>
                <w:sz w:val="18"/>
                <w:szCs w:val="18"/>
              </w:rPr>
              <w:t>水资源管理类方案编制费支出</w:t>
            </w:r>
          </w:p>
        </w:tc>
        <w:tc>
          <w:tcPr>
            <w:tcW w:w="944" w:type="dxa"/>
            <w:tcBorders>
              <w:top w:val="nil"/>
              <w:left w:val="nil"/>
              <w:bottom w:val="single" w:color="auto" w:sz="4" w:space="0"/>
              <w:right w:val="single" w:color="auto" w:sz="4" w:space="0"/>
            </w:tcBorders>
            <w:shd w:val="clear" w:color="auto" w:fill="auto"/>
            <w:vAlign w:val="center"/>
          </w:tcPr>
          <w:p w14:paraId="1AEF6AD1">
            <w:pPr>
              <w:widowControl/>
              <w:jc w:val="center"/>
              <w:rPr>
                <w:rFonts w:hint="eastAsia" w:ascii="宋体" w:hAnsi="宋体" w:cs="宋体"/>
                <w:kern w:val="0"/>
                <w:sz w:val="18"/>
                <w:szCs w:val="18"/>
              </w:rPr>
            </w:pPr>
            <w:r>
              <w:rPr>
                <w:rFonts w:hint="eastAsia" w:ascii="宋体" w:hAnsi="宋体" w:cs="宋体"/>
                <w:kern w:val="0"/>
                <w:sz w:val="18"/>
                <w:szCs w:val="18"/>
              </w:rPr>
              <w:t>≤10万元/个</w:t>
            </w:r>
          </w:p>
        </w:tc>
        <w:tc>
          <w:tcPr>
            <w:tcW w:w="981" w:type="dxa"/>
            <w:tcBorders>
              <w:top w:val="nil"/>
              <w:left w:val="nil"/>
              <w:bottom w:val="single" w:color="auto" w:sz="4" w:space="0"/>
              <w:right w:val="single" w:color="auto" w:sz="4" w:space="0"/>
            </w:tcBorders>
            <w:shd w:val="clear" w:color="auto" w:fill="auto"/>
            <w:vAlign w:val="center"/>
          </w:tcPr>
          <w:p w14:paraId="6DE19E0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7" w:type="dxa"/>
            <w:tcBorders>
              <w:top w:val="nil"/>
              <w:left w:val="nil"/>
              <w:bottom w:val="single" w:color="auto" w:sz="4" w:space="0"/>
              <w:right w:val="single" w:color="auto" w:sz="4" w:space="0"/>
            </w:tcBorders>
            <w:shd w:val="clear" w:color="auto" w:fill="auto"/>
            <w:vAlign w:val="center"/>
          </w:tcPr>
          <w:p w14:paraId="0378650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0" w:type="dxa"/>
            <w:tcBorders>
              <w:top w:val="nil"/>
              <w:left w:val="nil"/>
              <w:bottom w:val="single" w:color="auto" w:sz="4" w:space="0"/>
              <w:right w:val="single" w:color="auto" w:sz="4" w:space="0"/>
            </w:tcBorders>
            <w:shd w:val="clear" w:color="auto" w:fill="auto"/>
            <w:vAlign w:val="center"/>
          </w:tcPr>
          <w:p w14:paraId="3CC8D2BA">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075" w:type="dxa"/>
            <w:tcBorders>
              <w:top w:val="nil"/>
              <w:left w:val="nil"/>
              <w:bottom w:val="single" w:color="auto" w:sz="4" w:space="0"/>
              <w:right w:val="single" w:color="auto" w:sz="4" w:space="0"/>
            </w:tcBorders>
            <w:shd w:val="clear" w:color="auto" w:fill="auto"/>
            <w:vAlign w:val="center"/>
          </w:tcPr>
          <w:p w14:paraId="7F48F5D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14" w:type="dxa"/>
            <w:tcBorders>
              <w:top w:val="nil"/>
              <w:left w:val="nil"/>
              <w:bottom w:val="single" w:color="auto" w:sz="4" w:space="0"/>
              <w:right w:val="single" w:color="auto" w:sz="4" w:space="0"/>
            </w:tcBorders>
            <w:shd w:val="clear" w:color="auto" w:fill="auto"/>
            <w:vAlign w:val="center"/>
          </w:tcPr>
          <w:p w14:paraId="2D0C5C3A">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C5EE7A0">
        <w:tblPrEx>
          <w:tblCellMar>
            <w:top w:w="0" w:type="dxa"/>
            <w:left w:w="108" w:type="dxa"/>
            <w:bottom w:w="0" w:type="dxa"/>
            <w:right w:w="108" w:type="dxa"/>
          </w:tblCellMar>
        </w:tblPrEx>
        <w:trPr>
          <w:trHeight w:val="527" w:hRule="atLeast"/>
          <w:jc w:val="center"/>
        </w:trPr>
        <w:tc>
          <w:tcPr>
            <w:tcW w:w="926" w:type="dxa"/>
            <w:vMerge w:val="restart"/>
            <w:tcBorders>
              <w:top w:val="single" w:color="auto" w:sz="4" w:space="0"/>
              <w:left w:val="single" w:color="auto" w:sz="4" w:space="0"/>
              <w:bottom w:val="nil"/>
              <w:right w:val="single" w:color="auto" w:sz="4" w:space="0"/>
            </w:tcBorders>
            <w:shd w:val="clear" w:color="auto" w:fill="auto"/>
            <w:vAlign w:val="center"/>
          </w:tcPr>
          <w:p w14:paraId="43DD7FD2">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73" w:type="dxa"/>
            <w:tcBorders>
              <w:top w:val="single" w:color="auto" w:sz="4" w:space="0"/>
              <w:left w:val="nil"/>
              <w:bottom w:val="nil"/>
              <w:right w:val="single" w:color="auto" w:sz="4" w:space="0"/>
            </w:tcBorders>
            <w:shd w:val="clear" w:color="auto" w:fill="auto"/>
            <w:vAlign w:val="center"/>
          </w:tcPr>
          <w:p w14:paraId="237D7A86">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281" w:type="dxa"/>
            <w:tcBorders>
              <w:top w:val="nil"/>
              <w:left w:val="nil"/>
              <w:bottom w:val="single" w:color="auto" w:sz="4" w:space="0"/>
              <w:right w:val="single" w:color="auto" w:sz="4" w:space="0"/>
            </w:tcBorders>
            <w:shd w:val="clear" w:color="auto" w:fill="auto"/>
            <w:vAlign w:val="center"/>
          </w:tcPr>
          <w:p w14:paraId="1FD23B5A">
            <w:pPr>
              <w:widowControl/>
              <w:jc w:val="left"/>
              <w:rPr>
                <w:rFonts w:hint="eastAsia" w:ascii="宋体" w:hAnsi="宋体" w:cs="宋体"/>
                <w:kern w:val="0"/>
                <w:sz w:val="18"/>
                <w:szCs w:val="18"/>
              </w:rPr>
            </w:pPr>
            <w:r>
              <w:rPr>
                <w:rFonts w:hint="eastAsia" w:ascii="宋体" w:hAnsi="宋体" w:cs="宋体"/>
                <w:kern w:val="0"/>
                <w:sz w:val="18"/>
                <w:szCs w:val="18"/>
              </w:rPr>
              <w:t>提升水资源利用率</w:t>
            </w:r>
          </w:p>
        </w:tc>
        <w:tc>
          <w:tcPr>
            <w:tcW w:w="944" w:type="dxa"/>
            <w:tcBorders>
              <w:top w:val="nil"/>
              <w:left w:val="nil"/>
              <w:bottom w:val="single" w:color="auto" w:sz="4" w:space="0"/>
              <w:right w:val="single" w:color="auto" w:sz="4" w:space="0"/>
            </w:tcBorders>
            <w:shd w:val="clear" w:color="auto" w:fill="auto"/>
            <w:vAlign w:val="center"/>
          </w:tcPr>
          <w:p w14:paraId="5F3BA8E9">
            <w:pPr>
              <w:widowControl/>
              <w:jc w:val="center"/>
              <w:rPr>
                <w:rFonts w:hint="eastAsia" w:ascii="宋体" w:hAnsi="宋体" w:cs="宋体"/>
                <w:kern w:val="0"/>
                <w:sz w:val="18"/>
                <w:szCs w:val="18"/>
              </w:rPr>
            </w:pPr>
            <w:r>
              <w:rPr>
                <w:rFonts w:hint="eastAsia" w:ascii="宋体" w:hAnsi="宋体" w:cs="宋体"/>
                <w:kern w:val="0"/>
                <w:sz w:val="18"/>
                <w:szCs w:val="18"/>
              </w:rPr>
              <w:t>有效提升</w:t>
            </w:r>
          </w:p>
        </w:tc>
        <w:tc>
          <w:tcPr>
            <w:tcW w:w="981" w:type="dxa"/>
            <w:tcBorders>
              <w:top w:val="nil"/>
              <w:left w:val="nil"/>
              <w:bottom w:val="single" w:color="auto" w:sz="4" w:space="0"/>
              <w:right w:val="single" w:color="auto" w:sz="4" w:space="0"/>
            </w:tcBorders>
            <w:shd w:val="clear" w:color="auto" w:fill="auto"/>
            <w:vAlign w:val="center"/>
          </w:tcPr>
          <w:p w14:paraId="0ECBDBD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7" w:type="dxa"/>
            <w:tcBorders>
              <w:top w:val="nil"/>
              <w:left w:val="nil"/>
              <w:bottom w:val="single" w:color="auto" w:sz="4" w:space="0"/>
              <w:right w:val="single" w:color="auto" w:sz="4" w:space="0"/>
            </w:tcBorders>
            <w:shd w:val="clear" w:color="auto" w:fill="auto"/>
            <w:vAlign w:val="center"/>
          </w:tcPr>
          <w:p w14:paraId="3DBDC83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0" w:type="dxa"/>
            <w:tcBorders>
              <w:top w:val="nil"/>
              <w:left w:val="nil"/>
              <w:bottom w:val="single" w:color="auto" w:sz="4" w:space="0"/>
              <w:right w:val="single" w:color="auto" w:sz="4" w:space="0"/>
            </w:tcBorders>
            <w:shd w:val="clear" w:color="auto" w:fill="auto"/>
            <w:vAlign w:val="center"/>
          </w:tcPr>
          <w:p w14:paraId="34B671D2">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75" w:type="dxa"/>
            <w:tcBorders>
              <w:top w:val="nil"/>
              <w:left w:val="nil"/>
              <w:bottom w:val="single" w:color="auto" w:sz="4" w:space="0"/>
              <w:right w:val="single" w:color="auto" w:sz="4" w:space="0"/>
            </w:tcBorders>
            <w:shd w:val="clear" w:color="auto" w:fill="auto"/>
            <w:vAlign w:val="center"/>
          </w:tcPr>
          <w:p w14:paraId="56395397">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814" w:type="dxa"/>
            <w:tcBorders>
              <w:top w:val="nil"/>
              <w:left w:val="nil"/>
              <w:bottom w:val="single" w:color="auto" w:sz="4" w:space="0"/>
              <w:right w:val="single" w:color="auto" w:sz="4" w:space="0"/>
            </w:tcBorders>
            <w:shd w:val="clear" w:color="auto" w:fill="auto"/>
            <w:vAlign w:val="center"/>
          </w:tcPr>
          <w:p w14:paraId="70489A9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B46277D">
        <w:tblPrEx>
          <w:tblCellMar>
            <w:top w:w="0" w:type="dxa"/>
            <w:left w:w="108" w:type="dxa"/>
            <w:bottom w:w="0" w:type="dxa"/>
            <w:right w:w="108" w:type="dxa"/>
          </w:tblCellMar>
        </w:tblPrEx>
        <w:trPr>
          <w:trHeight w:val="527" w:hRule="atLeast"/>
          <w:jc w:val="center"/>
        </w:trPr>
        <w:tc>
          <w:tcPr>
            <w:tcW w:w="926" w:type="dxa"/>
            <w:vMerge w:val="continue"/>
            <w:tcBorders>
              <w:top w:val="nil"/>
              <w:left w:val="single" w:color="auto" w:sz="4" w:space="0"/>
              <w:bottom w:val="single" w:color="auto" w:sz="4" w:space="0"/>
              <w:right w:val="single" w:color="auto" w:sz="4" w:space="0"/>
            </w:tcBorders>
            <w:vAlign w:val="center"/>
          </w:tcPr>
          <w:p w14:paraId="4FE8A018">
            <w:pPr>
              <w:widowControl/>
              <w:jc w:val="left"/>
              <w:rPr>
                <w:rFonts w:hint="eastAsia" w:ascii="宋体" w:hAnsi="宋体" w:cs="宋体"/>
                <w:kern w:val="0"/>
                <w:sz w:val="18"/>
                <w:szCs w:val="18"/>
              </w:rPr>
            </w:pPr>
          </w:p>
        </w:tc>
        <w:tc>
          <w:tcPr>
            <w:tcW w:w="1373" w:type="dxa"/>
            <w:tcBorders>
              <w:top w:val="single" w:color="auto" w:sz="4" w:space="0"/>
              <w:left w:val="nil"/>
              <w:bottom w:val="single" w:color="auto" w:sz="4" w:space="0"/>
              <w:right w:val="single" w:color="auto" w:sz="4" w:space="0"/>
            </w:tcBorders>
            <w:shd w:val="clear" w:color="auto" w:fill="auto"/>
            <w:vAlign w:val="center"/>
          </w:tcPr>
          <w:p w14:paraId="2A5290B0">
            <w:pPr>
              <w:widowControl/>
              <w:jc w:val="center"/>
              <w:rPr>
                <w:rFonts w:hint="eastAsia" w:ascii="宋体" w:hAnsi="宋体" w:cs="宋体"/>
                <w:kern w:val="0"/>
                <w:sz w:val="18"/>
                <w:szCs w:val="18"/>
              </w:rPr>
            </w:pPr>
            <w:r>
              <w:rPr>
                <w:rFonts w:hint="eastAsia" w:ascii="宋体" w:hAnsi="宋体" w:cs="宋体"/>
                <w:kern w:val="0"/>
                <w:sz w:val="18"/>
                <w:szCs w:val="18"/>
              </w:rPr>
              <w:t>生态效益指标</w:t>
            </w:r>
          </w:p>
        </w:tc>
        <w:tc>
          <w:tcPr>
            <w:tcW w:w="2281" w:type="dxa"/>
            <w:tcBorders>
              <w:top w:val="nil"/>
              <w:left w:val="nil"/>
              <w:bottom w:val="single" w:color="auto" w:sz="4" w:space="0"/>
              <w:right w:val="single" w:color="auto" w:sz="4" w:space="0"/>
            </w:tcBorders>
            <w:shd w:val="clear" w:color="auto" w:fill="auto"/>
            <w:vAlign w:val="center"/>
          </w:tcPr>
          <w:p w14:paraId="3C856CDB">
            <w:pPr>
              <w:widowControl/>
              <w:jc w:val="left"/>
              <w:rPr>
                <w:rFonts w:hint="eastAsia" w:ascii="宋体" w:hAnsi="宋体" w:cs="宋体"/>
                <w:kern w:val="0"/>
                <w:sz w:val="18"/>
                <w:szCs w:val="18"/>
              </w:rPr>
            </w:pPr>
            <w:r>
              <w:rPr>
                <w:rFonts w:hint="eastAsia" w:ascii="宋体" w:hAnsi="宋体" w:cs="宋体"/>
                <w:kern w:val="0"/>
                <w:sz w:val="18"/>
                <w:szCs w:val="18"/>
              </w:rPr>
              <w:t>改善托克逊县生态环境</w:t>
            </w:r>
          </w:p>
        </w:tc>
        <w:tc>
          <w:tcPr>
            <w:tcW w:w="944" w:type="dxa"/>
            <w:tcBorders>
              <w:top w:val="nil"/>
              <w:left w:val="nil"/>
              <w:bottom w:val="single" w:color="auto" w:sz="4" w:space="0"/>
              <w:right w:val="single" w:color="auto" w:sz="4" w:space="0"/>
            </w:tcBorders>
            <w:shd w:val="clear" w:color="auto" w:fill="auto"/>
            <w:vAlign w:val="center"/>
          </w:tcPr>
          <w:p w14:paraId="65ADDAE2">
            <w:pPr>
              <w:widowControl/>
              <w:jc w:val="center"/>
              <w:rPr>
                <w:rFonts w:hint="eastAsia" w:ascii="宋体" w:hAnsi="宋体" w:cs="宋体"/>
                <w:kern w:val="0"/>
                <w:sz w:val="18"/>
                <w:szCs w:val="18"/>
              </w:rPr>
            </w:pPr>
            <w:r>
              <w:rPr>
                <w:rFonts w:hint="eastAsia" w:ascii="宋体" w:hAnsi="宋体" w:cs="宋体"/>
                <w:kern w:val="0"/>
                <w:sz w:val="18"/>
                <w:szCs w:val="18"/>
              </w:rPr>
              <w:t>显著改善</w:t>
            </w:r>
          </w:p>
        </w:tc>
        <w:tc>
          <w:tcPr>
            <w:tcW w:w="981" w:type="dxa"/>
            <w:tcBorders>
              <w:top w:val="nil"/>
              <w:left w:val="nil"/>
              <w:bottom w:val="single" w:color="auto" w:sz="4" w:space="0"/>
              <w:right w:val="single" w:color="auto" w:sz="4" w:space="0"/>
            </w:tcBorders>
            <w:shd w:val="clear" w:color="auto" w:fill="auto"/>
            <w:vAlign w:val="center"/>
          </w:tcPr>
          <w:p w14:paraId="59B2FB5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7" w:type="dxa"/>
            <w:tcBorders>
              <w:top w:val="nil"/>
              <w:left w:val="nil"/>
              <w:bottom w:val="single" w:color="auto" w:sz="4" w:space="0"/>
              <w:right w:val="single" w:color="auto" w:sz="4" w:space="0"/>
            </w:tcBorders>
            <w:shd w:val="clear" w:color="auto" w:fill="auto"/>
            <w:vAlign w:val="center"/>
          </w:tcPr>
          <w:p w14:paraId="4260763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0" w:type="dxa"/>
            <w:tcBorders>
              <w:top w:val="nil"/>
              <w:left w:val="nil"/>
              <w:bottom w:val="single" w:color="auto" w:sz="4" w:space="0"/>
              <w:right w:val="single" w:color="auto" w:sz="4" w:space="0"/>
            </w:tcBorders>
            <w:shd w:val="clear" w:color="auto" w:fill="auto"/>
            <w:vAlign w:val="center"/>
          </w:tcPr>
          <w:p w14:paraId="09A41EBC">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75" w:type="dxa"/>
            <w:tcBorders>
              <w:top w:val="nil"/>
              <w:left w:val="nil"/>
              <w:bottom w:val="single" w:color="auto" w:sz="4" w:space="0"/>
              <w:right w:val="single" w:color="auto" w:sz="4" w:space="0"/>
            </w:tcBorders>
            <w:shd w:val="clear" w:color="auto" w:fill="auto"/>
            <w:vAlign w:val="center"/>
          </w:tcPr>
          <w:p w14:paraId="783BC459">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814" w:type="dxa"/>
            <w:tcBorders>
              <w:top w:val="nil"/>
              <w:left w:val="nil"/>
              <w:bottom w:val="single" w:color="auto" w:sz="4" w:space="0"/>
              <w:right w:val="single" w:color="auto" w:sz="4" w:space="0"/>
            </w:tcBorders>
            <w:shd w:val="clear" w:color="auto" w:fill="auto"/>
            <w:vAlign w:val="center"/>
          </w:tcPr>
          <w:p w14:paraId="27E8710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7DB01890">
      <w:pPr>
        <w:widowControl/>
        <w:jc w:val="left"/>
        <w:rPr>
          <w:rFonts w:hint="eastAsia" w:ascii="宋体" w:hAnsi="宋体"/>
          <w:sz w:val="18"/>
          <w:szCs w:val="18"/>
        </w:rPr>
      </w:pPr>
    </w:p>
    <w:p w14:paraId="6D084C30">
      <w:pPr>
        <w:widowControl/>
        <w:spacing w:line="560" w:lineRule="exact"/>
        <w:ind w:firstLine="630" w:firstLineChars="196"/>
        <w:jc w:val="left"/>
        <w:rPr>
          <w:rFonts w:hint="eastAsia"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10360" w:type="dxa"/>
        <w:jc w:val="center"/>
        <w:tblLayout w:type="autofit"/>
        <w:tblCellMar>
          <w:top w:w="0" w:type="dxa"/>
          <w:left w:w="108" w:type="dxa"/>
          <w:bottom w:w="0" w:type="dxa"/>
          <w:right w:w="108" w:type="dxa"/>
        </w:tblCellMar>
      </w:tblPr>
      <w:tblGrid>
        <w:gridCol w:w="1000"/>
        <w:gridCol w:w="1120"/>
        <w:gridCol w:w="1800"/>
        <w:gridCol w:w="1200"/>
        <w:gridCol w:w="1080"/>
        <w:gridCol w:w="840"/>
        <w:gridCol w:w="840"/>
        <w:gridCol w:w="980"/>
        <w:gridCol w:w="1500"/>
      </w:tblGrid>
      <w:tr w14:paraId="5EA07280">
        <w:tblPrEx>
          <w:tblCellMar>
            <w:top w:w="0" w:type="dxa"/>
            <w:left w:w="108" w:type="dxa"/>
            <w:bottom w:w="0" w:type="dxa"/>
            <w:right w:w="108" w:type="dxa"/>
          </w:tblCellMar>
        </w:tblPrEx>
        <w:trPr>
          <w:trHeight w:val="420" w:hRule="atLeast"/>
          <w:jc w:val="center"/>
        </w:trPr>
        <w:tc>
          <w:tcPr>
            <w:tcW w:w="10360" w:type="dxa"/>
            <w:gridSpan w:val="9"/>
            <w:tcBorders>
              <w:top w:val="nil"/>
              <w:left w:val="nil"/>
              <w:bottom w:val="nil"/>
              <w:right w:val="nil"/>
            </w:tcBorders>
            <w:shd w:val="clear" w:color="auto" w:fill="auto"/>
            <w:vAlign w:val="center"/>
          </w:tcPr>
          <w:p w14:paraId="725FC1F3">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04A8C9F0">
        <w:tblPrEx>
          <w:tblCellMar>
            <w:top w:w="0" w:type="dxa"/>
            <w:left w:w="108" w:type="dxa"/>
            <w:bottom w:w="0" w:type="dxa"/>
            <w:right w:w="108" w:type="dxa"/>
          </w:tblCellMar>
        </w:tblPrEx>
        <w:trPr>
          <w:trHeight w:val="300" w:hRule="atLeast"/>
          <w:jc w:val="center"/>
        </w:trPr>
        <w:tc>
          <w:tcPr>
            <w:tcW w:w="10360" w:type="dxa"/>
            <w:gridSpan w:val="9"/>
            <w:tcBorders>
              <w:top w:val="nil"/>
              <w:left w:val="nil"/>
              <w:bottom w:val="nil"/>
              <w:right w:val="nil"/>
            </w:tcBorders>
            <w:shd w:val="clear" w:color="auto" w:fill="auto"/>
            <w:vAlign w:val="center"/>
          </w:tcPr>
          <w:p w14:paraId="4C556FA4">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02D95F72">
        <w:tblPrEx>
          <w:tblCellMar>
            <w:top w:w="0" w:type="dxa"/>
            <w:left w:w="108" w:type="dxa"/>
            <w:bottom w:w="0" w:type="dxa"/>
            <w:right w:w="108" w:type="dxa"/>
          </w:tblCellMar>
        </w:tblPrEx>
        <w:trPr>
          <w:trHeight w:val="47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57AA1E">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240" w:type="dxa"/>
            <w:gridSpan w:val="7"/>
            <w:tcBorders>
              <w:top w:val="single" w:color="auto" w:sz="4" w:space="0"/>
              <w:left w:val="nil"/>
              <w:bottom w:val="single" w:color="auto" w:sz="4" w:space="0"/>
              <w:right w:val="single" w:color="auto" w:sz="4" w:space="0"/>
            </w:tcBorders>
            <w:shd w:val="clear" w:color="auto" w:fill="auto"/>
            <w:vAlign w:val="center"/>
          </w:tcPr>
          <w:p w14:paraId="702627FF">
            <w:pPr>
              <w:widowControl/>
              <w:jc w:val="center"/>
              <w:rPr>
                <w:rFonts w:hint="eastAsia" w:ascii="宋体" w:hAnsi="宋体" w:cs="宋体"/>
                <w:kern w:val="0"/>
                <w:sz w:val="18"/>
                <w:szCs w:val="18"/>
              </w:rPr>
            </w:pPr>
            <w:r>
              <w:rPr>
                <w:rFonts w:hint="eastAsia" w:ascii="宋体" w:hAnsi="宋体" w:cs="宋体"/>
                <w:kern w:val="0"/>
                <w:sz w:val="18"/>
                <w:szCs w:val="18"/>
              </w:rPr>
              <w:t>托克逊县水利局</w:t>
            </w:r>
          </w:p>
        </w:tc>
      </w:tr>
      <w:tr w14:paraId="73E0E3EB">
        <w:tblPrEx>
          <w:tblCellMar>
            <w:top w:w="0" w:type="dxa"/>
            <w:left w:w="108" w:type="dxa"/>
            <w:bottom w:w="0" w:type="dxa"/>
            <w:right w:w="108" w:type="dxa"/>
          </w:tblCellMar>
        </w:tblPrEx>
        <w:trPr>
          <w:trHeight w:val="47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2F4AFD">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920" w:type="dxa"/>
            <w:gridSpan w:val="4"/>
            <w:tcBorders>
              <w:top w:val="single" w:color="auto" w:sz="4" w:space="0"/>
              <w:left w:val="nil"/>
              <w:bottom w:val="single" w:color="auto" w:sz="4" w:space="0"/>
              <w:right w:val="single" w:color="auto" w:sz="4" w:space="0"/>
            </w:tcBorders>
            <w:shd w:val="clear" w:color="auto" w:fill="auto"/>
            <w:vAlign w:val="center"/>
          </w:tcPr>
          <w:p w14:paraId="795CBD0D">
            <w:pPr>
              <w:widowControl/>
              <w:jc w:val="center"/>
              <w:rPr>
                <w:rFonts w:hint="eastAsia" w:ascii="宋体" w:hAnsi="宋体" w:cs="宋体"/>
                <w:kern w:val="0"/>
                <w:sz w:val="18"/>
                <w:szCs w:val="18"/>
              </w:rPr>
            </w:pPr>
            <w:r>
              <w:rPr>
                <w:rFonts w:hint="eastAsia" w:ascii="宋体" w:hAnsi="宋体" w:cs="宋体"/>
                <w:kern w:val="0"/>
                <w:sz w:val="18"/>
                <w:szCs w:val="18"/>
              </w:rPr>
              <w:t>综合业务经费（单位实有资金）</w:t>
            </w:r>
          </w:p>
        </w:tc>
        <w:tc>
          <w:tcPr>
            <w:tcW w:w="1820" w:type="dxa"/>
            <w:gridSpan w:val="2"/>
            <w:tcBorders>
              <w:top w:val="single" w:color="auto" w:sz="4" w:space="0"/>
              <w:left w:val="nil"/>
              <w:bottom w:val="single" w:color="auto" w:sz="4" w:space="0"/>
              <w:right w:val="single" w:color="auto" w:sz="4" w:space="0"/>
            </w:tcBorders>
            <w:shd w:val="clear" w:color="auto" w:fill="auto"/>
            <w:vAlign w:val="center"/>
          </w:tcPr>
          <w:p w14:paraId="75CD9734">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500" w:type="dxa"/>
            <w:tcBorders>
              <w:top w:val="nil"/>
              <w:left w:val="nil"/>
              <w:bottom w:val="single" w:color="auto" w:sz="4" w:space="0"/>
              <w:right w:val="single" w:color="auto" w:sz="4" w:space="0"/>
            </w:tcBorders>
            <w:shd w:val="clear" w:color="auto" w:fill="auto"/>
            <w:noWrap/>
            <w:vAlign w:val="center"/>
          </w:tcPr>
          <w:p w14:paraId="6B2E8CEA">
            <w:pPr>
              <w:widowControl/>
              <w:jc w:val="center"/>
              <w:rPr>
                <w:rFonts w:hint="eastAsia" w:ascii="宋体" w:hAnsi="宋体" w:cs="宋体"/>
                <w:kern w:val="0"/>
                <w:sz w:val="18"/>
                <w:szCs w:val="18"/>
              </w:rPr>
            </w:pPr>
            <w:r>
              <w:rPr>
                <w:rFonts w:hint="eastAsia" w:ascii="宋体" w:hAnsi="宋体" w:cs="宋体"/>
                <w:kern w:val="0"/>
                <w:sz w:val="18"/>
                <w:szCs w:val="18"/>
              </w:rPr>
              <w:t>塔吉古丽·牙生</w:t>
            </w:r>
          </w:p>
        </w:tc>
      </w:tr>
      <w:tr w14:paraId="1ED25046">
        <w:tblPrEx>
          <w:tblCellMar>
            <w:top w:w="0" w:type="dxa"/>
            <w:left w:w="108" w:type="dxa"/>
            <w:bottom w:w="0" w:type="dxa"/>
            <w:right w:w="108" w:type="dxa"/>
          </w:tblCellMar>
        </w:tblPrEx>
        <w:trPr>
          <w:trHeight w:val="47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949267">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800" w:type="dxa"/>
            <w:tcBorders>
              <w:top w:val="nil"/>
              <w:left w:val="nil"/>
              <w:bottom w:val="single" w:color="auto" w:sz="4" w:space="0"/>
              <w:right w:val="single" w:color="auto" w:sz="4" w:space="0"/>
            </w:tcBorders>
            <w:shd w:val="clear" w:color="auto" w:fill="auto"/>
            <w:vAlign w:val="center"/>
          </w:tcPr>
          <w:p w14:paraId="7FC13FC6">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200" w:type="dxa"/>
            <w:tcBorders>
              <w:top w:val="nil"/>
              <w:left w:val="nil"/>
              <w:bottom w:val="single" w:color="auto" w:sz="4" w:space="0"/>
              <w:right w:val="single" w:color="auto" w:sz="4" w:space="0"/>
            </w:tcBorders>
            <w:shd w:val="clear" w:color="auto" w:fill="auto"/>
            <w:vAlign w:val="center"/>
          </w:tcPr>
          <w:p w14:paraId="33B87E46">
            <w:pPr>
              <w:widowControl/>
              <w:jc w:val="center"/>
              <w:rPr>
                <w:rFonts w:hint="eastAsia" w:ascii="宋体" w:hAnsi="宋体" w:cs="宋体"/>
                <w:kern w:val="0"/>
                <w:sz w:val="18"/>
                <w:szCs w:val="18"/>
              </w:rPr>
            </w:pPr>
            <w:r>
              <w:rPr>
                <w:rFonts w:hint="eastAsia" w:ascii="宋体" w:hAnsi="宋体" w:cs="宋体"/>
                <w:kern w:val="0"/>
                <w:sz w:val="18"/>
                <w:szCs w:val="18"/>
              </w:rPr>
              <w:t>64.43</w:t>
            </w:r>
          </w:p>
        </w:tc>
        <w:tc>
          <w:tcPr>
            <w:tcW w:w="1080" w:type="dxa"/>
            <w:tcBorders>
              <w:top w:val="nil"/>
              <w:left w:val="nil"/>
              <w:bottom w:val="single" w:color="auto" w:sz="4" w:space="0"/>
              <w:right w:val="single" w:color="auto" w:sz="4" w:space="0"/>
            </w:tcBorders>
            <w:shd w:val="clear" w:color="auto" w:fill="auto"/>
            <w:vAlign w:val="center"/>
          </w:tcPr>
          <w:p w14:paraId="47D11A45">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680" w:type="dxa"/>
            <w:gridSpan w:val="2"/>
            <w:tcBorders>
              <w:top w:val="single" w:color="auto" w:sz="4" w:space="0"/>
              <w:left w:val="nil"/>
              <w:bottom w:val="single" w:color="auto" w:sz="4" w:space="0"/>
              <w:right w:val="single" w:color="auto" w:sz="4" w:space="0"/>
            </w:tcBorders>
            <w:shd w:val="clear" w:color="auto" w:fill="auto"/>
            <w:vAlign w:val="center"/>
          </w:tcPr>
          <w:p w14:paraId="3BE9B6E9">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980" w:type="dxa"/>
            <w:tcBorders>
              <w:top w:val="nil"/>
              <w:left w:val="nil"/>
              <w:bottom w:val="single" w:color="auto" w:sz="4" w:space="0"/>
              <w:right w:val="single" w:color="auto" w:sz="4" w:space="0"/>
            </w:tcBorders>
            <w:shd w:val="clear" w:color="auto" w:fill="auto"/>
            <w:vAlign w:val="center"/>
          </w:tcPr>
          <w:p w14:paraId="101AED6D">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500" w:type="dxa"/>
            <w:tcBorders>
              <w:top w:val="nil"/>
              <w:left w:val="nil"/>
              <w:bottom w:val="single" w:color="auto" w:sz="4" w:space="0"/>
              <w:right w:val="single" w:color="auto" w:sz="4" w:space="0"/>
            </w:tcBorders>
            <w:shd w:val="clear" w:color="auto" w:fill="auto"/>
            <w:vAlign w:val="center"/>
          </w:tcPr>
          <w:p w14:paraId="74132DD6">
            <w:pPr>
              <w:widowControl/>
              <w:jc w:val="center"/>
              <w:rPr>
                <w:rFonts w:hint="eastAsia" w:ascii="宋体" w:hAnsi="宋体" w:cs="宋体"/>
                <w:kern w:val="0"/>
                <w:sz w:val="18"/>
                <w:szCs w:val="18"/>
              </w:rPr>
            </w:pPr>
            <w:r>
              <w:rPr>
                <w:rFonts w:hint="eastAsia" w:ascii="宋体" w:hAnsi="宋体" w:cs="宋体"/>
                <w:kern w:val="0"/>
                <w:sz w:val="18"/>
                <w:szCs w:val="18"/>
              </w:rPr>
              <w:t>64.43</w:t>
            </w:r>
          </w:p>
        </w:tc>
      </w:tr>
      <w:tr w14:paraId="29734409">
        <w:tblPrEx>
          <w:tblCellMar>
            <w:top w:w="0" w:type="dxa"/>
            <w:left w:w="108" w:type="dxa"/>
            <w:bottom w:w="0" w:type="dxa"/>
            <w:right w:w="108" w:type="dxa"/>
          </w:tblCellMar>
        </w:tblPrEx>
        <w:trPr>
          <w:trHeight w:val="10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55E45B4">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240" w:type="dxa"/>
            <w:gridSpan w:val="7"/>
            <w:tcBorders>
              <w:top w:val="single" w:color="auto" w:sz="4" w:space="0"/>
              <w:left w:val="nil"/>
              <w:bottom w:val="single" w:color="auto" w:sz="4" w:space="0"/>
              <w:right w:val="single" w:color="000000" w:sz="4" w:space="0"/>
            </w:tcBorders>
            <w:shd w:val="clear" w:color="auto" w:fill="auto"/>
          </w:tcPr>
          <w:p w14:paraId="0CA4CDAE">
            <w:pPr>
              <w:widowControl/>
              <w:jc w:val="left"/>
              <w:rPr>
                <w:rFonts w:hint="eastAsia" w:ascii="宋体" w:hAnsi="宋体" w:cs="宋体"/>
                <w:kern w:val="0"/>
                <w:sz w:val="18"/>
                <w:szCs w:val="18"/>
              </w:rPr>
            </w:pPr>
            <w:r>
              <w:rPr>
                <w:rFonts w:hint="eastAsia" w:ascii="宋体" w:hAnsi="宋体" w:cs="宋体"/>
                <w:kern w:val="0"/>
                <w:sz w:val="18"/>
                <w:szCs w:val="18"/>
              </w:rPr>
              <w:t>1.通过落实日常办公经费和机关事业单位基本养老保险，保障68名办公人员有序开展各项工作，提高人员工作积极性，提升公共服务能力。</w:t>
            </w:r>
            <w:r>
              <w:rPr>
                <w:rFonts w:hint="eastAsia" w:ascii="宋体" w:hAnsi="宋体" w:cs="宋体"/>
                <w:kern w:val="0"/>
                <w:sz w:val="18"/>
                <w:szCs w:val="18"/>
              </w:rPr>
              <w:br w:type="textWrapping"/>
            </w:r>
            <w:r>
              <w:rPr>
                <w:rFonts w:hint="eastAsia" w:ascii="宋体" w:hAnsi="宋体" w:cs="宋体"/>
                <w:kern w:val="0"/>
                <w:sz w:val="18"/>
                <w:szCs w:val="18"/>
              </w:rPr>
              <w:t>2.通过组织开展5次工会活动，丰富干部职工工作生活，保障干部职工权益，增加单位内部凝聚力和向心力。</w:t>
            </w:r>
            <w:r>
              <w:rPr>
                <w:rFonts w:hint="eastAsia" w:ascii="宋体" w:hAnsi="宋体" w:cs="宋体"/>
                <w:kern w:val="0"/>
                <w:sz w:val="18"/>
                <w:szCs w:val="18"/>
              </w:rPr>
              <w:br w:type="textWrapping"/>
            </w:r>
            <w:r>
              <w:rPr>
                <w:rFonts w:hint="eastAsia" w:ascii="宋体" w:hAnsi="宋体" w:cs="宋体"/>
                <w:kern w:val="0"/>
                <w:sz w:val="18"/>
                <w:szCs w:val="18"/>
              </w:rPr>
              <w:t>3.通过购置电脑、打印机等13台办公设备，提升工作效率和服务水平。</w:t>
            </w:r>
          </w:p>
        </w:tc>
      </w:tr>
      <w:tr w14:paraId="447EA461">
        <w:tblPrEx>
          <w:tblCellMar>
            <w:top w:w="0" w:type="dxa"/>
            <w:left w:w="108" w:type="dxa"/>
            <w:bottom w:w="0" w:type="dxa"/>
            <w:right w:w="108" w:type="dxa"/>
          </w:tblCellMar>
        </w:tblPrEx>
        <w:trPr>
          <w:trHeight w:val="52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4605CD1C">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120" w:type="dxa"/>
            <w:tcBorders>
              <w:top w:val="nil"/>
              <w:left w:val="nil"/>
              <w:bottom w:val="single" w:color="auto" w:sz="4" w:space="0"/>
              <w:right w:val="single" w:color="auto" w:sz="4" w:space="0"/>
            </w:tcBorders>
            <w:shd w:val="clear" w:color="auto" w:fill="auto"/>
            <w:vAlign w:val="center"/>
          </w:tcPr>
          <w:p w14:paraId="679A7BB8">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800" w:type="dxa"/>
            <w:tcBorders>
              <w:top w:val="nil"/>
              <w:left w:val="nil"/>
              <w:bottom w:val="single" w:color="auto" w:sz="4" w:space="0"/>
              <w:right w:val="single" w:color="auto" w:sz="4" w:space="0"/>
            </w:tcBorders>
            <w:shd w:val="clear" w:color="auto" w:fill="auto"/>
            <w:vAlign w:val="center"/>
          </w:tcPr>
          <w:p w14:paraId="2C8925CD">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200" w:type="dxa"/>
            <w:tcBorders>
              <w:top w:val="nil"/>
              <w:left w:val="nil"/>
              <w:bottom w:val="single" w:color="auto" w:sz="4" w:space="0"/>
              <w:right w:val="single" w:color="auto" w:sz="4" w:space="0"/>
            </w:tcBorders>
            <w:shd w:val="clear" w:color="auto" w:fill="auto"/>
            <w:vAlign w:val="center"/>
          </w:tcPr>
          <w:p w14:paraId="247BE8CA">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080" w:type="dxa"/>
            <w:tcBorders>
              <w:top w:val="nil"/>
              <w:left w:val="nil"/>
              <w:bottom w:val="single" w:color="auto" w:sz="4" w:space="0"/>
              <w:right w:val="single" w:color="auto" w:sz="4" w:space="0"/>
            </w:tcBorders>
            <w:shd w:val="clear" w:color="auto" w:fill="auto"/>
            <w:vAlign w:val="center"/>
          </w:tcPr>
          <w:p w14:paraId="409E5384">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40" w:type="dxa"/>
            <w:tcBorders>
              <w:top w:val="nil"/>
              <w:left w:val="nil"/>
              <w:bottom w:val="single" w:color="auto" w:sz="4" w:space="0"/>
              <w:right w:val="single" w:color="auto" w:sz="4" w:space="0"/>
            </w:tcBorders>
            <w:shd w:val="clear" w:color="auto" w:fill="auto"/>
            <w:vAlign w:val="center"/>
          </w:tcPr>
          <w:p w14:paraId="14F6C965">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40" w:type="dxa"/>
            <w:tcBorders>
              <w:top w:val="nil"/>
              <w:left w:val="nil"/>
              <w:bottom w:val="single" w:color="auto" w:sz="4" w:space="0"/>
              <w:right w:val="single" w:color="auto" w:sz="4" w:space="0"/>
            </w:tcBorders>
            <w:shd w:val="clear" w:color="auto" w:fill="auto"/>
            <w:vAlign w:val="center"/>
          </w:tcPr>
          <w:p w14:paraId="5A98E462">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980" w:type="dxa"/>
            <w:tcBorders>
              <w:top w:val="nil"/>
              <w:left w:val="nil"/>
              <w:bottom w:val="single" w:color="auto" w:sz="4" w:space="0"/>
              <w:right w:val="single" w:color="auto" w:sz="4" w:space="0"/>
            </w:tcBorders>
            <w:shd w:val="clear" w:color="auto" w:fill="auto"/>
            <w:vAlign w:val="center"/>
          </w:tcPr>
          <w:p w14:paraId="367E6263">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500" w:type="dxa"/>
            <w:tcBorders>
              <w:top w:val="nil"/>
              <w:left w:val="nil"/>
              <w:bottom w:val="single" w:color="auto" w:sz="4" w:space="0"/>
              <w:right w:val="single" w:color="auto" w:sz="4" w:space="0"/>
            </w:tcBorders>
            <w:shd w:val="clear" w:color="auto" w:fill="auto"/>
            <w:vAlign w:val="center"/>
          </w:tcPr>
          <w:p w14:paraId="29914130">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355F0B31">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49750431">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292E954F">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800" w:type="dxa"/>
            <w:tcBorders>
              <w:top w:val="nil"/>
              <w:left w:val="nil"/>
              <w:bottom w:val="single" w:color="auto" w:sz="4" w:space="0"/>
              <w:right w:val="single" w:color="auto" w:sz="4" w:space="0"/>
            </w:tcBorders>
            <w:shd w:val="clear" w:color="auto" w:fill="auto"/>
            <w:vAlign w:val="center"/>
          </w:tcPr>
          <w:p w14:paraId="7B22B271">
            <w:pPr>
              <w:widowControl/>
              <w:jc w:val="left"/>
              <w:rPr>
                <w:rFonts w:hint="eastAsia" w:ascii="宋体" w:hAnsi="宋体" w:cs="宋体"/>
                <w:kern w:val="0"/>
                <w:sz w:val="18"/>
                <w:szCs w:val="18"/>
              </w:rPr>
            </w:pPr>
            <w:r>
              <w:rPr>
                <w:rFonts w:hint="eastAsia" w:ascii="宋体" w:hAnsi="宋体" w:cs="宋体"/>
                <w:kern w:val="0"/>
                <w:sz w:val="18"/>
                <w:szCs w:val="18"/>
              </w:rPr>
              <w:t>保障办公人员数量</w:t>
            </w:r>
          </w:p>
        </w:tc>
        <w:tc>
          <w:tcPr>
            <w:tcW w:w="1200" w:type="dxa"/>
            <w:tcBorders>
              <w:top w:val="nil"/>
              <w:left w:val="nil"/>
              <w:bottom w:val="single" w:color="auto" w:sz="4" w:space="0"/>
              <w:right w:val="single" w:color="auto" w:sz="4" w:space="0"/>
            </w:tcBorders>
            <w:shd w:val="clear" w:color="auto" w:fill="auto"/>
            <w:vAlign w:val="center"/>
          </w:tcPr>
          <w:p w14:paraId="7D248279">
            <w:pPr>
              <w:widowControl/>
              <w:jc w:val="center"/>
              <w:rPr>
                <w:rFonts w:hint="eastAsia" w:ascii="宋体" w:hAnsi="宋体" w:cs="宋体"/>
                <w:kern w:val="0"/>
                <w:sz w:val="18"/>
                <w:szCs w:val="18"/>
              </w:rPr>
            </w:pPr>
            <w:r>
              <w:rPr>
                <w:rFonts w:hint="eastAsia" w:ascii="宋体" w:hAnsi="宋体" w:cs="宋体"/>
                <w:kern w:val="0"/>
                <w:sz w:val="18"/>
                <w:szCs w:val="18"/>
              </w:rPr>
              <w:t>&lt;=68人</w:t>
            </w:r>
          </w:p>
        </w:tc>
        <w:tc>
          <w:tcPr>
            <w:tcW w:w="1080" w:type="dxa"/>
            <w:tcBorders>
              <w:top w:val="nil"/>
              <w:left w:val="nil"/>
              <w:bottom w:val="single" w:color="auto" w:sz="4" w:space="0"/>
              <w:right w:val="single" w:color="auto" w:sz="4" w:space="0"/>
            </w:tcBorders>
            <w:shd w:val="clear" w:color="auto" w:fill="auto"/>
            <w:vAlign w:val="center"/>
          </w:tcPr>
          <w:p w14:paraId="7CAE4BA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4599FF1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3FDC0E11">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980" w:type="dxa"/>
            <w:tcBorders>
              <w:top w:val="nil"/>
              <w:left w:val="nil"/>
              <w:bottom w:val="single" w:color="auto" w:sz="4" w:space="0"/>
              <w:right w:val="single" w:color="auto" w:sz="4" w:space="0"/>
            </w:tcBorders>
            <w:shd w:val="clear" w:color="auto" w:fill="auto"/>
            <w:vAlign w:val="center"/>
          </w:tcPr>
          <w:p w14:paraId="78146D8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42BBB01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9E8C2FA">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1A3D306B">
            <w:pPr>
              <w:widowControl/>
              <w:jc w:val="left"/>
              <w:rPr>
                <w:rFonts w:hint="eastAsia"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387735A4">
            <w:pPr>
              <w:widowControl/>
              <w:jc w:val="left"/>
              <w:rPr>
                <w:rFonts w:hint="eastAsia" w:ascii="宋体" w:hAnsi="宋体" w:cs="宋体"/>
                <w:kern w:val="0"/>
                <w:sz w:val="18"/>
                <w:szCs w:val="18"/>
              </w:rPr>
            </w:pPr>
          </w:p>
        </w:tc>
        <w:tc>
          <w:tcPr>
            <w:tcW w:w="1800" w:type="dxa"/>
            <w:tcBorders>
              <w:top w:val="nil"/>
              <w:left w:val="nil"/>
              <w:bottom w:val="single" w:color="auto" w:sz="4" w:space="0"/>
              <w:right w:val="single" w:color="auto" w:sz="4" w:space="0"/>
            </w:tcBorders>
            <w:shd w:val="clear" w:color="auto" w:fill="auto"/>
            <w:vAlign w:val="center"/>
          </w:tcPr>
          <w:p w14:paraId="505193F7">
            <w:pPr>
              <w:widowControl/>
              <w:jc w:val="left"/>
              <w:rPr>
                <w:rFonts w:hint="eastAsia" w:ascii="宋体" w:hAnsi="宋体" w:cs="宋体"/>
                <w:kern w:val="0"/>
                <w:sz w:val="18"/>
                <w:szCs w:val="18"/>
              </w:rPr>
            </w:pPr>
            <w:r>
              <w:rPr>
                <w:rFonts w:hint="eastAsia" w:ascii="宋体" w:hAnsi="宋体" w:cs="宋体"/>
                <w:kern w:val="0"/>
                <w:sz w:val="18"/>
                <w:szCs w:val="18"/>
              </w:rPr>
              <w:t>开展工会活动次数</w:t>
            </w:r>
          </w:p>
        </w:tc>
        <w:tc>
          <w:tcPr>
            <w:tcW w:w="1200" w:type="dxa"/>
            <w:tcBorders>
              <w:top w:val="nil"/>
              <w:left w:val="nil"/>
              <w:bottom w:val="single" w:color="auto" w:sz="4" w:space="0"/>
              <w:right w:val="single" w:color="auto" w:sz="4" w:space="0"/>
            </w:tcBorders>
            <w:shd w:val="clear" w:color="auto" w:fill="auto"/>
            <w:vAlign w:val="center"/>
          </w:tcPr>
          <w:p w14:paraId="64A65E31">
            <w:pPr>
              <w:widowControl/>
              <w:jc w:val="center"/>
              <w:rPr>
                <w:rFonts w:hint="eastAsia" w:ascii="宋体" w:hAnsi="宋体" w:cs="宋体"/>
                <w:kern w:val="0"/>
                <w:sz w:val="18"/>
                <w:szCs w:val="18"/>
              </w:rPr>
            </w:pPr>
            <w:r>
              <w:rPr>
                <w:rFonts w:hint="eastAsia" w:ascii="宋体" w:hAnsi="宋体" w:cs="宋体"/>
                <w:kern w:val="0"/>
                <w:sz w:val="18"/>
                <w:szCs w:val="18"/>
              </w:rPr>
              <w:t>&gt;=5次</w:t>
            </w:r>
          </w:p>
        </w:tc>
        <w:tc>
          <w:tcPr>
            <w:tcW w:w="1080" w:type="dxa"/>
            <w:tcBorders>
              <w:top w:val="nil"/>
              <w:left w:val="nil"/>
              <w:bottom w:val="single" w:color="auto" w:sz="4" w:space="0"/>
              <w:right w:val="single" w:color="auto" w:sz="4" w:space="0"/>
            </w:tcBorders>
            <w:shd w:val="clear" w:color="auto" w:fill="auto"/>
            <w:vAlign w:val="center"/>
          </w:tcPr>
          <w:p w14:paraId="5D787A7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71FFA41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7747C7CB">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980" w:type="dxa"/>
            <w:tcBorders>
              <w:top w:val="nil"/>
              <w:left w:val="nil"/>
              <w:bottom w:val="single" w:color="auto" w:sz="4" w:space="0"/>
              <w:right w:val="single" w:color="auto" w:sz="4" w:space="0"/>
            </w:tcBorders>
            <w:shd w:val="clear" w:color="auto" w:fill="auto"/>
            <w:vAlign w:val="center"/>
          </w:tcPr>
          <w:p w14:paraId="17C8C03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0B83C9F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2A50212">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518CE961">
            <w:pPr>
              <w:widowControl/>
              <w:jc w:val="left"/>
              <w:rPr>
                <w:rFonts w:hint="eastAsia"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25E2120B">
            <w:pPr>
              <w:widowControl/>
              <w:jc w:val="left"/>
              <w:rPr>
                <w:rFonts w:hint="eastAsia" w:ascii="宋体" w:hAnsi="宋体" w:cs="宋体"/>
                <w:kern w:val="0"/>
                <w:sz w:val="18"/>
                <w:szCs w:val="18"/>
              </w:rPr>
            </w:pPr>
          </w:p>
        </w:tc>
        <w:tc>
          <w:tcPr>
            <w:tcW w:w="1800" w:type="dxa"/>
            <w:tcBorders>
              <w:top w:val="nil"/>
              <w:left w:val="nil"/>
              <w:bottom w:val="single" w:color="auto" w:sz="4" w:space="0"/>
              <w:right w:val="single" w:color="auto" w:sz="4" w:space="0"/>
            </w:tcBorders>
            <w:shd w:val="clear" w:color="auto" w:fill="auto"/>
            <w:vAlign w:val="center"/>
          </w:tcPr>
          <w:p w14:paraId="6CDB07BC">
            <w:pPr>
              <w:widowControl/>
              <w:jc w:val="left"/>
              <w:rPr>
                <w:rFonts w:hint="eastAsia" w:ascii="宋体" w:hAnsi="宋体" w:cs="宋体"/>
                <w:kern w:val="0"/>
                <w:sz w:val="18"/>
                <w:szCs w:val="18"/>
              </w:rPr>
            </w:pPr>
            <w:r>
              <w:rPr>
                <w:rFonts w:hint="eastAsia" w:ascii="宋体" w:hAnsi="宋体" w:cs="宋体"/>
                <w:kern w:val="0"/>
                <w:sz w:val="18"/>
                <w:szCs w:val="18"/>
              </w:rPr>
              <w:t>购置办公设备数量</w:t>
            </w:r>
          </w:p>
        </w:tc>
        <w:tc>
          <w:tcPr>
            <w:tcW w:w="1200" w:type="dxa"/>
            <w:tcBorders>
              <w:top w:val="nil"/>
              <w:left w:val="nil"/>
              <w:bottom w:val="single" w:color="auto" w:sz="4" w:space="0"/>
              <w:right w:val="single" w:color="auto" w:sz="4" w:space="0"/>
            </w:tcBorders>
            <w:shd w:val="clear" w:color="auto" w:fill="auto"/>
            <w:vAlign w:val="center"/>
          </w:tcPr>
          <w:p w14:paraId="29C4AC09">
            <w:pPr>
              <w:widowControl/>
              <w:jc w:val="center"/>
              <w:rPr>
                <w:rFonts w:hint="eastAsia" w:ascii="宋体" w:hAnsi="宋体" w:cs="宋体"/>
                <w:kern w:val="0"/>
                <w:sz w:val="18"/>
                <w:szCs w:val="18"/>
              </w:rPr>
            </w:pPr>
            <w:r>
              <w:rPr>
                <w:rFonts w:hint="eastAsia" w:ascii="宋体" w:hAnsi="宋体" w:cs="宋体"/>
                <w:kern w:val="0"/>
                <w:sz w:val="18"/>
                <w:szCs w:val="18"/>
              </w:rPr>
              <w:t>&gt;=13台</w:t>
            </w:r>
          </w:p>
        </w:tc>
        <w:tc>
          <w:tcPr>
            <w:tcW w:w="1080" w:type="dxa"/>
            <w:tcBorders>
              <w:top w:val="nil"/>
              <w:left w:val="nil"/>
              <w:bottom w:val="single" w:color="auto" w:sz="4" w:space="0"/>
              <w:right w:val="single" w:color="auto" w:sz="4" w:space="0"/>
            </w:tcBorders>
            <w:shd w:val="clear" w:color="auto" w:fill="auto"/>
            <w:vAlign w:val="center"/>
          </w:tcPr>
          <w:p w14:paraId="7908AF1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5D3296D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78D1B601">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980" w:type="dxa"/>
            <w:tcBorders>
              <w:top w:val="nil"/>
              <w:left w:val="nil"/>
              <w:bottom w:val="single" w:color="auto" w:sz="4" w:space="0"/>
              <w:right w:val="single" w:color="auto" w:sz="4" w:space="0"/>
            </w:tcBorders>
            <w:shd w:val="clear" w:color="auto" w:fill="auto"/>
            <w:vAlign w:val="center"/>
          </w:tcPr>
          <w:p w14:paraId="204046E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5CEC5C7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812471A">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3F4D6480">
            <w:pPr>
              <w:widowControl/>
              <w:jc w:val="left"/>
              <w:rPr>
                <w:rFonts w:hint="eastAsia" w:ascii="宋体" w:hAnsi="宋体" w:cs="宋体"/>
                <w:kern w:val="0"/>
                <w:sz w:val="18"/>
                <w:szCs w:val="18"/>
              </w:rPr>
            </w:pP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17155500">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800" w:type="dxa"/>
            <w:tcBorders>
              <w:top w:val="nil"/>
              <w:left w:val="nil"/>
              <w:bottom w:val="single" w:color="auto" w:sz="4" w:space="0"/>
              <w:right w:val="single" w:color="auto" w:sz="4" w:space="0"/>
            </w:tcBorders>
            <w:shd w:val="clear" w:color="auto" w:fill="auto"/>
            <w:vAlign w:val="center"/>
          </w:tcPr>
          <w:p w14:paraId="286A93F4">
            <w:pPr>
              <w:widowControl/>
              <w:jc w:val="left"/>
              <w:rPr>
                <w:rFonts w:hint="eastAsia" w:ascii="宋体" w:hAnsi="宋体" w:cs="宋体"/>
                <w:kern w:val="0"/>
                <w:sz w:val="18"/>
                <w:szCs w:val="18"/>
              </w:rPr>
            </w:pPr>
            <w:r>
              <w:rPr>
                <w:rFonts w:hint="eastAsia" w:ascii="宋体" w:hAnsi="宋体" w:cs="宋体"/>
                <w:kern w:val="0"/>
                <w:sz w:val="18"/>
                <w:szCs w:val="18"/>
              </w:rPr>
              <w:t>办公设备质量合格率</w:t>
            </w:r>
          </w:p>
        </w:tc>
        <w:tc>
          <w:tcPr>
            <w:tcW w:w="1200" w:type="dxa"/>
            <w:tcBorders>
              <w:top w:val="nil"/>
              <w:left w:val="nil"/>
              <w:bottom w:val="single" w:color="auto" w:sz="4" w:space="0"/>
              <w:right w:val="single" w:color="auto" w:sz="4" w:space="0"/>
            </w:tcBorders>
            <w:shd w:val="clear" w:color="auto" w:fill="auto"/>
            <w:vAlign w:val="center"/>
          </w:tcPr>
          <w:p w14:paraId="1BBABEE6">
            <w:pPr>
              <w:widowControl/>
              <w:jc w:val="center"/>
              <w:rPr>
                <w:rFonts w:hint="eastAsia" w:ascii="宋体" w:hAnsi="宋体" w:cs="宋体"/>
                <w:kern w:val="0"/>
                <w:sz w:val="18"/>
                <w:szCs w:val="18"/>
              </w:rPr>
            </w:pPr>
            <w:r>
              <w:rPr>
                <w:rFonts w:hint="eastAsia" w:ascii="宋体" w:hAnsi="宋体" w:cs="宋体"/>
                <w:kern w:val="0"/>
                <w:sz w:val="18"/>
                <w:szCs w:val="18"/>
              </w:rPr>
              <w:t>&gt;=95%</w:t>
            </w:r>
          </w:p>
        </w:tc>
        <w:tc>
          <w:tcPr>
            <w:tcW w:w="1080" w:type="dxa"/>
            <w:tcBorders>
              <w:top w:val="nil"/>
              <w:left w:val="nil"/>
              <w:bottom w:val="single" w:color="auto" w:sz="4" w:space="0"/>
              <w:right w:val="single" w:color="auto" w:sz="4" w:space="0"/>
            </w:tcBorders>
            <w:shd w:val="clear" w:color="auto" w:fill="auto"/>
            <w:vAlign w:val="center"/>
          </w:tcPr>
          <w:p w14:paraId="663A4D6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65B9409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0EEEB8B8">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980" w:type="dxa"/>
            <w:tcBorders>
              <w:top w:val="nil"/>
              <w:left w:val="nil"/>
              <w:bottom w:val="single" w:color="auto" w:sz="4" w:space="0"/>
              <w:right w:val="single" w:color="auto" w:sz="4" w:space="0"/>
            </w:tcBorders>
            <w:shd w:val="clear" w:color="auto" w:fill="auto"/>
            <w:vAlign w:val="center"/>
          </w:tcPr>
          <w:p w14:paraId="77312D9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34AF671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1B84B4A">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003E8C50">
            <w:pPr>
              <w:widowControl/>
              <w:jc w:val="left"/>
              <w:rPr>
                <w:rFonts w:hint="eastAsia"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7A9980B2">
            <w:pPr>
              <w:widowControl/>
              <w:jc w:val="left"/>
              <w:rPr>
                <w:rFonts w:hint="eastAsia" w:ascii="宋体" w:hAnsi="宋体" w:cs="宋体"/>
                <w:kern w:val="0"/>
                <w:sz w:val="18"/>
                <w:szCs w:val="18"/>
              </w:rPr>
            </w:pPr>
          </w:p>
        </w:tc>
        <w:tc>
          <w:tcPr>
            <w:tcW w:w="1800" w:type="dxa"/>
            <w:tcBorders>
              <w:top w:val="nil"/>
              <w:left w:val="nil"/>
              <w:bottom w:val="single" w:color="auto" w:sz="4" w:space="0"/>
              <w:right w:val="single" w:color="auto" w:sz="4" w:space="0"/>
            </w:tcBorders>
            <w:shd w:val="clear" w:color="auto" w:fill="auto"/>
            <w:vAlign w:val="center"/>
          </w:tcPr>
          <w:p w14:paraId="6DEB303D">
            <w:pPr>
              <w:widowControl/>
              <w:jc w:val="left"/>
              <w:rPr>
                <w:rFonts w:hint="eastAsia" w:ascii="宋体" w:hAnsi="宋体" w:cs="宋体"/>
                <w:kern w:val="0"/>
                <w:sz w:val="18"/>
                <w:szCs w:val="18"/>
              </w:rPr>
            </w:pPr>
            <w:r>
              <w:rPr>
                <w:rFonts w:hint="eastAsia" w:ascii="宋体" w:hAnsi="宋体" w:cs="宋体"/>
                <w:kern w:val="0"/>
                <w:sz w:val="18"/>
                <w:szCs w:val="18"/>
              </w:rPr>
              <w:t>政府采购率</w:t>
            </w:r>
          </w:p>
        </w:tc>
        <w:tc>
          <w:tcPr>
            <w:tcW w:w="1200" w:type="dxa"/>
            <w:tcBorders>
              <w:top w:val="nil"/>
              <w:left w:val="nil"/>
              <w:bottom w:val="single" w:color="auto" w:sz="4" w:space="0"/>
              <w:right w:val="single" w:color="auto" w:sz="4" w:space="0"/>
            </w:tcBorders>
            <w:shd w:val="clear" w:color="auto" w:fill="auto"/>
            <w:vAlign w:val="center"/>
          </w:tcPr>
          <w:p w14:paraId="72A67AE2">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80" w:type="dxa"/>
            <w:tcBorders>
              <w:top w:val="nil"/>
              <w:left w:val="nil"/>
              <w:bottom w:val="single" w:color="auto" w:sz="4" w:space="0"/>
              <w:right w:val="single" w:color="auto" w:sz="4" w:space="0"/>
            </w:tcBorders>
            <w:shd w:val="clear" w:color="auto" w:fill="auto"/>
            <w:vAlign w:val="center"/>
          </w:tcPr>
          <w:p w14:paraId="77C5318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6308F00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68EC8E4F">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980" w:type="dxa"/>
            <w:tcBorders>
              <w:top w:val="nil"/>
              <w:left w:val="nil"/>
              <w:bottom w:val="single" w:color="auto" w:sz="4" w:space="0"/>
              <w:right w:val="single" w:color="auto" w:sz="4" w:space="0"/>
            </w:tcBorders>
            <w:shd w:val="clear" w:color="auto" w:fill="auto"/>
            <w:vAlign w:val="center"/>
          </w:tcPr>
          <w:p w14:paraId="561C6A2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1B20506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6E4DBC8">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562D3C9C">
            <w:pPr>
              <w:widowControl/>
              <w:jc w:val="left"/>
              <w:rPr>
                <w:rFonts w:hint="eastAsia" w:ascii="宋体" w:hAnsi="宋体" w:cs="宋体"/>
                <w:kern w:val="0"/>
                <w:sz w:val="18"/>
                <w:szCs w:val="18"/>
              </w:rPr>
            </w:pPr>
          </w:p>
        </w:tc>
        <w:tc>
          <w:tcPr>
            <w:tcW w:w="1120" w:type="dxa"/>
            <w:tcBorders>
              <w:top w:val="nil"/>
              <w:left w:val="nil"/>
              <w:bottom w:val="single" w:color="auto" w:sz="4" w:space="0"/>
              <w:right w:val="single" w:color="auto" w:sz="4" w:space="0"/>
            </w:tcBorders>
            <w:shd w:val="clear" w:color="auto" w:fill="auto"/>
            <w:vAlign w:val="center"/>
          </w:tcPr>
          <w:p w14:paraId="207B07A3">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800" w:type="dxa"/>
            <w:tcBorders>
              <w:top w:val="nil"/>
              <w:left w:val="nil"/>
              <w:bottom w:val="single" w:color="auto" w:sz="4" w:space="0"/>
              <w:right w:val="single" w:color="auto" w:sz="4" w:space="0"/>
            </w:tcBorders>
            <w:shd w:val="clear" w:color="auto" w:fill="auto"/>
            <w:vAlign w:val="center"/>
          </w:tcPr>
          <w:p w14:paraId="2AE0BF53">
            <w:pPr>
              <w:widowControl/>
              <w:jc w:val="left"/>
              <w:rPr>
                <w:rFonts w:hint="eastAsia" w:ascii="宋体" w:hAnsi="宋体" w:cs="宋体"/>
                <w:kern w:val="0"/>
                <w:sz w:val="18"/>
                <w:szCs w:val="18"/>
              </w:rPr>
            </w:pPr>
            <w:r>
              <w:rPr>
                <w:rFonts w:hint="eastAsia" w:ascii="宋体" w:hAnsi="宋体" w:cs="宋体"/>
                <w:kern w:val="0"/>
                <w:sz w:val="18"/>
                <w:szCs w:val="18"/>
              </w:rPr>
              <w:t>活动按时完成率</w:t>
            </w:r>
          </w:p>
        </w:tc>
        <w:tc>
          <w:tcPr>
            <w:tcW w:w="1200" w:type="dxa"/>
            <w:tcBorders>
              <w:top w:val="nil"/>
              <w:left w:val="nil"/>
              <w:bottom w:val="single" w:color="auto" w:sz="4" w:space="0"/>
              <w:right w:val="single" w:color="auto" w:sz="4" w:space="0"/>
            </w:tcBorders>
            <w:shd w:val="clear" w:color="auto" w:fill="auto"/>
            <w:vAlign w:val="center"/>
          </w:tcPr>
          <w:p w14:paraId="0B189518">
            <w:pPr>
              <w:widowControl/>
              <w:jc w:val="center"/>
              <w:rPr>
                <w:rFonts w:hint="eastAsia" w:ascii="宋体" w:hAnsi="宋体" w:cs="宋体"/>
                <w:kern w:val="0"/>
                <w:sz w:val="18"/>
                <w:szCs w:val="18"/>
              </w:rPr>
            </w:pPr>
            <w:r>
              <w:rPr>
                <w:rFonts w:hint="eastAsia" w:ascii="宋体" w:hAnsi="宋体" w:cs="宋体"/>
                <w:kern w:val="0"/>
                <w:sz w:val="18"/>
                <w:szCs w:val="18"/>
              </w:rPr>
              <w:t>&gt;=90%</w:t>
            </w:r>
          </w:p>
        </w:tc>
        <w:tc>
          <w:tcPr>
            <w:tcW w:w="1080" w:type="dxa"/>
            <w:tcBorders>
              <w:top w:val="nil"/>
              <w:left w:val="nil"/>
              <w:bottom w:val="single" w:color="auto" w:sz="4" w:space="0"/>
              <w:right w:val="single" w:color="auto" w:sz="4" w:space="0"/>
            </w:tcBorders>
            <w:shd w:val="clear" w:color="auto" w:fill="auto"/>
            <w:vAlign w:val="center"/>
          </w:tcPr>
          <w:p w14:paraId="491C673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61AFF32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36111BE1">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980" w:type="dxa"/>
            <w:tcBorders>
              <w:top w:val="nil"/>
              <w:left w:val="nil"/>
              <w:bottom w:val="single" w:color="auto" w:sz="4" w:space="0"/>
              <w:right w:val="single" w:color="auto" w:sz="4" w:space="0"/>
            </w:tcBorders>
            <w:shd w:val="clear" w:color="auto" w:fill="auto"/>
            <w:vAlign w:val="center"/>
          </w:tcPr>
          <w:p w14:paraId="49675D5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1D75450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4C8CFCA">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04D045C7">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451186A9">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800" w:type="dxa"/>
            <w:tcBorders>
              <w:top w:val="nil"/>
              <w:left w:val="nil"/>
              <w:bottom w:val="single" w:color="auto" w:sz="4" w:space="0"/>
              <w:right w:val="single" w:color="auto" w:sz="4" w:space="0"/>
            </w:tcBorders>
            <w:shd w:val="clear" w:color="auto" w:fill="auto"/>
            <w:vAlign w:val="center"/>
          </w:tcPr>
          <w:p w14:paraId="4C67D10B">
            <w:pPr>
              <w:widowControl/>
              <w:jc w:val="left"/>
              <w:rPr>
                <w:rFonts w:hint="eastAsia" w:ascii="宋体" w:hAnsi="宋体" w:cs="宋体"/>
                <w:kern w:val="0"/>
                <w:sz w:val="18"/>
                <w:szCs w:val="18"/>
              </w:rPr>
            </w:pPr>
            <w:r>
              <w:rPr>
                <w:rFonts w:hint="eastAsia" w:ascii="宋体" w:hAnsi="宋体" w:cs="宋体"/>
                <w:kern w:val="0"/>
                <w:sz w:val="18"/>
                <w:szCs w:val="18"/>
              </w:rPr>
              <w:t>综合办公经费</w:t>
            </w:r>
          </w:p>
        </w:tc>
        <w:tc>
          <w:tcPr>
            <w:tcW w:w="1200" w:type="dxa"/>
            <w:tcBorders>
              <w:top w:val="nil"/>
              <w:left w:val="nil"/>
              <w:bottom w:val="single" w:color="auto" w:sz="4" w:space="0"/>
              <w:right w:val="single" w:color="auto" w:sz="4" w:space="0"/>
            </w:tcBorders>
            <w:shd w:val="clear" w:color="auto" w:fill="auto"/>
            <w:vAlign w:val="center"/>
          </w:tcPr>
          <w:p w14:paraId="45CB700F">
            <w:pPr>
              <w:widowControl/>
              <w:jc w:val="center"/>
              <w:rPr>
                <w:rFonts w:hint="eastAsia" w:ascii="宋体" w:hAnsi="宋体" w:cs="宋体"/>
                <w:kern w:val="0"/>
                <w:sz w:val="18"/>
                <w:szCs w:val="18"/>
              </w:rPr>
            </w:pPr>
            <w:r>
              <w:rPr>
                <w:rFonts w:hint="eastAsia" w:ascii="宋体" w:hAnsi="宋体" w:cs="宋体"/>
                <w:kern w:val="0"/>
                <w:sz w:val="18"/>
                <w:szCs w:val="18"/>
              </w:rPr>
              <w:t>&lt;=21.26万元</w:t>
            </w:r>
          </w:p>
        </w:tc>
        <w:tc>
          <w:tcPr>
            <w:tcW w:w="1080" w:type="dxa"/>
            <w:tcBorders>
              <w:top w:val="nil"/>
              <w:left w:val="nil"/>
              <w:bottom w:val="single" w:color="auto" w:sz="4" w:space="0"/>
              <w:right w:val="single" w:color="auto" w:sz="4" w:space="0"/>
            </w:tcBorders>
            <w:shd w:val="clear" w:color="auto" w:fill="auto"/>
            <w:vAlign w:val="center"/>
          </w:tcPr>
          <w:p w14:paraId="2896B9D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3964C83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6A61047F">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980" w:type="dxa"/>
            <w:tcBorders>
              <w:top w:val="nil"/>
              <w:left w:val="nil"/>
              <w:bottom w:val="single" w:color="auto" w:sz="4" w:space="0"/>
              <w:right w:val="single" w:color="auto" w:sz="4" w:space="0"/>
            </w:tcBorders>
            <w:shd w:val="clear" w:color="auto" w:fill="auto"/>
            <w:vAlign w:val="center"/>
          </w:tcPr>
          <w:p w14:paraId="26F6704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573E1C19">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89159D3">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26D830A8">
            <w:pPr>
              <w:widowControl/>
              <w:jc w:val="left"/>
              <w:rPr>
                <w:rFonts w:hint="eastAsia"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4ECF6051">
            <w:pPr>
              <w:widowControl/>
              <w:jc w:val="left"/>
              <w:rPr>
                <w:rFonts w:hint="eastAsia" w:ascii="宋体" w:hAnsi="宋体" w:cs="宋体"/>
                <w:kern w:val="0"/>
                <w:sz w:val="18"/>
                <w:szCs w:val="18"/>
              </w:rPr>
            </w:pPr>
          </w:p>
        </w:tc>
        <w:tc>
          <w:tcPr>
            <w:tcW w:w="1800" w:type="dxa"/>
            <w:tcBorders>
              <w:top w:val="nil"/>
              <w:left w:val="nil"/>
              <w:bottom w:val="single" w:color="auto" w:sz="4" w:space="0"/>
              <w:right w:val="single" w:color="auto" w:sz="4" w:space="0"/>
            </w:tcBorders>
            <w:shd w:val="clear" w:color="auto" w:fill="auto"/>
            <w:vAlign w:val="center"/>
          </w:tcPr>
          <w:p w14:paraId="04AEE19D">
            <w:pPr>
              <w:widowControl/>
              <w:jc w:val="left"/>
              <w:rPr>
                <w:rFonts w:hint="eastAsia" w:ascii="宋体" w:hAnsi="宋体" w:cs="宋体"/>
                <w:kern w:val="0"/>
                <w:sz w:val="18"/>
                <w:szCs w:val="18"/>
              </w:rPr>
            </w:pPr>
            <w:r>
              <w:rPr>
                <w:rFonts w:hint="eastAsia" w:ascii="宋体" w:hAnsi="宋体" w:cs="宋体"/>
                <w:kern w:val="0"/>
                <w:sz w:val="18"/>
                <w:szCs w:val="18"/>
              </w:rPr>
              <w:t>工会活动及福利费控制数</w:t>
            </w:r>
          </w:p>
        </w:tc>
        <w:tc>
          <w:tcPr>
            <w:tcW w:w="1200" w:type="dxa"/>
            <w:tcBorders>
              <w:top w:val="nil"/>
              <w:left w:val="nil"/>
              <w:bottom w:val="single" w:color="auto" w:sz="4" w:space="0"/>
              <w:right w:val="single" w:color="auto" w:sz="4" w:space="0"/>
            </w:tcBorders>
            <w:shd w:val="clear" w:color="auto" w:fill="auto"/>
            <w:vAlign w:val="center"/>
          </w:tcPr>
          <w:p w14:paraId="441203E0">
            <w:pPr>
              <w:widowControl/>
              <w:jc w:val="center"/>
              <w:rPr>
                <w:rFonts w:hint="eastAsia" w:ascii="宋体" w:hAnsi="宋体" w:cs="宋体"/>
                <w:kern w:val="0"/>
                <w:sz w:val="18"/>
                <w:szCs w:val="18"/>
              </w:rPr>
            </w:pPr>
            <w:r>
              <w:rPr>
                <w:rFonts w:hint="eastAsia" w:ascii="宋体" w:hAnsi="宋体" w:cs="宋体"/>
                <w:kern w:val="0"/>
                <w:sz w:val="18"/>
                <w:szCs w:val="18"/>
              </w:rPr>
              <w:t>&lt;=26.45万元</w:t>
            </w:r>
          </w:p>
        </w:tc>
        <w:tc>
          <w:tcPr>
            <w:tcW w:w="1080" w:type="dxa"/>
            <w:tcBorders>
              <w:top w:val="nil"/>
              <w:left w:val="nil"/>
              <w:bottom w:val="single" w:color="auto" w:sz="4" w:space="0"/>
              <w:right w:val="single" w:color="auto" w:sz="4" w:space="0"/>
            </w:tcBorders>
            <w:shd w:val="clear" w:color="auto" w:fill="auto"/>
            <w:vAlign w:val="center"/>
          </w:tcPr>
          <w:p w14:paraId="022B78E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58CAD9B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790E1A9D">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980" w:type="dxa"/>
            <w:tcBorders>
              <w:top w:val="nil"/>
              <w:left w:val="nil"/>
              <w:bottom w:val="single" w:color="auto" w:sz="4" w:space="0"/>
              <w:right w:val="single" w:color="auto" w:sz="4" w:space="0"/>
            </w:tcBorders>
            <w:shd w:val="clear" w:color="auto" w:fill="auto"/>
            <w:vAlign w:val="center"/>
          </w:tcPr>
          <w:p w14:paraId="2D1FFC8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3F27E538">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C7EC0F5">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7B2FF49A">
            <w:pPr>
              <w:widowControl/>
              <w:jc w:val="left"/>
              <w:rPr>
                <w:rFonts w:hint="eastAsia"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79C7A902">
            <w:pPr>
              <w:widowControl/>
              <w:jc w:val="left"/>
              <w:rPr>
                <w:rFonts w:hint="eastAsia" w:ascii="宋体" w:hAnsi="宋体" w:cs="宋体"/>
                <w:kern w:val="0"/>
                <w:sz w:val="18"/>
                <w:szCs w:val="18"/>
              </w:rPr>
            </w:pPr>
          </w:p>
        </w:tc>
        <w:tc>
          <w:tcPr>
            <w:tcW w:w="1800" w:type="dxa"/>
            <w:tcBorders>
              <w:top w:val="nil"/>
              <w:left w:val="nil"/>
              <w:bottom w:val="single" w:color="auto" w:sz="4" w:space="0"/>
              <w:right w:val="single" w:color="auto" w:sz="4" w:space="0"/>
            </w:tcBorders>
            <w:shd w:val="clear" w:color="auto" w:fill="auto"/>
            <w:vAlign w:val="center"/>
          </w:tcPr>
          <w:p w14:paraId="7BABB5AC">
            <w:pPr>
              <w:widowControl/>
              <w:jc w:val="left"/>
              <w:rPr>
                <w:rFonts w:hint="eastAsia" w:ascii="宋体" w:hAnsi="宋体" w:cs="宋体"/>
                <w:kern w:val="0"/>
                <w:sz w:val="18"/>
                <w:szCs w:val="18"/>
              </w:rPr>
            </w:pPr>
            <w:r>
              <w:rPr>
                <w:rFonts w:hint="eastAsia" w:ascii="宋体" w:hAnsi="宋体" w:cs="宋体"/>
                <w:kern w:val="0"/>
                <w:sz w:val="18"/>
                <w:szCs w:val="18"/>
              </w:rPr>
              <w:t>机关事业单位基本养老保险缴费</w:t>
            </w:r>
          </w:p>
        </w:tc>
        <w:tc>
          <w:tcPr>
            <w:tcW w:w="1200" w:type="dxa"/>
            <w:tcBorders>
              <w:top w:val="nil"/>
              <w:left w:val="nil"/>
              <w:bottom w:val="single" w:color="auto" w:sz="4" w:space="0"/>
              <w:right w:val="single" w:color="auto" w:sz="4" w:space="0"/>
            </w:tcBorders>
            <w:shd w:val="clear" w:color="auto" w:fill="auto"/>
            <w:vAlign w:val="center"/>
          </w:tcPr>
          <w:p w14:paraId="056582BF">
            <w:pPr>
              <w:widowControl/>
              <w:jc w:val="center"/>
              <w:rPr>
                <w:rFonts w:hint="eastAsia" w:ascii="宋体" w:hAnsi="宋体" w:cs="宋体"/>
                <w:kern w:val="0"/>
                <w:sz w:val="18"/>
                <w:szCs w:val="18"/>
              </w:rPr>
            </w:pPr>
            <w:r>
              <w:rPr>
                <w:rFonts w:hint="eastAsia" w:ascii="宋体" w:hAnsi="宋体" w:cs="宋体"/>
                <w:kern w:val="0"/>
                <w:sz w:val="18"/>
                <w:szCs w:val="18"/>
              </w:rPr>
              <w:t>&lt;=3.22万元</w:t>
            </w:r>
          </w:p>
        </w:tc>
        <w:tc>
          <w:tcPr>
            <w:tcW w:w="1080" w:type="dxa"/>
            <w:tcBorders>
              <w:top w:val="nil"/>
              <w:left w:val="nil"/>
              <w:bottom w:val="single" w:color="auto" w:sz="4" w:space="0"/>
              <w:right w:val="single" w:color="auto" w:sz="4" w:space="0"/>
            </w:tcBorders>
            <w:shd w:val="clear" w:color="auto" w:fill="auto"/>
            <w:vAlign w:val="center"/>
          </w:tcPr>
          <w:p w14:paraId="2255853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45E4992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6DD41E8B">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980" w:type="dxa"/>
            <w:tcBorders>
              <w:top w:val="nil"/>
              <w:left w:val="nil"/>
              <w:bottom w:val="single" w:color="auto" w:sz="4" w:space="0"/>
              <w:right w:val="single" w:color="auto" w:sz="4" w:space="0"/>
            </w:tcBorders>
            <w:shd w:val="clear" w:color="auto" w:fill="auto"/>
            <w:vAlign w:val="center"/>
          </w:tcPr>
          <w:p w14:paraId="7DA4AF3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31E36AA3">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69884EA">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25BD7DBA">
            <w:pPr>
              <w:widowControl/>
              <w:jc w:val="left"/>
              <w:rPr>
                <w:rFonts w:hint="eastAsia"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718D12D2">
            <w:pPr>
              <w:widowControl/>
              <w:jc w:val="left"/>
              <w:rPr>
                <w:rFonts w:hint="eastAsia" w:ascii="宋体" w:hAnsi="宋体" w:cs="宋体"/>
                <w:kern w:val="0"/>
                <w:sz w:val="18"/>
                <w:szCs w:val="18"/>
              </w:rPr>
            </w:pPr>
          </w:p>
        </w:tc>
        <w:tc>
          <w:tcPr>
            <w:tcW w:w="1800" w:type="dxa"/>
            <w:tcBorders>
              <w:top w:val="nil"/>
              <w:left w:val="nil"/>
              <w:bottom w:val="single" w:color="auto" w:sz="4" w:space="0"/>
              <w:right w:val="single" w:color="auto" w:sz="4" w:space="0"/>
            </w:tcBorders>
            <w:shd w:val="clear" w:color="auto" w:fill="auto"/>
            <w:vAlign w:val="center"/>
          </w:tcPr>
          <w:p w14:paraId="4C1802B7">
            <w:pPr>
              <w:widowControl/>
              <w:jc w:val="left"/>
              <w:rPr>
                <w:rFonts w:hint="eastAsia" w:ascii="宋体" w:hAnsi="宋体" w:cs="宋体"/>
                <w:kern w:val="0"/>
                <w:sz w:val="18"/>
                <w:szCs w:val="18"/>
              </w:rPr>
            </w:pPr>
            <w:r>
              <w:rPr>
                <w:rFonts w:hint="eastAsia" w:ascii="宋体" w:hAnsi="宋体" w:cs="宋体"/>
                <w:kern w:val="0"/>
                <w:sz w:val="18"/>
                <w:szCs w:val="18"/>
              </w:rPr>
              <w:t>办公设备购置费</w:t>
            </w:r>
          </w:p>
        </w:tc>
        <w:tc>
          <w:tcPr>
            <w:tcW w:w="1200" w:type="dxa"/>
            <w:tcBorders>
              <w:top w:val="nil"/>
              <w:left w:val="nil"/>
              <w:bottom w:val="single" w:color="auto" w:sz="4" w:space="0"/>
              <w:right w:val="single" w:color="auto" w:sz="4" w:space="0"/>
            </w:tcBorders>
            <w:shd w:val="clear" w:color="auto" w:fill="auto"/>
            <w:vAlign w:val="center"/>
          </w:tcPr>
          <w:p w14:paraId="502D0D35">
            <w:pPr>
              <w:widowControl/>
              <w:jc w:val="center"/>
              <w:rPr>
                <w:rFonts w:hint="eastAsia" w:ascii="宋体" w:hAnsi="宋体" w:cs="宋体"/>
                <w:kern w:val="0"/>
                <w:sz w:val="18"/>
                <w:szCs w:val="18"/>
              </w:rPr>
            </w:pPr>
            <w:r>
              <w:rPr>
                <w:rFonts w:hint="eastAsia" w:ascii="宋体" w:hAnsi="宋体" w:cs="宋体"/>
                <w:kern w:val="0"/>
                <w:sz w:val="18"/>
                <w:szCs w:val="18"/>
              </w:rPr>
              <w:t>&lt;=13.6万元</w:t>
            </w:r>
          </w:p>
        </w:tc>
        <w:tc>
          <w:tcPr>
            <w:tcW w:w="1080" w:type="dxa"/>
            <w:tcBorders>
              <w:top w:val="nil"/>
              <w:left w:val="nil"/>
              <w:bottom w:val="single" w:color="auto" w:sz="4" w:space="0"/>
              <w:right w:val="single" w:color="auto" w:sz="4" w:space="0"/>
            </w:tcBorders>
            <w:shd w:val="clear" w:color="auto" w:fill="auto"/>
            <w:vAlign w:val="center"/>
          </w:tcPr>
          <w:p w14:paraId="6B60853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70E37C7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622A3027">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980" w:type="dxa"/>
            <w:tcBorders>
              <w:top w:val="nil"/>
              <w:left w:val="nil"/>
              <w:bottom w:val="single" w:color="auto" w:sz="4" w:space="0"/>
              <w:right w:val="single" w:color="auto" w:sz="4" w:space="0"/>
            </w:tcBorders>
            <w:shd w:val="clear" w:color="auto" w:fill="auto"/>
            <w:vAlign w:val="center"/>
          </w:tcPr>
          <w:p w14:paraId="0786230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3FFBB697">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4E7183A">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142FD87B">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120" w:type="dxa"/>
            <w:tcBorders>
              <w:top w:val="nil"/>
              <w:left w:val="nil"/>
              <w:bottom w:val="single" w:color="auto" w:sz="4" w:space="0"/>
              <w:right w:val="single" w:color="auto" w:sz="4" w:space="0"/>
            </w:tcBorders>
            <w:shd w:val="clear" w:color="auto" w:fill="auto"/>
            <w:vAlign w:val="center"/>
          </w:tcPr>
          <w:p w14:paraId="0A90A780">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800" w:type="dxa"/>
            <w:tcBorders>
              <w:top w:val="nil"/>
              <w:left w:val="nil"/>
              <w:bottom w:val="single" w:color="auto" w:sz="4" w:space="0"/>
              <w:right w:val="single" w:color="auto" w:sz="4" w:space="0"/>
            </w:tcBorders>
            <w:shd w:val="clear" w:color="auto" w:fill="auto"/>
            <w:vAlign w:val="center"/>
          </w:tcPr>
          <w:p w14:paraId="6A76918B">
            <w:pPr>
              <w:widowControl/>
              <w:jc w:val="left"/>
              <w:rPr>
                <w:rFonts w:hint="eastAsia" w:ascii="宋体" w:hAnsi="宋体" w:cs="宋体"/>
                <w:kern w:val="0"/>
                <w:sz w:val="18"/>
                <w:szCs w:val="18"/>
              </w:rPr>
            </w:pPr>
            <w:r>
              <w:rPr>
                <w:rFonts w:hint="eastAsia" w:ascii="宋体" w:hAnsi="宋体" w:cs="宋体"/>
                <w:kern w:val="0"/>
                <w:sz w:val="18"/>
                <w:szCs w:val="18"/>
              </w:rPr>
              <w:t>提高工会服务能力，丰富职工文化生活</w:t>
            </w:r>
          </w:p>
        </w:tc>
        <w:tc>
          <w:tcPr>
            <w:tcW w:w="1200" w:type="dxa"/>
            <w:tcBorders>
              <w:top w:val="nil"/>
              <w:left w:val="nil"/>
              <w:bottom w:val="single" w:color="auto" w:sz="4" w:space="0"/>
              <w:right w:val="single" w:color="auto" w:sz="4" w:space="0"/>
            </w:tcBorders>
            <w:shd w:val="clear" w:color="auto" w:fill="auto"/>
            <w:vAlign w:val="center"/>
          </w:tcPr>
          <w:p w14:paraId="61BA7C9A">
            <w:pPr>
              <w:widowControl/>
              <w:jc w:val="center"/>
              <w:rPr>
                <w:rFonts w:hint="eastAsia" w:ascii="宋体" w:hAnsi="宋体" w:cs="宋体"/>
                <w:kern w:val="0"/>
                <w:sz w:val="18"/>
                <w:szCs w:val="18"/>
              </w:rPr>
            </w:pPr>
            <w:r>
              <w:rPr>
                <w:rFonts w:hint="eastAsia" w:ascii="宋体" w:hAnsi="宋体" w:cs="宋体"/>
                <w:kern w:val="0"/>
                <w:sz w:val="18"/>
                <w:szCs w:val="18"/>
              </w:rPr>
              <w:t>有效提高</w:t>
            </w:r>
          </w:p>
        </w:tc>
        <w:tc>
          <w:tcPr>
            <w:tcW w:w="1080" w:type="dxa"/>
            <w:tcBorders>
              <w:top w:val="nil"/>
              <w:left w:val="nil"/>
              <w:bottom w:val="single" w:color="auto" w:sz="4" w:space="0"/>
              <w:right w:val="single" w:color="auto" w:sz="4" w:space="0"/>
            </w:tcBorders>
            <w:shd w:val="clear" w:color="auto" w:fill="auto"/>
            <w:vAlign w:val="center"/>
          </w:tcPr>
          <w:p w14:paraId="4A4B0A7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3BDE68D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5E694E4E">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980" w:type="dxa"/>
            <w:tcBorders>
              <w:top w:val="nil"/>
              <w:left w:val="nil"/>
              <w:bottom w:val="single" w:color="auto" w:sz="4" w:space="0"/>
              <w:right w:val="single" w:color="auto" w:sz="4" w:space="0"/>
            </w:tcBorders>
            <w:shd w:val="clear" w:color="auto" w:fill="auto"/>
            <w:vAlign w:val="center"/>
          </w:tcPr>
          <w:p w14:paraId="08EE01BF">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500" w:type="dxa"/>
            <w:tcBorders>
              <w:top w:val="nil"/>
              <w:left w:val="nil"/>
              <w:bottom w:val="single" w:color="auto" w:sz="4" w:space="0"/>
              <w:right w:val="single" w:color="auto" w:sz="4" w:space="0"/>
            </w:tcBorders>
            <w:shd w:val="clear" w:color="auto" w:fill="auto"/>
            <w:vAlign w:val="center"/>
          </w:tcPr>
          <w:p w14:paraId="2DC5B61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0C14BC9">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00991F53">
            <w:pPr>
              <w:widowControl/>
              <w:jc w:val="left"/>
              <w:rPr>
                <w:rFonts w:hint="eastAsia" w:ascii="宋体" w:hAnsi="宋体" w:cs="宋体"/>
                <w:kern w:val="0"/>
                <w:sz w:val="18"/>
                <w:szCs w:val="18"/>
              </w:rPr>
            </w:pPr>
          </w:p>
        </w:tc>
        <w:tc>
          <w:tcPr>
            <w:tcW w:w="1120" w:type="dxa"/>
            <w:tcBorders>
              <w:top w:val="nil"/>
              <w:left w:val="nil"/>
              <w:bottom w:val="single" w:color="auto" w:sz="4" w:space="0"/>
              <w:right w:val="single" w:color="auto" w:sz="4" w:space="0"/>
            </w:tcBorders>
            <w:shd w:val="clear" w:color="auto" w:fill="auto"/>
            <w:vAlign w:val="center"/>
          </w:tcPr>
          <w:p w14:paraId="0D5353C0">
            <w:pPr>
              <w:widowControl/>
              <w:jc w:val="center"/>
              <w:rPr>
                <w:rFonts w:hint="eastAsia" w:ascii="宋体" w:hAnsi="宋体" w:cs="宋体"/>
                <w:kern w:val="0"/>
                <w:sz w:val="18"/>
                <w:szCs w:val="18"/>
              </w:rPr>
            </w:pPr>
            <w:r>
              <w:rPr>
                <w:rFonts w:hint="eastAsia" w:ascii="宋体" w:hAnsi="宋体" w:cs="宋体"/>
                <w:kern w:val="0"/>
                <w:sz w:val="18"/>
                <w:szCs w:val="18"/>
              </w:rPr>
              <w:t>生态效益指标</w:t>
            </w:r>
          </w:p>
        </w:tc>
        <w:tc>
          <w:tcPr>
            <w:tcW w:w="1800" w:type="dxa"/>
            <w:tcBorders>
              <w:top w:val="nil"/>
              <w:left w:val="nil"/>
              <w:bottom w:val="single" w:color="auto" w:sz="4" w:space="0"/>
              <w:right w:val="single" w:color="auto" w:sz="4" w:space="0"/>
            </w:tcBorders>
            <w:shd w:val="clear" w:color="auto" w:fill="auto"/>
            <w:vAlign w:val="center"/>
          </w:tcPr>
          <w:p w14:paraId="50C0A0C0">
            <w:pPr>
              <w:widowControl/>
              <w:jc w:val="left"/>
              <w:rPr>
                <w:rFonts w:hint="eastAsia" w:ascii="宋体" w:hAnsi="宋体" w:cs="宋体"/>
                <w:kern w:val="0"/>
                <w:sz w:val="18"/>
                <w:szCs w:val="18"/>
              </w:rPr>
            </w:pPr>
            <w:r>
              <w:rPr>
                <w:rFonts w:hint="eastAsia" w:ascii="宋体" w:hAnsi="宋体" w:cs="宋体"/>
                <w:kern w:val="0"/>
                <w:sz w:val="18"/>
                <w:szCs w:val="18"/>
              </w:rPr>
              <w:t>提高办公工作效率</w:t>
            </w:r>
          </w:p>
        </w:tc>
        <w:tc>
          <w:tcPr>
            <w:tcW w:w="1200" w:type="dxa"/>
            <w:tcBorders>
              <w:top w:val="nil"/>
              <w:left w:val="nil"/>
              <w:bottom w:val="single" w:color="auto" w:sz="4" w:space="0"/>
              <w:right w:val="single" w:color="auto" w:sz="4" w:space="0"/>
            </w:tcBorders>
            <w:shd w:val="clear" w:color="auto" w:fill="auto"/>
            <w:vAlign w:val="center"/>
          </w:tcPr>
          <w:p w14:paraId="08E3CD58">
            <w:pPr>
              <w:widowControl/>
              <w:jc w:val="center"/>
              <w:rPr>
                <w:rFonts w:hint="eastAsia" w:ascii="宋体" w:hAnsi="宋体" w:cs="宋体"/>
                <w:kern w:val="0"/>
                <w:sz w:val="18"/>
                <w:szCs w:val="18"/>
              </w:rPr>
            </w:pPr>
            <w:r>
              <w:rPr>
                <w:rFonts w:hint="eastAsia" w:ascii="宋体" w:hAnsi="宋体" w:cs="宋体"/>
                <w:kern w:val="0"/>
                <w:sz w:val="18"/>
                <w:szCs w:val="18"/>
              </w:rPr>
              <w:t>有效提高</w:t>
            </w:r>
          </w:p>
        </w:tc>
        <w:tc>
          <w:tcPr>
            <w:tcW w:w="1080" w:type="dxa"/>
            <w:tcBorders>
              <w:top w:val="nil"/>
              <w:left w:val="nil"/>
              <w:bottom w:val="single" w:color="auto" w:sz="4" w:space="0"/>
              <w:right w:val="single" w:color="auto" w:sz="4" w:space="0"/>
            </w:tcBorders>
            <w:shd w:val="clear" w:color="auto" w:fill="auto"/>
            <w:vAlign w:val="center"/>
          </w:tcPr>
          <w:p w14:paraId="26494DD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653BCC4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4219A3B4">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980" w:type="dxa"/>
            <w:tcBorders>
              <w:top w:val="nil"/>
              <w:left w:val="nil"/>
              <w:bottom w:val="single" w:color="auto" w:sz="4" w:space="0"/>
              <w:right w:val="single" w:color="auto" w:sz="4" w:space="0"/>
            </w:tcBorders>
            <w:shd w:val="clear" w:color="auto" w:fill="auto"/>
            <w:vAlign w:val="center"/>
          </w:tcPr>
          <w:p w14:paraId="6CAA0249">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500" w:type="dxa"/>
            <w:tcBorders>
              <w:top w:val="nil"/>
              <w:left w:val="nil"/>
              <w:bottom w:val="single" w:color="auto" w:sz="4" w:space="0"/>
              <w:right w:val="single" w:color="auto" w:sz="4" w:space="0"/>
            </w:tcBorders>
            <w:shd w:val="clear" w:color="auto" w:fill="auto"/>
            <w:vAlign w:val="center"/>
          </w:tcPr>
          <w:p w14:paraId="512698D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02F3D3D5">
      <w:pPr>
        <w:widowControl/>
        <w:spacing w:line="560" w:lineRule="exact"/>
        <w:ind w:firstLine="630" w:firstLineChars="196"/>
        <w:jc w:val="left"/>
        <w:rPr>
          <w:rFonts w:hint="eastAsia"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59E362D1">
      <w:pPr>
        <w:widowControl/>
        <w:spacing w:line="520" w:lineRule="exact"/>
        <w:ind w:firstLine="630" w:firstLineChars="196"/>
        <w:jc w:val="left"/>
        <w:rPr>
          <w:rFonts w:hint="eastAsia"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5560BDD5">
      <w:pPr>
        <w:widowControl/>
        <w:tabs>
          <w:tab w:val="left" w:pos="993"/>
        </w:tabs>
        <w:spacing w:line="52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1.本次未公开项目支出绩效目标表共有</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个，其中：</w:t>
      </w:r>
      <w:bookmarkStart w:id="0" w:name="_Hlk165051893"/>
      <w:r>
        <w:rPr>
          <w:rFonts w:hint="eastAsia" w:ascii="仿宋_GB2312" w:hAnsi="宋体" w:eastAsia="仿宋_GB2312" w:cs="宋体"/>
          <w:kern w:val="0"/>
          <w:sz w:val="32"/>
          <w:szCs w:val="32"/>
        </w:rPr>
        <w:t>上级转移支付项目</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个，涉及预算金额1050.54万元</w:t>
      </w:r>
      <w:bookmarkEnd w:id="0"/>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绩效目标表完全不予公开。</w:t>
      </w:r>
    </w:p>
    <w:p w14:paraId="0DA605FE">
      <w:pPr>
        <w:widowControl/>
        <w:tabs>
          <w:tab w:val="left" w:pos="993"/>
        </w:tabs>
        <w:spacing w:line="520" w:lineRule="exact"/>
        <w:ind w:firstLine="640" w:firstLineChars="200"/>
        <w:jc w:val="left"/>
        <w:rPr>
          <w:rFonts w:hint="eastAsia" w:ascii="仿宋_GB2312" w:hAnsi="宋体" w:eastAsia="仿宋_GB2312" w:cs="宋体"/>
          <w:kern w:val="0"/>
          <w:sz w:val="32"/>
          <w:szCs w:val="32"/>
        </w:rPr>
      </w:pPr>
    </w:p>
    <w:p w14:paraId="0458ABCB">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hint="eastAsia" w:ascii="黑体" w:hAnsi="黑体" w:eastAsia="黑体"/>
          <w:kern w:val="0"/>
          <w:sz w:val="32"/>
          <w:szCs w:val="32"/>
        </w:rPr>
      </w:pPr>
      <w:r>
        <w:rPr>
          <w:rFonts w:hint="eastAsia" w:ascii="黑体" w:hAnsi="黑体" w:eastAsia="黑体"/>
          <w:kern w:val="0"/>
          <w:sz w:val="32"/>
          <w:szCs w:val="32"/>
        </w:rPr>
        <w:t>第四部分 名词解释</w:t>
      </w:r>
    </w:p>
    <w:p w14:paraId="58C34830">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56B5312D">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002C8017">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463AA5AE">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52F2EE4F">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4CAD3CB7">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2CFF2787">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539C20DC">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27A58851">
      <w:pPr>
        <w:widowControl/>
        <w:spacing w:line="520" w:lineRule="exact"/>
        <w:jc w:val="left"/>
        <w:rPr>
          <w:rFonts w:hint="eastAsia" w:ascii="仿宋_GB2312" w:hAnsi="宋体" w:eastAsia="仿宋_GB2312" w:cs="宋体"/>
          <w:kern w:val="0"/>
          <w:sz w:val="32"/>
          <w:szCs w:val="32"/>
        </w:rPr>
      </w:pPr>
    </w:p>
    <w:p w14:paraId="146B5096">
      <w:pPr>
        <w:widowControl/>
        <w:spacing w:line="520" w:lineRule="exact"/>
        <w:jc w:val="left"/>
        <w:rPr>
          <w:rFonts w:hint="eastAsia" w:ascii="仿宋_GB2312" w:hAnsi="宋体" w:eastAsia="仿宋_GB2312" w:cs="宋体"/>
          <w:kern w:val="0"/>
          <w:sz w:val="32"/>
          <w:szCs w:val="32"/>
        </w:rPr>
      </w:pPr>
    </w:p>
    <w:p w14:paraId="73FF5711">
      <w:pPr>
        <w:widowControl/>
        <w:spacing w:line="520" w:lineRule="exact"/>
        <w:jc w:val="left"/>
        <w:rPr>
          <w:rFonts w:hint="eastAsia" w:ascii="仿宋_GB2312" w:hAnsi="宋体" w:eastAsia="仿宋_GB2312" w:cs="宋体"/>
          <w:kern w:val="0"/>
          <w:sz w:val="32"/>
          <w:szCs w:val="32"/>
        </w:rPr>
      </w:pPr>
    </w:p>
    <w:p w14:paraId="25BC1972">
      <w:pPr>
        <w:widowControl/>
        <w:spacing w:line="520" w:lineRule="exact"/>
        <w:jc w:val="righ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托克逊县水利局</w:t>
      </w:r>
    </w:p>
    <w:p w14:paraId="3C28DE0A">
      <w:pPr>
        <w:widowControl/>
        <w:spacing w:line="520" w:lineRule="exact"/>
        <w:jc w:val="right"/>
        <w:rPr>
          <w:rFonts w:hint="eastAsia" w:ascii="仿宋_GB2312" w:hAnsi="宋体" w:eastAsia="仿宋_GB2312" w:cs="宋体"/>
          <w:kern w:val="0"/>
          <w:sz w:val="32"/>
          <w:szCs w:val="32"/>
        </w:rPr>
      </w:pPr>
      <w:r>
        <w:rPr>
          <w:rFonts w:ascii="仿宋_GB2312" w:hAnsi="宋体" w:eastAsia="仿宋_GB2312" w:cs="宋体"/>
          <w:kern w:val="0"/>
          <w:sz w:val="32"/>
          <w:szCs w:val="32"/>
        </w:rPr>
        <w:t>2024年02月04日</w:t>
      </w:r>
    </w:p>
    <w:p w14:paraId="06DB053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861DD3">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58333078">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086BBA">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6D19B435">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77D7FD">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7BA5F5F9">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D870B4">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5F688B2C">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D531D3">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48E558BF">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embedSystemFonts/>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360A1"/>
    <w:rsid w:val="00067040"/>
    <w:rsid w:val="000748DD"/>
    <w:rsid w:val="000808DB"/>
    <w:rsid w:val="00085E5A"/>
    <w:rsid w:val="00092008"/>
    <w:rsid w:val="000F2A04"/>
    <w:rsid w:val="0011518D"/>
    <w:rsid w:val="00241CB4"/>
    <w:rsid w:val="00381008"/>
    <w:rsid w:val="003A1431"/>
    <w:rsid w:val="003F4DF5"/>
    <w:rsid w:val="004F330B"/>
    <w:rsid w:val="00570814"/>
    <w:rsid w:val="005B4277"/>
    <w:rsid w:val="006B6FC6"/>
    <w:rsid w:val="006D6FC5"/>
    <w:rsid w:val="007239B5"/>
    <w:rsid w:val="00796643"/>
    <w:rsid w:val="008E0A51"/>
    <w:rsid w:val="00992983"/>
    <w:rsid w:val="00A008A9"/>
    <w:rsid w:val="00C0334B"/>
    <w:rsid w:val="00D0600F"/>
    <w:rsid w:val="00DE1E20"/>
    <w:rsid w:val="018E7169"/>
    <w:rsid w:val="038E1D2C"/>
    <w:rsid w:val="07B95456"/>
    <w:rsid w:val="08107DC8"/>
    <w:rsid w:val="08B37E08"/>
    <w:rsid w:val="098F153E"/>
    <w:rsid w:val="139B38FA"/>
    <w:rsid w:val="153550F2"/>
    <w:rsid w:val="16201D5D"/>
    <w:rsid w:val="16A40CB1"/>
    <w:rsid w:val="188350F6"/>
    <w:rsid w:val="1A1C14C0"/>
    <w:rsid w:val="1A915A23"/>
    <w:rsid w:val="1AF9414E"/>
    <w:rsid w:val="1C3715D7"/>
    <w:rsid w:val="1EB90D19"/>
    <w:rsid w:val="20AF5DF2"/>
    <w:rsid w:val="20F3339F"/>
    <w:rsid w:val="22B913C2"/>
    <w:rsid w:val="24BE6DC6"/>
    <w:rsid w:val="2A3F69A3"/>
    <w:rsid w:val="2BD07B70"/>
    <w:rsid w:val="2BD77907"/>
    <w:rsid w:val="2C28591A"/>
    <w:rsid w:val="2DA32A8E"/>
    <w:rsid w:val="2F447473"/>
    <w:rsid w:val="307A45EB"/>
    <w:rsid w:val="307E369B"/>
    <w:rsid w:val="35980CEA"/>
    <w:rsid w:val="3AD93FE7"/>
    <w:rsid w:val="3B593BD3"/>
    <w:rsid w:val="3BC157E1"/>
    <w:rsid w:val="3CE1686E"/>
    <w:rsid w:val="3D8B510C"/>
    <w:rsid w:val="3DDC7F8B"/>
    <w:rsid w:val="3E0844C7"/>
    <w:rsid w:val="41392EB5"/>
    <w:rsid w:val="420649A0"/>
    <w:rsid w:val="44D6347B"/>
    <w:rsid w:val="45E510BA"/>
    <w:rsid w:val="482A011E"/>
    <w:rsid w:val="48DF3E68"/>
    <w:rsid w:val="48F331AB"/>
    <w:rsid w:val="491039E8"/>
    <w:rsid w:val="49A51193"/>
    <w:rsid w:val="4A6B76DF"/>
    <w:rsid w:val="4F531CB1"/>
    <w:rsid w:val="50300E37"/>
    <w:rsid w:val="51B315AA"/>
    <w:rsid w:val="527949B6"/>
    <w:rsid w:val="55B64AF7"/>
    <w:rsid w:val="561C54DA"/>
    <w:rsid w:val="566530D8"/>
    <w:rsid w:val="57710D42"/>
    <w:rsid w:val="5AF947C9"/>
    <w:rsid w:val="5E110C5B"/>
    <w:rsid w:val="616F70AC"/>
    <w:rsid w:val="6463123F"/>
    <w:rsid w:val="647262C3"/>
    <w:rsid w:val="65290344"/>
    <w:rsid w:val="65C649D5"/>
    <w:rsid w:val="65DF0358"/>
    <w:rsid w:val="65EC58B4"/>
    <w:rsid w:val="683C1890"/>
    <w:rsid w:val="6B1348BC"/>
    <w:rsid w:val="6E8B3D8C"/>
    <w:rsid w:val="70AA779B"/>
    <w:rsid w:val="76DB6E2A"/>
    <w:rsid w:val="78251A8F"/>
    <w:rsid w:val="79734C27"/>
    <w:rsid w:val="7AF51867"/>
    <w:rsid w:val="7CDF65FA"/>
    <w:rsid w:val="7EAD2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60</Pages>
  <Words>2499</Words>
  <Characters>3049</Characters>
  <Lines>228</Lines>
  <Paragraphs>64</Paragraphs>
  <TotalTime>2</TotalTime>
  <ScaleCrop>false</ScaleCrop>
  <LinksUpToDate>false</LinksUpToDate>
  <CharactersWithSpaces>3109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2025-11-18T11:30:28Z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F0658BBB981D440E9479EA8461A83F21_13</vt:lpwstr>
  </property>
  <property fmtid="{D5CDD505-2E9C-101B-9397-08002B2CF9AE}" pid="4" name="KSOTemplateDocerSaveRecord">
    <vt:lpwstr>eyJoZGlkIjoiMTcwMGY5N2M4YzI3ODdkZTMzOGFhZTcwMTk4MTdlMjAiLCJ1c2VySWQiOiI0OTQ1NzM3OTEifQ==</vt:lpwstr>
  </property>
</Properties>
</file>